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rPr>
        <w:t>自贡市市属事业单位公开选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8140" w:type="dxa"/>
            <w:gridSpan w:val="11"/>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380"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380"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yM2RkYTZlNDIzYTVmZThlYzE4YTdkNjFlNjYyY2U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27117387"/>
    <w:rsid w:val="45044946"/>
    <w:rsid w:val="45F14541"/>
    <w:rsid w:val="67024D28"/>
    <w:rsid w:val="766C5472"/>
    <w:rsid w:val="BDE8E9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1421</Words>
  <Characters>1441</Characters>
  <Lines>12</Lines>
  <Paragraphs>3</Paragraphs>
  <TotalTime>6</TotalTime>
  <ScaleCrop>false</ScaleCrop>
  <LinksUpToDate>false</LinksUpToDate>
  <CharactersWithSpaces>1538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2019-12-10T15:07:00Z</dcterms:created>
  <dc:creator>TianYuan</dc:creator>
  <cp:lastModifiedBy>徐&amp;坚</cp:lastModifiedBy>
  <cp:lastPrinted>2023-06-09T15:01:00Z</cp:lastPrinted>
  <dcterms:modified xsi:type="dcterms:W3CDTF">2024-11-11T17:56:30Z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BEF9EFEEFCEC47F69F4A5814423E34ED_12</vt:lpwstr>
  </property>
</Properties>
</file>