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附件2：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体检注意事项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spacing w:line="560" w:lineRule="exact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特别提醒：请考生仔细阅读以下事项并严格执行，若未按照此要求而产生了相关后果，由考生自行负责。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1. 体检当日请务必携带本人身份证。严禁弄虚作假、冒名顶替：如隐瞒病史影响体检结果者，后果自负。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2. 基本信息及病史采集由受检者本人填写(用黑色签字笔或钢笔)，要求字迹清楚，无涂改，病史部分要如实、逐项填齐，不能遗漏。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3. 体检前三天请注意休息，勿熬夜，不要吸烟饮酒，避免剧烈运动。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4. 体检当天需进行采血、彩超等检查，请在受检前禁食8-12小时，体检当天早晨勿嚼口香糖、喝水等。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5. 体检当天请着轻便服装，不化妆，不穿连衣裙、连裤袜、高跟鞋。不穿有金属饰物衣裤，同时为了避免您的财物丢失，请不要携带贵重物品参检。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6. 体检当天请勿戴隐形眼镜，请自配合适的框架眼镜。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7. 心电图和测量血压时应避免精神紧张，保持心情稳定。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8. 考生可在二小时内完成三次血压检测，每次间隔十五分钟以上，以对考生最有利的检测结果为准。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9. 女性受检者月经期间请勿做妇科及尿液检查，待经期完毕后再补检；怀孕或疑似受孕者，需提前告知医护人员，勿做X光检查、妇科等相关检查，待孕期结束后再完成未体检项目，医院根据检查结果作出体检结论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10.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请配合医生认真检查所有项目，勿漏检。若自动放弃某一检查项目，将会影响对您的录用。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11.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如对体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sz w:val="32"/>
          <w:szCs w:val="32"/>
        </w:rPr>
        <w:t>检结果有疑义，请按有关规定办理。</w:t>
      </w:r>
    </w:p>
    <w:sectPr>
      <w:pgSz w:w="11906" w:h="16838"/>
      <w:pgMar w:top="2098" w:right="1361" w:bottom="1985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2BD"/>
    <w:rsid w:val="001669A0"/>
    <w:rsid w:val="00361A4D"/>
    <w:rsid w:val="004401DD"/>
    <w:rsid w:val="007102BD"/>
    <w:rsid w:val="00B11957"/>
    <w:rsid w:val="00BF5169"/>
    <w:rsid w:val="00F91C76"/>
    <w:rsid w:val="226FED9E"/>
    <w:rsid w:val="42693961"/>
    <w:rsid w:val="5F9F1FB1"/>
    <w:rsid w:val="7FFFFF03"/>
    <w:rsid w:val="DBFB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</Words>
  <Characters>505</Characters>
  <Lines>4</Lines>
  <Paragraphs>1</Paragraphs>
  <TotalTime>19</TotalTime>
  <ScaleCrop>false</ScaleCrop>
  <LinksUpToDate>false</LinksUpToDate>
  <CharactersWithSpaces>592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2020-01-20T14:28:00Z</dcterms:created>
  <dc:creator>jcs</dc:creator>
  <cp:lastModifiedBy>向朝</cp:lastModifiedBy>
  <dcterms:modified xsi:type="dcterms:W3CDTF">2024-09-03T16:12:04Z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