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367D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jc w:val="center"/>
        <w:textAlignment w:val="auto"/>
        <w:rPr>
          <w:rFonts w:hint="default" w:ascii="方正小标宋简体" w:hAnsi="方正小标宋简体" w:eastAsia="方正小标宋简体" w:cs="方正小标宋简体"/>
          <w:b w:val="0"/>
          <w:bCs w:val="0"/>
          <w:i w:val="0"/>
          <w:iCs w:val="0"/>
          <w:caps w:val="0"/>
          <w:color w:val="3E3E3E"/>
          <w:spacing w:val="0"/>
          <w:kern w:val="0"/>
          <w:sz w:val="44"/>
          <w:szCs w:val="44"/>
          <w:shd w:val="clear" w:fill="FFFFFF"/>
          <w:lang w:val="en-US" w:eastAsia="zh-CN" w:bidi="ar"/>
        </w:rPr>
      </w:pP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昆明</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lang w:eastAsia="zh-CN"/>
        </w:rPr>
        <w:t>第一中学</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202</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lang w:val="en-US" w:eastAsia="zh-CN"/>
        </w:rPr>
        <w:t>4</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rPr>
        <w:t>年公开选调工作人员</w:t>
      </w:r>
      <w:r>
        <w:rPr>
          <w:rFonts w:hint="eastAsia" w:ascii="方正小标宋简体" w:hAnsi="方正小标宋简体" w:eastAsia="方正小标宋简体" w:cs="方正小标宋简体"/>
          <w:b w:val="0"/>
          <w:bCs w:val="0"/>
          <w:i w:val="0"/>
          <w:iCs w:val="0"/>
          <w:caps w:val="0"/>
          <w:color w:val="3E3E3E"/>
          <w:spacing w:val="0"/>
          <w:sz w:val="44"/>
          <w:szCs w:val="44"/>
          <w:shd w:val="clear" w:fill="FFFFFF"/>
          <w:lang w:val="en-US" w:eastAsia="zh-CN"/>
        </w:rPr>
        <w:t xml:space="preserve">  </w:t>
      </w:r>
      <w:r>
        <w:rPr>
          <w:rFonts w:hint="eastAsia" w:ascii="方正小标宋简体" w:hAnsi="方正小标宋简体" w:eastAsia="方正小标宋简体" w:cs="方正小标宋简体"/>
          <w:b w:val="0"/>
          <w:bCs w:val="0"/>
          <w:i w:val="0"/>
          <w:iCs w:val="0"/>
          <w:caps w:val="0"/>
          <w:color w:val="3E3E3E"/>
          <w:spacing w:val="0"/>
          <w:kern w:val="0"/>
          <w:sz w:val="44"/>
          <w:szCs w:val="44"/>
          <w:shd w:val="clear" w:fill="FFFFFF"/>
          <w:lang w:val="en-US" w:eastAsia="zh-CN" w:bidi="ar"/>
        </w:rPr>
        <w:t>资格复审公</w:t>
      </w:r>
      <w:bookmarkStart w:id="0" w:name="_GoBack"/>
      <w:bookmarkEnd w:id="0"/>
      <w:r>
        <w:rPr>
          <w:rFonts w:hint="eastAsia" w:ascii="方正小标宋简体" w:hAnsi="方正小标宋简体" w:eastAsia="方正小标宋简体" w:cs="方正小标宋简体"/>
          <w:b w:val="0"/>
          <w:bCs w:val="0"/>
          <w:i w:val="0"/>
          <w:iCs w:val="0"/>
          <w:caps w:val="0"/>
          <w:color w:val="3E3E3E"/>
          <w:spacing w:val="0"/>
          <w:kern w:val="0"/>
          <w:sz w:val="44"/>
          <w:szCs w:val="44"/>
          <w:shd w:val="clear" w:fill="FFFFFF"/>
          <w:lang w:val="en-US" w:eastAsia="zh-CN" w:bidi="ar"/>
        </w:rPr>
        <w:t>告</w:t>
      </w:r>
    </w:p>
    <w:p w14:paraId="5454E12E">
      <w:pPr>
        <w:widowControl/>
        <w:shd w:val="clear" w:color="auto" w:fill="FFFFFF"/>
        <w:ind w:firstLine="803" w:firstLineChars="200"/>
        <w:jc w:val="center"/>
        <w:textAlignment w:val="baseline"/>
        <w:rPr>
          <w:rFonts w:ascii="仿宋" w:hAnsi="仿宋" w:eastAsia="仿宋" w:cs="Tahoma"/>
          <w:b/>
          <w:bCs/>
          <w:color w:val="333333"/>
          <w:kern w:val="0"/>
          <w:sz w:val="40"/>
          <w:szCs w:val="40"/>
        </w:rPr>
      </w:pPr>
    </w:p>
    <w:p w14:paraId="26FB0EAB">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i w:val="0"/>
          <w:iCs w:val="0"/>
          <w:caps w:val="0"/>
          <w:color w:val="3E3E3E"/>
          <w:spacing w:val="0"/>
          <w:sz w:val="32"/>
          <w:szCs w:val="32"/>
          <w:shd w:val="clear" w:fill="FFFFFF"/>
        </w:rPr>
        <w:t>根据</w:t>
      </w:r>
      <w:r>
        <w:rPr>
          <w:rFonts w:hint="eastAsia" w:ascii="仿宋_GB2312" w:hAnsi="仿宋_GB2312" w:eastAsia="仿宋_GB2312" w:cs="仿宋_GB2312"/>
          <w:i w:val="0"/>
          <w:iCs w:val="0"/>
          <w:caps w:val="0"/>
          <w:color w:val="3E3E3E"/>
          <w:spacing w:val="0"/>
          <w:sz w:val="32"/>
          <w:szCs w:val="32"/>
          <w:shd w:val="clear" w:fill="FFFFFF"/>
          <w:lang w:eastAsia="zh-CN"/>
        </w:rPr>
        <w:t>《</w:t>
      </w:r>
      <w:r>
        <w:rPr>
          <w:rFonts w:hint="eastAsia" w:ascii="仿宋_GB2312" w:hAnsi="仿宋_GB2312" w:eastAsia="仿宋_GB2312" w:cs="仿宋_GB2312"/>
          <w:i w:val="0"/>
          <w:iCs w:val="0"/>
          <w:caps w:val="0"/>
          <w:color w:val="3E3E3E"/>
          <w:spacing w:val="0"/>
          <w:sz w:val="32"/>
          <w:szCs w:val="32"/>
          <w:shd w:val="clear" w:fill="FFFFFF"/>
          <w:lang w:val="en-US" w:eastAsia="zh-CN"/>
        </w:rPr>
        <w:t>昆明市2024年市级事业单位公开选调工作人员公告</w:t>
      </w:r>
      <w:r>
        <w:rPr>
          <w:rFonts w:hint="eastAsia" w:ascii="仿宋_GB2312" w:hAnsi="仿宋_GB2312" w:eastAsia="仿宋_GB2312" w:cs="仿宋_GB2312"/>
          <w:i w:val="0"/>
          <w:iCs w:val="0"/>
          <w:caps w:val="0"/>
          <w:color w:val="3E3E3E"/>
          <w:spacing w:val="0"/>
          <w:sz w:val="32"/>
          <w:szCs w:val="32"/>
          <w:shd w:val="clear" w:fill="FFFFFF"/>
          <w:lang w:eastAsia="zh-CN"/>
        </w:rPr>
        <w:t>》</w:t>
      </w:r>
      <w:r>
        <w:rPr>
          <w:rFonts w:hint="eastAsia" w:ascii="仿宋_GB2312" w:hAnsi="仿宋_GB2312" w:eastAsia="仿宋_GB2312" w:cs="仿宋_GB2312"/>
          <w:i w:val="0"/>
          <w:iCs w:val="0"/>
          <w:caps w:val="0"/>
          <w:color w:val="3E3E3E"/>
          <w:spacing w:val="0"/>
          <w:sz w:val="32"/>
          <w:szCs w:val="32"/>
          <w:shd w:val="clear" w:fill="FFFFFF"/>
        </w:rPr>
        <w:t>工作要求</w:t>
      </w:r>
      <w:r>
        <w:rPr>
          <w:rFonts w:hint="eastAsia" w:ascii="仿宋_GB2312" w:hAnsi="仿宋_GB2312" w:eastAsia="仿宋_GB2312" w:cs="仿宋_GB2312"/>
          <w:color w:val="333333"/>
          <w:kern w:val="0"/>
          <w:sz w:val="32"/>
          <w:szCs w:val="32"/>
        </w:rPr>
        <w:t>，现将资格复审有关事项如下:</w:t>
      </w:r>
    </w:p>
    <w:p w14:paraId="7B33D935">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color w:val="333333"/>
          <w:kern w:val="0"/>
          <w:sz w:val="32"/>
          <w:szCs w:val="32"/>
        </w:rPr>
      </w:pPr>
      <w:r>
        <w:rPr>
          <w:rFonts w:hint="eastAsia" w:ascii="黑体" w:hAnsi="黑体" w:eastAsia="黑体" w:cs="黑体"/>
          <w:b/>
          <w:bCs/>
          <w:color w:val="333333"/>
          <w:kern w:val="0"/>
          <w:sz w:val="32"/>
          <w:szCs w:val="32"/>
        </w:rPr>
        <w:t>一、资格复审人员确定</w:t>
      </w:r>
    </w:p>
    <w:p w14:paraId="0FB082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笔试成绩从高到低的顺序，按拟选调人数与资格审查人数1:2的比例进入资格审查，若确定进入资格复审的人员笔试成绩最后1名出现并列，则并列进入资格复审。资格审查合格人员方可进入面试。资格复审人员出现自动放弃或资格复审不合格的，按笔试成绩从高到底顺序进行递补，递补后仍达不到1:2比例的，可按实际人数进入面试（递补截止时间为2024年11月15日中午12:00，后续不再进行递补）。具体名单详见《昆明市第一中学2024年公开选调工作人员资格复审人员名单》（附件1）。</w:t>
      </w:r>
    </w:p>
    <w:p w14:paraId="631D2DC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b/>
          <w:bCs/>
          <w:color w:val="333333"/>
          <w:kern w:val="0"/>
          <w:sz w:val="32"/>
          <w:szCs w:val="32"/>
        </w:rPr>
      </w:pPr>
      <w:r>
        <w:rPr>
          <w:rFonts w:hint="eastAsia" w:ascii="黑体" w:hAnsi="黑体" w:eastAsia="黑体" w:cs="黑体"/>
          <w:b/>
          <w:bCs/>
          <w:color w:val="333333"/>
          <w:kern w:val="0"/>
          <w:sz w:val="32"/>
          <w:szCs w:val="32"/>
        </w:rPr>
        <w:t>二、资格复审时间</w:t>
      </w:r>
      <w:r>
        <w:rPr>
          <w:rFonts w:hint="eastAsia" w:ascii="黑体" w:hAnsi="黑体" w:eastAsia="黑体" w:cs="黑体"/>
          <w:b/>
          <w:bCs/>
          <w:color w:val="333333"/>
          <w:kern w:val="0"/>
          <w:sz w:val="32"/>
          <w:szCs w:val="32"/>
          <w:lang w:val="en-US" w:eastAsia="zh-CN"/>
        </w:rPr>
        <w:t>及</w:t>
      </w:r>
      <w:r>
        <w:rPr>
          <w:rFonts w:hint="eastAsia" w:ascii="黑体" w:hAnsi="黑体" w:eastAsia="黑体" w:cs="黑体"/>
          <w:b/>
          <w:bCs/>
          <w:color w:val="333333"/>
          <w:kern w:val="0"/>
          <w:sz w:val="32"/>
          <w:szCs w:val="32"/>
        </w:rPr>
        <w:t>地点</w:t>
      </w:r>
    </w:p>
    <w:p w14:paraId="1BFD523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1.资格复审时间：202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星期</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上午9:00</w:t>
      </w:r>
      <w:r>
        <w:rPr>
          <w:rFonts w:hint="eastAsia" w:ascii="仿宋_GB2312" w:hAnsi="仿宋_GB2312" w:eastAsia="仿宋_GB2312" w:cs="仿宋_GB2312"/>
          <w:sz w:val="32"/>
          <w:szCs w:val="32"/>
          <w:lang w:val="en-US" w:eastAsia="zh-CN"/>
        </w:rPr>
        <w:t>-11：30。</w:t>
      </w:r>
    </w:p>
    <w:p w14:paraId="279DD1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2.审核地点：昆明</w:t>
      </w:r>
      <w:r>
        <w:rPr>
          <w:rFonts w:hint="eastAsia" w:ascii="仿宋_GB2312" w:hAnsi="仿宋_GB2312" w:eastAsia="仿宋_GB2312" w:cs="仿宋_GB2312"/>
          <w:sz w:val="32"/>
          <w:szCs w:val="32"/>
          <w:lang w:eastAsia="zh-CN"/>
        </w:rPr>
        <w:t>市第一中学行政楼</w:t>
      </w:r>
      <w:r>
        <w:rPr>
          <w:rFonts w:hint="eastAsia" w:ascii="仿宋_GB2312" w:hAnsi="仿宋_GB2312" w:eastAsia="仿宋_GB2312" w:cs="仿宋_GB2312"/>
          <w:sz w:val="32"/>
          <w:szCs w:val="32"/>
          <w:lang w:val="en-US" w:eastAsia="zh-CN"/>
        </w:rPr>
        <w:t>8楼行政办公室</w:t>
      </w:r>
      <w:r>
        <w:rPr>
          <w:rFonts w:hint="eastAsia" w:ascii="仿宋_GB2312" w:hAnsi="仿宋_GB2312" w:eastAsia="仿宋_GB2312" w:cs="仿宋_GB2312"/>
          <w:sz w:val="32"/>
          <w:szCs w:val="32"/>
        </w:rPr>
        <w:t>（昆明市</w:t>
      </w:r>
      <w:r>
        <w:rPr>
          <w:rFonts w:hint="eastAsia" w:ascii="仿宋_GB2312" w:hAnsi="仿宋_GB2312" w:eastAsia="仿宋_GB2312" w:cs="仿宋_GB2312"/>
          <w:sz w:val="32"/>
          <w:szCs w:val="32"/>
          <w:lang w:eastAsia="zh-CN"/>
        </w:rPr>
        <w:t>第一中学</w:t>
      </w:r>
      <w:r>
        <w:rPr>
          <w:rFonts w:hint="eastAsia" w:ascii="仿宋_GB2312" w:hAnsi="仿宋_GB2312" w:eastAsia="仿宋_GB2312" w:cs="仿宋_GB2312"/>
          <w:sz w:val="32"/>
          <w:szCs w:val="32"/>
          <w:lang w:val="en-US" w:eastAsia="zh-CN"/>
        </w:rPr>
        <w:t>南门</w:t>
      </w:r>
      <w:r>
        <w:rPr>
          <w:rFonts w:hint="eastAsia" w:ascii="仿宋_GB2312" w:hAnsi="仿宋_GB2312" w:eastAsia="仿宋_GB2312" w:cs="仿宋_GB2312"/>
          <w:sz w:val="32"/>
          <w:szCs w:val="32"/>
        </w:rPr>
        <w:t>）。</w:t>
      </w:r>
    </w:p>
    <w:p w14:paraId="288714A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b/>
          <w:bCs/>
          <w:color w:val="333333"/>
          <w:kern w:val="0"/>
          <w:sz w:val="32"/>
          <w:szCs w:val="32"/>
        </w:rPr>
      </w:pPr>
      <w:r>
        <w:rPr>
          <w:rFonts w:hint="eastAsia" w:ascii="黑体" w:hAnsi="黑体" w:eastAsia="黑体" w:cs="黑体"/>
          <w:b/>
          <w:bCs/>
          <w:color w:val="333333"/>
          <w:kern w:val="0"/>
          <w:sz w:val="32"/>
          <w:szCs w:val="32"/>
        </w:rPr>
        <w:t>三、所需审核材料及要求</w:t>
      </w:r>
    </w:p>
    <w:p w14:paraId="02DB90F0">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仿宋_GB2312" w:hAnsi="仿宋_GB2312" w:eastAsia="仿宋_GB2312" w:cs="仿宋_GB2312"/>
          <w:b/>
          <w:bCs/>
          <w:color w:val="333333"/>
          <w:kern w:val="0"/>
          <w:sz w:val="32"/>
          <w:szCs w:val="32"/>
        </w:rPr>
      </w:pPr>
      <w:r>
        <w:rPr>
          <w:rFonts w:hint="eastAsia" w:ascii="仿宋_GB2312" w:hAnsi="仿宋_GB2312" w:eastAsia="仿宋_GB2312" w:cs="仿宋_GB2312"/>
          <w:b/>
          <w:bCs/>
          <w:color w:val="333333"/>
          <w:kern w:val="0"/>
          <w:sz w:val="32"/>
          <w:szCs w:val="32"/>
        </w:rPr>
        <w:t>（一）所需材料</w:t>
      </w:r>
    </w:p>
    <w:p w14:paraId="54F93C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1.昆明</w:t>
      </w:r>
      <w:r>
        <w:rPr>
          <w:rFonts w:hint="eastAsia" w:ascii="仿宋_GB2312" w:hAnsi="仿宋_GB2312" w:eastAsia="仿宋_GB2312" w:cs="仿宋_GB2312"/>
          <w:sz w:val="32"/>
          <w:szCs w:val="32"/>
          <w:lang w:eastAsia="zh-CN"/>
        </w:rPr>
        <w:t>市第一中学</w:t>
      </w: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rPr>
        <w:t>公开选调工作人员面试资格复审表（附件2）</w:t>
      </w:r>
      <w:r>
        <w:rPr>
          <w:rFonts w:hint="eastAsia" w:ascii="仿宋_GB2312" w:hAnsi="仿宋_GB2312" w:eastAsia="仿宋_GB2312" w:cs="仿宋_GB2312"/>
          <w:sz w:val="32"/>
          <w:szCs w:val="32"/>
          <w:lang w:eastAsia="zh-CN"/>
        </w:rPr>
        <w:t>；</w:t>
      </w:r>
    </w:p>
    <w:p w14:paraId="25A9F6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2.《考生诚信承诺书》（附件3）</w:t>
      </w:r>
      <w:r>
        <w:rPr>
          <w:rFonts w:hint="eastAsia" w:ascii="仿宋_GB2312" w:hAnsi="仿宋_GB2312" w:eastAsia="仿宋_GB2312" w:cs="仿宋_GB2312"/>
          <w:sz w:val="32"/>
          <w:szCs w:val="32"/>
          <w:lang w:eastAsia="zh-CN"/>
        </w:rPr>
        <w:t>；</w:t>
      </w:r>
    </w:p>
    <w:p w14:paraId="15DB02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3.笔试准考证原件、复印件1份</w:t>
      </w:r>
      <w:r>
        <w:rPr>
          <w:rFonts w:hint="eastAsia" w:ascii="仿宋_GB2312" w:hAnsi="仿宋_GB2312" w:eastAsia="仿宋_GB2312" w:cs="仿宋_GB2312"/>
          <w:sz w:val="32"/>
          <w:szCs w:val="32"/>
          <w:lang w:eastAsia="zh-CN"/>
        </w:rPr>
        <w:t>；</w:t>
      </w:r>
    </w:p>
    <w:p w14:paraId="45B0C9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4.本人有效身份证件原件及复印件1份</w:t>
      </w:r>
      <w:r>
        <w:rPr>
          <w:rFonts w:hint="eastAsia" w:ascii="仿宋_GB2312" w:hAnsi="仿宋_GB2312" w:eastAsia="仿宋_GB2312" w:cs="仿宋_GB2312"/>
          <w:sz w:val="32"/>
          <w:szCs w:val="32"/>
          <w:lang w:eastAsia="zh-CN"/>
        </w:rPr>
        <w:t>；</w:t>
      </w:r>
    </w:p>
    <w:p w14:paraId="6B3F74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5.学历、学位证书、学历认证报告及复印件各1份（需同时提供本科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硕士</w:t>
      </w:r>
      <w:r>
        <w:rPr>
          <w:rFonts w:hint="eastAsia" w:ascii="仿宋_GB2312" w:hAnsi="仿宋_GB2312" w:eastAsia="仿宋_GB2312" w:cs="仿宋_GB2312"/>
          <w:sz w:val="32"/>
          <w:szCs w:val="32"/>
        </w:rPr>
        <w:t>阶段学历、学位证书原件及复印件）</w:t>
      </w:r>
      <w:r>
        <w:rPr>
          <w:rFonts w:hint="eastAsia" w:ascii="仿宋_GB2312" w:hAnsi="仿宋_GB2312" w:eastAsia="仿宋_GB2312" w:cs="仿宋_GB2312"/>
          <w:sz w:val="32"/>
          <w:szCs w:val="32"/>
          <w:lang w:eastAsia="zh-CN"/>
        </w:rPr>
        <w:t>；</w:t>
      </w:r>
    </w:p>
    <w:p w14:paraId="08927C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6.属于取得国外院校学历需提供《教育部学历证书电子注册备案表》原件、复印件1份</w:t>
      </w:r>
      <w:r>
        <w:rPr>
          <w:rFonts w:hint="eastAsia" w:ascii="仿宋_GB2312" w:hAnsi="仿宋_GB2312" w:eastAsia="仿宋_GB2312" w:cs="仿宋_GB2312"/>
          <w:sz w:val="32"/>
          <w:szCs w:val="32"/>
          <w:lang w:eastAsia="zh-CN"/>
        </w:rPr>
        <w:t>；</w:t>
      </w:r>
    </w:p>
    <w:p w14:paraId="0DBD7F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7.中共党员（含中共预备党员）证明材料原件1份（所在党组织开具的党员证明材料）</w:t>
      </w:r>
      <w:r>
        <w:rPr>
          <w:rFonts w:hint="eastAsia" w:ascii="仿宋_GB2312" w:hAnsi="仿宋_GB2312" w:eastAsia="仿宋_GB2312" w:cs="仿宋_GB2312"/>
          <w:sz w:val="32"/>
          <w:szCs w:val="32"/>
          <w:lang w:eastAsia="zh-CN"/>
        </w:rPr>
        <w:t>；</w:t>
      </w:r>
    </w:p>
    <w:p w14:paraId="2654870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8.在职证明（附件4）；</w:t>
      </w:r>
    </w:p>
    <w:p w14:paraId="397DD7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9.2年以上事业单位工作经历证明；</w:t>
      </w:r>
    </w:p>
    <w:p w14:paraId="21934F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10.2年以上基层工作经历证明；</w:t>
      </w:r>
    </w:p>
    <w:p w14:paraId="31BB61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.取得相关资格证书原件、复印件各1份</w:t>
      </w:r>
      <w:r>
        <w:rPr>
          <w:rFonts w:hint="eastAsia" w:ascii="仿宋_GB2312" w:hAnsi="仿宋_GB2312" w:eastAsia="仿宋_GB2312" w:cs="仿宋_GB2312"/>
          <w:sz w:val="32"/>
          <w:szCs w:val="32"/>
          <w:lang w:eastAsia="zh-CN"/>
        </w:rPr>
        <w:t>。</w:t>
      </w:r>
    </w:p>
    <w:p w14:paraId="3209FD13">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仿宋_GB2312" w:hAnsi="仿宋_GB2312" w:eastAsia="仿宋_GB2312" w:cs="仿宋_GB2312"/>
          <w:b/>
          <w:bCs/>
          <w:color w:val="333333"/>
          <w:kern w:val="0"/>
          <w:sz w:val="32"/>
          <w:szCs w:val="32"/>
        </w:rPr>
      </w:pPr>
      <w:r>
        <w:rPr>
          <w:rFonts w:hint="eastAsia" w:ascii="仿宋_GB2312" w:hAnsi="仿宋_GB2312" w:eastAsia="仿宋_GB2312" w:cs="仿宋_GB2312"/>
          <w:b/>
          <w:bCs/>
          <w:color w:val="333333"/>
          <w:kern w:val="0"/>
          <w:sz w:val="32"/>
          <w:szCs w:val="32"/>
        </w:rPr>
        <w:t>（二）材料要求</w:t>
      </w:r>
    </w:p>
    <w:p w14:paraId="1B001D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1.所需材料</w:t>
      </w:r>
      <w:r>
        <w:rPr>
          <w:rFonts w:hint="eastAsia" w:ascii="仿宋_GB2312" w:hAnsi="仿宋_GB2312" w:eastAsia="仿宋_GB2312" w:cs="仿宋_GB2312"/>
          <w:sz w:val="32"/>
          <w:szCs w:val="32"/>
          <w:lang w:val="en-US" w:eastAsia="zh-CN"/>
        </w:rPr>
        <w:t>按要求</w:t>
      </w:r>
      <w:r>
        <w:rPr>
          <w:rFonts w:hint="eastAsia" w:ascii="仿宋_GB2312" w:hAnsi="仿宋_GB2312" w:eastAsia="仿宋_GB2312" w:cs="仿宋_GB2312"/>
          <w:sz w:val="32"/>
          <w:szCs w:val="32"/>
        </w:rPr>
        <w:t>自行下载打印。</w:t>
      </w:r>
    </w:p>
    <w:p w14:paraId="1A1E1E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2.提交材料审核原件，收取复印件。</w:t>
      </w:r>
    </w:p>
    <w:p w14:paraId="15D8FB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3.所需材料复印件按材料顺序（1-1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）装订成册，装入牛皮纸档案袋中，</w:t>
      </w:r>
      <w:r>
        <w:rPr>
          <w:rFonts w:hint="eastAsia" w:ascii="仿宋_GB2312" w:hAnsi="仿宋_GB2312" w:eastAsia="仿宋_GB2312" w:cs="仿宋_GB2312"/>
          <w:sz w:val="32"/>
          <w:szCs w:val="32"/>
          <w:lang w:val="en-US" w:eastAsia="zh-CN"/>
        </w:rPr>
        <w:t>并在</w:t>
      </w:r>
      <w:r>
        <w:rPr>
          <w:rFonts w:hint="eastAsia" w:ascii="仿宋_GB2312" w:hAnsi="仿宋_GB2312" w:eastAsia="仿宋_GB2312" w:cs="仿宋_GB2312"/>
          <w:sz w:val="32"/>
          <w:szCs w:val="32"/>
        </w:rPr>
        <w:t>档案袋封面注明报考岗位、姓名及联系电话。</w:t>
      </w:r>
    </w:p>
    <w:p w14:paraId="2752DFB6">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3" w:firstLineChars="200"/>
        <w:jc w:val="left"/>
        <w:textAlignment w:val="baseline"/>
        <w:rPr>
          <w:rFonts w:hint="eastAsia" w:ascii="黑体" w:hAnsi="黑体" w:eastAsia="黑体" w:cs="黑体"/>
          <w:b/>
          <w:bCs/>
          <w:color w:val="333333"/>
          <w:kern w:val="0"/>
          <w:sz w:val="32"/>
          <w:szCs w:val="32"/>
        </w:rPr>
      </w:pPr>
      <w:r>
        <w:rPr>
          <w:rFonts w:hint="eastAsia" w:ascii="黑体" w:hAnsi="黑体" w:eastAsia="黑体" w:cs="黑体"/>
          <w:b/>
          <w:bCs/>
          <w:color w:val="333333"/>
          <w:kern w:val="0"/>
          <w:sz w:val="32"/>
          <w:szCs w:val="32"/>
        </w:rPr>
        <w:t>四、注意事项</w:t>
      </w:r>
    </w:p>
    <w:p w14:paraId="0ECC2C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参加面试资格复审人员须在规定时间内进行资格复审，逾期视为放弃面试资格，如自愿放弃需本人提供放弃申明，</w:t>
      </w:r>
      <w:r>
        <w:rPr>
          <w:rFonts w:hint="eastAsia" w:ascii="仿宋_GB2312" w:hAnsi="仿宋_GB2312" w:eastAsia="仿宋_GB2312" w:cs="仿宋_GB2312"/>
          <w:sz w:val="32"/>
          <w:szCs w:val="32"/>
          <w:lang w:val="en-US" w:eastAsia="zh-CN"/>
        </w:rPr>
        <w:t>因自愿放弃或资格复审不合格者产生的</w:t>
      </w:r>
      <w:r>
        <w:rPr>
          <w:rFonts w:hint="eastAsia" w:ascii="仿宋_GB2312" w:hAnsi="仿宋_GB2312" w:eastAsia="仿宋_GB2312" w:cs="仿宋_GB2312"/>
          <w:sz w:val="32"/>
          <w:szCs w:val="32"/>
        </w:rPr>
        <w:t>空缺岗位将按照笔试成绩由高至低进行递补。</w:t>
      </w:r>
    </w:p>
    <w:p w14:paraId="5F473E3B">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120" w:afterAutospacing="0" w:line="560" w:lineRule="exact"/>
        <w:ind w:left="0" w:right="0" w:firstLine="516"/>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2.参加资格复审的考生凭身份证从</w:t>
      </w:r>
      <w:r>
        <w:rPr>
          <w:rFonts w:hint="eastAsia" w:ascii="仿宋_GB2312" w:hAnsi="仿宋_GB2312" w:eastAsia="仿宋_GB2312" w:cs="仿宋_GB2312"/>
          <w:sz w:val="32"/>
          <w:szCs w:val="32"/>
        </w:rPr>
        <w:t>昆明市</w:t>
      </w:r>
      <w:r>
        <w:rPr>
          <w:rFonts w:hint="eastAsia" w:ascii="仿宋_GB2312" w:hAnsi="仿宋_GB2312" w:eastAsia="仿宋_GB2312" w:cs="仿宋_GB2312"/>
          <w:sz w:val="32"/>
          <w:szCs w:val="32"/>
          <w:lang w:eastAsia="zh-CN"/>
        </w:rPr>
        <w:t>第一中学</w:t>
      </w:r>
      <w:r>
        <w:rPr>
          <w:rFonts w:hint="eastAsia" w:ascii="仿宋_GB2312" w:hAnsi="仿宋_GB2312" w:eastAsia="仿宋_GB2312" w:cs="仿宋_GB2312"/>
          <w:sz w:val="32"/>
          <w:szCs w:val="32"/>
          <w:lang w:val="en-US" w:eastAsia="zh-CN"/>
        </w:rPr>
        <w:t>南门</w:t>
      </w:r>
      <w:r>
        <w:rPr>
          <w:rFonts w:hint="eastAsia" w:ascii="仿宋_GB2312" w:hAnsi="仿宋_GB2312" w:eastAsia="仿宋_GB2312" w:cs="仿宋_GB2312"/>
          <w:kern w:val="2"/>
          <w:sz w:val="32"/>
          <w:szCs w:val="32"/>
          <w:lang w:val="en-US" w:eastAsia="zh-CN" w:bidi="ar-SA"/>
        </w:rPr>
        <w:t>登记后进入学校。在资格复审期间，出行安全由应聘人员自行负责。</w:t>
      </w:r>
    </w:p>
    <w:p w14:paraId="68B0DA4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120" w:beforeAutospacing="0" w:after="120" w:afterAutospacing="0" w:line="560" w:lineRule="exact"/>
        <w:ind w:left="0" w:right="0" w:firstLine="516"/>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3.</w:t>
      </w:r>
      <w:r>
        <w:rPr>
          <w:rFonts w:hint="eastAsia" w:ascii="仿宋_GB2312" w:hAnsi="仿宋_GB2312" w:eastAsia="仿宋_GB2312" w:cs="仿宋_GB2312"/>
          <w:sz w:val="32"/>
          <w:szCs w:val="32"/>
        </w:rPr>
        <w:t>如有其它事宜，另行通知。</w:t>
      </w:r>
    </w:p>
    <w:p w14:paraId="3865D4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257BA7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郭</w:t>
      </w:r>
      <w:r>
        <w:rPr>
          <w:rFonts w:hint="eastAsia" w:ascii="仿宋_GB2312" w:hAnsi="仿宋_GB2312" w:eastAsia="仿宋_GB2312" w:cs="仿宋_GB2312"/>
          <w:sz w:val="32"/>
          <w:szCs w:val="32"/>
          <w:lang w:val="en-US" w:eastAsia="zh-CN"/>
        </w:rPr>
        <w:t>老师</w:t>
      </w:r>
      <w:r>
        <w:rPr>
          <w:rFonts w:hint="eastAsia" w:ascii="仿宋_GB2312" w:hAnsi="仿宋_GB2312" w:eastAsia="仿宋_GB2312" w:cs="仿宋_GB2312"/>
          <w:sz w:val="32"/>
          <w:szCs w:val="32"/>
        </w:rPr>
        <w:t xml:space="preserve">   </w:t>
      </w:r>
    </w:p>
    <w:p w14:paraId="178D26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联系电话：0871-6</w:t>
      </w:r>
      <w:r>
        <w:rPr>
          <w:rFonts w:hint="eastAsia" w:ascii="仿宋_GB2312" w:hAnsi="仿宋_GB2312" w:eastAsia="仿宋_GB2312" w:cs="仿宋_GB2312"/>
          <w:sz w:val="32"/>
          <w:szCs w:val="32"/>
          <w:lang w:val="en-US" w:eastAsia="zh-CN"/>
        </w:rPr>
        <w:t>5325980</w:t>
      </w:r>
    </w:p>
    <w:p w14:paraId="4C778F39">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3E7FA2A8">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附件：1.昆明市第一中学2024年公开选调工作人员资格复审人员名单</w:t>
      </w:r>
    </w:p>
    <w:p w14:paraId="335B2EF1">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2.昆明市第一中学2024年公开选调工作人员资格复审表</w:t>
      </w:r>
    </w:p>
    <w:p w14:paraId="73B16F8B">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3.《考生诚信承诺书》</w:t>
      </w:r>
    </w:p>
    <w:p w14:paraId="35D2B2D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4.单位在职证明</w:t>
      </w:r>
    </w:p>
    <w:p w14:paraId="23A9D7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14:paraId="18913973">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527102A2">
      <w:pPr>
        <w:keepNext w:val="0"/>
        <w:keepLines w:val="0"/>
        <w:pageBreakBefore w:val="0"/>
        <w:widowControl/>
        <w:shd w:val="clear" w:color="auto" w:fill="FFFFFF"/>
        <w:kinsoku/>
        <w:wordWrap/>
        <w:overflowPunct/>
        <w:topLinePunct w:val="0"/>
        <w:autoSpaceDE/>
        <w:autoSpaceDN/>
        <w:bidi w:val="0"/>
        <w:adjustRightInd/>
        <w:snapToGrid/>
        <w:spacing w:line="560" w:lineRule="exact"/>
        <w:ind w:firstLine="640" w:firstLineChars="200"/>
        <w:jc w:val="left"/>
        <w:textAlignment w:val="baseline"/>
        <w:rPr>
          <w:rFonts w:hint="eastAsia" w:ascii="仿宋_GB2312" w:hAnsi="仿宋_GB2312" w:eastAsia="仿宋_GB2312" w:cs="仿宋_GB2312"/>
          <w:color w:val="333333"/>
          <w:kern w:val="0"/>
          <w:sz w:val="32"/>
          <w:szCs w:val="32"/>
        </w:rPr>
      </w:pPr>
    </w:p>
    <w:p w14:paraId="019ACAC1">
      <w:pPr>
        <w:keepNext w:val="0"/>
        <w:keepLines w:val="0"/>
        <w:pageBreakBefore w:val="0"/>
        <w:widowControl/>
        <w:shd w:val="clear" w:color="auto" w:fill="FFFFFF"/>
        <w:kinsoku/>
        <w:wordWrap/>
        <w:overflowPunct/>
        <w:topLinePunct w:val="0"/>
        <w:autoSpaceDE/>
        <w:autoSpaceDN/>
        <w:bidi w:val="0"/>
        <w:adjustRightInd/>
        <w:snapToGrid/>
        <w:spacing w:line="560" w:lineRule="exact"/>
        <w:jc w:val="left"/>
        <w:textAlignment w:val="baseline"/>
        <w:rPr>
          <w:rFonts w:hint="eastAsia" w:ascii="仿宋_GB2312" w:hAnsi="仿宋_GB2312" w:eastAsia="仿宋_GB2312" w:cs="仿宋_GB2312"/>
          <w:color w:val="333333"/>
          <w:kern w:val="0"/>
          <w:sz w:val="32"/>
          <w:szCs w:val="32"/>
        </w:rPr>
      </w:pPr>
    </w:p>
    <w:p w14:paraId="0E4A558A">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333333"/>
          <w:kern w:val="0"/>
          <w:sz w:val="32"/>
          <w:szCs w:val="32"/>
          <w:lang w:val="en-US" w:eastAsia="zh-CN"/>
        </w:rPr>
        <w:t xml:space="preserve">                                </w:t>
      </w:r>
      <w:r>
        <w:rPr>
          <w:rFonts w:hint="eastAsia" w:ascii="仿宋_GB2312" w:hAnsi="仿宋_GB2312" w:eastAsia="仿宋_GB2312" w:cs="仿宋_GB2312"/>
          <w:sz w:val="32"/>
          <w:szCs w:val="32"/>
          <w:lang w:val="en-US" w:eastAsia="zh-CN"/>
        </w:rPr>
        <w:t>昆明市第一中学</w:t>
      </w:r>
    </w:p>
    <w:p w14:paraId="125AED90">
      <w:pPr>
        <w:keepNext w:val="0"/>
        <w:keepLines w:val="0"/>
        <w:pageBreakBefore w:val="0"/>
        <w:widowControl w:val="0"/>
        <w:kinsoku/>
        <w:wordWrap/>
        <w:overflowPunct/>
        <w:topLinePunct w:val="0"/>
        <w:autoSpaceDE/>
        <w:autoSpaceDN/>
        <w:bidi w:val="0"/>
        <w:adjustRightInd/>
        <w:snapToGrid/>
        <w:spacing w:line="560" w:lineRule="exact"/>
        <w:ind w:left="1598" w:leftChars="304" w:hanging="960" w:hangingChars="3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2024年11月13日</w:t>
      </w:r>
    </w:p>
    <w:p w14:paraId="5E73A026">
      <w:pPr>
        <w:keepNext w:val="0"/>
        <w:keepLines w:val="0"/>
        <w:pageBreakBefore w:val="0"/>
        <w:widowControl w:val="0"/>
        <w:kinsoku/>
        <w:wordWrap/>
        <w:overflowPunct/>
        <w:topLinePunct w:val="0"/>
        <w:autoSpaceDE/>
        <w:autoSpaceDN/>
        <w:bidi w:val="0"/>
        <w:adjustRightInd/>
        <w:snapToGrid/>
        <w:ind w:left="1598" w:leftChars="304" w:hanging="960" w:hangingChars="300"/>
        <w:textAlignment w:val="auto"/>
        <w:rPr>
          <w:rFonts w:hint="eastAsia" w:ascii="仿宋_GB2312" w:hAnsi="仿宋_GB2312" w:eastAsia="仿宋_GB2312" w:cs="仿宋_GB2312"/>
          <w:sz w:val="32"/>
          <w:szCs w:val="32"/>
          <w:lang w:val="en-US" w:eastAsia="zh-CN"/>
        </w:rPr>
      </w:pPr>
    </w:p>
    <w:p w14:paraId="3D948A2B">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7E6750F5">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0F896870">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59DD6A75">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59406F6B">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4E7803E0">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315D2A01">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p>
    <w:p w14:paraId="42FCB4EB">
      <w:pPr>
        <w:widowControl/>
        <w:shd w:val="clear" w:color="auto" w:fill="FFFFFF"/>
        <w:spacing w:line="560" w:lineRule="exact"/>
        <w:ind w:right="640"/>
        <w:jc w:val="left"/>
        <w:textAlignment w:val="baseline"/>
        <w:rPr>
          <w:rFonts w:ascii="仿宋" w:hAnsi="仿宋" w:eastAsia="仿宋" w:cs="Tahoma"/>
          <w:color w:val="333333"/>
          <w:kern w:val="0"/>
          <w:sz w:val="32"/>
          <w:szCs w:val="32"/>
        </w:rPr>
      </w:pPr>
      <w:r>
        <w:rPr>
          <w:rFonts w:hint="eastAsia" w:ascii="仿宋" w:hAnsi="仿宋" w:eastAsia="仿宋" w:cs="Tahoma"/>
          <w:b/>
          <w:bCs/>
          <w:color w:val="333333"/>
          <w:kern w:val="0"/>
          <w:sz w:val="32"/>
          <w:szCs w:val="32"/>
        </w:rPr>
        <w:t>附件1：</w:t>
      </w:r>
    </w:p>
    <w:p w14:paraId="27A9F5C9">
      <w:pPr>
        <w:widowControl/>
        <w:shd w:val="clear" w:color="auto" w:fill="FFFFFF"/>
        <w:spacing w:line="400" w:lineRule="exact"/>
        <w:jc w:val="center"/>
        <w:textAlignment w:val="baseline"/>
        <w:rPr>
          <w:rFonts w:hint="eastAsia" w:ascii="仿宋" w:hAnsi="仿宋" w:eastAsia="仿宋" w:cs="Tahoma"/>
          <w:b/>
          <w:bCs/>
          <w:color w:val="333333"/>
          <w:kern w:val="0"/>
          <w:sz w:val="32"/>
          <w:szCs w:val="32"/>
        </w:rPr>
      </w:pPr>
      <w:r>
        <w:rPr>
          <w:rFonts w:hint="eastAsia" w:ascii="仿宋" w:hAnsi="仿宋" w:eastAsia="仿宋" w:cs="Tahoma"/>
          <w:b/>
          <w:bCs/>
          <w:color w:val="333333"/>
          <w:kern w:val="0"/>
          <w:sz w:val="32"/>
          <w:szCs w:val="32"/>
        </w:rPr>
        <w:t>昆明</w:t>
      </w:r>
      <w:r>
        <w:rPr>
          <w:rFonts w:hint="eastAsia" w:ascii="仿宋" w:hAnsi="仿宋" w:eastAsia="仿宋" w:cs="Tahoma"/>
          <w:b/>
          <w:bCs/>
          <w:color w:val="333333"/>
          <w:kern w:val="0"/>
          <w:sz w:val="32"/>
          <w:szCs w:val="32"/>
          <w:lang w:eastAsia="zh-CN"/>
        </w:rPr>
        <w:t>市第一中学</w:t>
      </w:r>
      <w:r>
        <w:rPr>
          <w:rFonts w:hint="eastAsia" w:ascii="仿宋" w:hAnsi="仿宋" w:eastAsia="仿宋" w:cs="Tahoma"/>
          <w:b/>
          <w:bCs/>
          <w:color w:val="333333"/>
          <w:kern w:val="0"/>
          <w:sz w:val="32"/>
          <w:szCs w:val="32"/>
        </w:rPr>
        <w:t>2024年公开选调工作人员</w:t>
      </w:r>
    </w:p>
    <w:p w14:paraId="0BD0C28B">
      <w:pPr>
        <w:widowControl/>
        <w:shd w:val="clear" w:color="auto" w:fill="FFFFFF"/>
        <w:spacing w:line="400" w:lineRule="exact"/>
        <w:jc w:val="center"/>
        <w:textAlignment w:val="baseline"/>
        <w:rPr>
          <w:rFonts w:ascii="仿宋" w:hAnsi="仿宋" w:eastAsia="仿宋" w:cs="Tahoma"/>
          <w:b/>
          <w:bCs/>
          <w:color w:val="333333"/>
          <w:kern w:val="0"/>
          <w:sz w:val="32"/>
          <w:szCs w:val="32"/>
        </w:rPr>
      </w:pPr>
      <w:r>
        <w:rPr>
          <w:rFonts w:hint="eastAsia" w:ascii="仿宋" w:hAnsi="仿宋" w:eastAsia="仿宋" w:cs="Tahoma"/>
          <w:b/>
          <w:bCs/>
          <w:color w:val="333333"/>
          <w:kern w:val="0"/>
          <w:sz w:val="32"/>
          <w:szCs w:val="32"/>
        </w:rPr>
        <w:t>资格复审人员名单</w:t>
      </w:r>
    </w:p>
    <w:p w14:paraId="29A762E7"/>
    <w:tbl>
      <w:tblPr>
        <w:tblStyle w:val="8"/>
        <w:tblW w:w="91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3"/>
        <w:gridCol w:w="1416"/>
        <w:gridCol w:w="1983"/>
        <w:gridCol w:w="1260"/>
        <w:gridCol w:w="1215"/>
        <w:gridCol w:w="1860"/>
      </w:tblGrid>
      <w:tr w14:paraId="3C855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vAlign w:val="center"/>
          </w:tcPr>
          <w:p w14:paraId="3D1B73D3">
            <w:pPr>
              <w:keepNext w:val="0"/>
              <w:keepLines w:val="0"/>
              <w:widowControl/>
              <w:suppressLineNumbers w:val="0"/>
              <w:jc w:val="center"/>
              <w:textAlignment w:val="center"/>
              <w:rPr>
                <w:vertAlign w:val="baseline"/>
              </w:rPr>
            </w:pPr>
            <w:r>
              <w:rPr>
                <w:rFonts w:hint="eastAsia" w:ascii="华文宋体" w:hAnsi="华文宋体" w:eastAsia="华文宋体" w:cs="华文宋体"/>
                <w:b/>
                <w:bCs/>
                <w:i w:val="0"/>
                <w:iCs w:val="0"/>
                <w:color w:val="000000"/>
                <w:kern w:val="0"/>
                <w:sz w:val="22"/>
                <w:szCs w:val="22"/>
                <w:u w:val="none"/>
                <w:lang w:val="en-US" w:eastAsia="zh-CN" w:bidi="ar"/>
              </w:rPr>
              <w:t>准考证号</w:t>
            </w:r>
          </w:p>
        </w:tc>
        <w:tc>
          <w:tcPr>
            <w:tcW w:w="1416" w:type="dxa"/>
            <w:vAlign w:val="center"/>
          </w:tcPr>
          <w:p w14:paraId="0052A39F">
            <w:pPr>
              <w:keepNext w:val="0"/>
              <w:keepLines w:val="0"/>
              <w:widowControl/>
              <w:suppressLineNumbers w:val="0"/>
              <w:jc w:val="center"/>
              <w:textAlignment w:val="center"/>
              <w:rPr>
                <w:vertAlign w:val="baseline"/>
              </w:rPr>
            </w:pPr>
            <w:r>
              <w:rPr>
                <w:rFonts w:hint="eastAsia" w:ascii="华文宋体" w:hAnsi="华文宋体" w:eastAsia="华文宋体" w:cs="华文宋体"/>
                <w:b/>
                <w:bCs/>
                <w:i w:val="0"/>
                <w:iCs w:val="0"/>
                <w:color w:val="000000"/>
                <w:kern w:val="0"/>
                <w:sz w:val="22"/>
                <w:szCs w:val="22"/>
                <w:u w:val="none"/>
                <w:lang w:val="en-US" w:eastAsia="zh-CN" w:bidi="ar"/>
              </w:rPr>
              <w:t>岗位编码</w:t>
            </w:r>
          </w:p>
        </w:tc>
        <w:tc>
          <w:tcPr>
            <w:tcW w:w="1983" w:type="dxa"/>
            <w:vAlign w:val="center"/>
          </w:tcPr>
          <w:p w14:paraId="21CFEABF">
            <w:pPr>
              <w:keepNext w:val="0"/>
              <w:keepLines w:val="0"/>
              <w:widowControl/>
              <w:suppressLineNumbers w:val="0"/>
              <w:jc w:val="center"/>
              <w:textAlignment w:val="center"/>
              <w:rPr>
                <w:vertAlign w:val="baseline"/>
              </w:rPr>
            </w:pPr>
            <w:r>
              <w:rPr>
                <w:rFonts w:hint="eastAsia" w:ascii="华文宋体" w:hAnsi="华文宋体" w:eastAsia="华文宋体" w:cs="华文宋体"/>
                <w:b/>
                <w:bCs/>
                <w:i w:val="0"/>
                <w:iCs w:val="0"/>
                <w:color w:val="000000"/>
                <w:kern w:val="0"/>
                <w:sz w:val="22"/>
                <w:szCs w:val="22"/>
                <w:u w:val="none"/>
                <w:lang w:val="en-US" w:eastAsia="zh-CN" w:bidi="ar"/>
              </w:rPr>
              <w:t>职业能力倾向测试</w:t>
            </w:r>
          </w:p>
        </w:tc>
        <w:tc>
          <w:tcPr>
            <w:tcW w:w="1260" w:type="dxa"/>
            <w:vAlign w:val="center"/>
          </w:tcPr>
          <w:p w14:paraId="66D4982D">
            <w:pPr>
              <w:keepNext w:val="0"/>
              <w:keepLines w:val="0"/>
              <w:widowControl/>
              <w:suppressLineNumbers w:val="0"/>
              <w:jc w:val="center"/>
              <w:textAlignment w:val="center"/>
              <w:rPr>
                <w:vertAlign w:val="baseline"/>
              </w:rPr>
            </w:pPr>
            <w:r>
              <w:rPr>
                <w:rFonts w:hint="eastAsia" w:ascii="华文宋体" w:hAnsi="华文宋体" w:eastAsia="华文宋体" w:cs="华文宋体"/>
                <w:b/>
                <w:bCs/>
                <w:i w:val="0"/>
                <w:iCs w:val="0"/>
                <w:color w:val="000000"/>
                <w:kern w:val="0"/>
                <w:sz w:val="22"/>
                <w:szCs w:val="22"/>
                <w:u w:val="none"/>
                <w:lang w:val="en-US" w:eastAsia="zh-CN" w:bidi="ar"/>
              </w:rPr>
              <w:t>综合应用能力</w:t>
            </w:r>
          </w:p>
        </w:tc>
        <w:tc>
          <w:tcPr>
            <w:tcW w:w="1215" w:type="dxa"/>
            <w:vAlign w:val="center"/>
          </w:tcPr>
          <w:p w14:paraId="656FE44D">
            <w:pPr>
              <w:keepNext w:val="0"/>
              <w:keepLines w:val="0"/>
              <w:widowControl/>
              <w:suppressLineNumbers w:val="0"/>
              <w:jc w:val="center"/>
              <w:textAlignment w:val="center"/>
              <w:rPr>
                <w:vertAlign w:val="baseline"/>
              </w:rPr>
            </w:pPr>
            <w:r>
              <w:rPr>
                <w:rFonts w:hint="eastAsia" w:ascii="华文宋体" w:hAnsi="华文宋体" w:eastAsia="华文宋体" w:cs="华文宋体"/>
                <w:b/>
                <w:bCs/>
                <w:i w:val="0"/>
                <w:iCs w:val="0"/>
                <w:color w:val="000000"/>
                <w:kern w:val="0"/>
                <w:sz w:val="22"/>
                <w:szCs w:val="22"/>
                <w:u w:val="none"/>
                <w:lang w:val="en-US" w:eastAsia="zh-CN" w:bidi="ar"/>
              </w:rPr>
              <w:t>总分</w:t>
            </w:r>
          </w:p>
        </w:tc>
        <w:tc>
          <w:tcPr>
            <w:tcW w:w="1860" w:type="dxa"/>
            <w:vAlign w:val="center"/>
          </w:tcPr>
          <w:p w14:paraId="49DF3AE4">
            <w:pPr>
              <w:keepNext w:val="0"/>
              <w:keepLines w:val="0"/>
              <w:widowControl/>
              <w:suppressLineNumbers w:val="0"/>
              <w:jc w:val="center"/>
              <w:textAlignment w:val="center"/>
              <w:rPr>
                <w:rFonts w:hint="eastAsia" w:eastAsiaTheme="minorEastAsia"/>
                <w:vertAlign w:val="baseline"/>
                <w:lang w:eastAsia="zh-CN"/>
              </w:rPr>
            </w:pPr>
            <w:r>
              <w:rPr>
                <w:rFonts w:hint="eastAsia"/>
                <w:vertAlign w:val="baseline"/>
                <w:lang w:eastAsia="zh-CN"/>
              </w:rPr>
              <w:t>备注</w:t>
            </w:r>
          </w:p>
        </w:tc>
      </w:tr>
      <w:tr w14:paraId="5B4C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vAlign w:val="center"/>
          </w:tcPr>
          <w:p w14:paraId="2860E97E">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15301009621</w:t>
            </w:r>
          </w:p>
        </w:tc>
        <w:tc>
          <w:tcPr>
            <w:tcW w:w="1416" w:type="dxa"/>
            <w:vAlign w:val="center"/>
          </w:tcPr>
          <w:p w14:paraId="7046AF62">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A2024104</w:t>
            </w:r>
          </w:p>
        </w:tc>
        <w:tc>
          <w:tcPr>
            <w:tcW w:w="1983" w:type="dxa"/>
            <w:vAlign w:val="center"/>
          </w:tcPr>
          <w:p w14:paraId="6A50643E">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61</w:t>
            </w:r>
          </w:p>
        </w:tc>
        <w:tc>
          <w:tcPr>
            <w:tcW w:w="1260" w:type="dxa"/>
            <w:vAlign w:val="center"/>
          </w:tcPr>
          <w:p w14:paraId="5F225B87">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82.1</w:t>
            </w:r>
          </w:p>
        </w:tc>
        <w:tc>
          <w:tcPr>
            <w:tcW w:w="1215" w:type="dxa"/>
            <w:vAlign w:val="center"/>
          </w:tcPr>
          <w:p w14:paraId="790C2FA8">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 xml:space="preserve">143.10 </w:t>
            </w:r>
          </w:p>
        </w:tc>
        <w:tc>
          <w:tcPr>
            <w:tcW w:w="1860" w:type="dxa"/>
            <w:vAlign w:val="center"/>
          </w:tcPr>
          <w:p w14:paraId="173DD8C2">
            <w:pPr>
              <w:keepNext w:val="0"/>
              <w:keepLines w:val="0"/>
              <w:widowControl/>
              <w:suppressLineNumbers w:val="0"/>
              <w:jc w:val="center"/>
              <w:textAlignment w:val="center"/>
              <w:rPr>
                <w:vertAlign w:val="baseline"/>
              </w:rPr>
            </w:pPr>
          </w:p>
        </w:tc>
      </w:tr>
      <w:tr w14:paraId="1085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dxa"/>
            <w:vAlign w:val="center"/>
          </w:tcPr>
          <w:p w14:paraId="746C6789">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15301002319</w:t>
            </w:r>
          </w:p>
        </w:tc>
        <w:tc>
          <w:tcPr>
            <w:tcW w:w="1416" w:type="dxa"/>
            <w:vAlign w:val="center"/>
          </w:tcPr>
          <w:p w14:paraId="060553F7">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A2024104</w:t>
            </w:r>
          </w:p>
        </w:tc>
        <w:tc>
          <w:tcPr>
            <w:tcW w:w="1983" w:type="dxa"/>
            <w:vAlign w:val="center"/>
          </w:tcPr>
          <w:p w14:paraId="7E5FCB86">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59.78</w:t>
            </w:r>
          </w:p>
        </w:tc>
        <w:tc>
          <w:tcPr>
            <w:tcW w:w="1260" w:type="dxa"/>
            <w:vAlign w:val="center"/>
          </w:tcPr>
          <w:p w14:paraId="1888D75B">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83.3</w:t>
            </w:r>
          </w:p>
        </w:tc>
        <w:tc>
          <w:tcPr>
            <w:tcW w:w="1215" w:type="dxa"/>
            <w:vAlign w:val="center"/>
          </w:tcPr>
          <w:p w14:paraId="33ADB49C">
            <w:pPr>
              <w:keepNext w:val="0"/>
              <w:keepLines w:val="0"/>
              <w:widowControl/>
              <w:suppressLineNumbers w:val="0"/>
              <w:jc w:val="center"/>
              <w:textAlignment w:val="center"/>
              <w:rPr>
                <w:color w:val="000000" w:themeColor="text1"/>
                <w:vertAlign w:val="baseline"/>
                <w14:textFill>
                  <w14:solidFill>
                    <w14:schemeClr w14:val="tx1"/>
                  </w14:solidFill>
                </w14:textFill>
              </w:rPr>
            </w:pPr>
            <w:r>
              <w:rPr>
                <w:rFonts w:hint="default" w:ascii="Calibri" w:hAnsi="Calibri" w:eastAsia="宋体" w:cs="Calibri"/>
                <w:i w:val="0"/>
                <w:iCs w:val="0"/>
                <w:color w:val="000000" w:themeColor="text1"/>
                <w:kern w:val="0"/>
                <w:sz w:val="22"/>
                <w:szCs w:val="22"/>
                <w:u w:val="none"/>
                <w:lang w:val="en-US" w:eastAsia="zh-CN" w:bidi="ar"/>
                <w14:textFill>
                  <w14:solidFill>
                    <w14:schemeClr w14:val="tx1"/>
                  </w14:solidFill>
                </w14:textFill>
              </w:rPr>
              <w:t xml:space="preserve">143.08 </w:t>
            </w:r>
          </w:p>
        </w:tc>
        <w:tc>
          <w:tcPr>
            <w:tcW w:w="1860" w:type="dxa"/>
            <w:vAlign w:val="center"/>
          </w:tcPr>
          <w:p w14:paraId="5A79BD89">
            <w:pPr>
              <w:keepNext w:val="0"/>
              <w:keepLines w:val="0"/>
              <w:widowControl/>
              <w:suppressLineNumbers w:val="0"/>
              <w:jc w:val="center"/>
              <w:textAlignment w:val="center"/>
              <w:rPr>
                <w:vertAlign w:val="baseline"/>
              </w:rPr>
            </w:pPr>
          </w:p>
        </w:tc>
      </w:tr>
    </w:tbl>
    <w:p w14:paraId="116A3A4B"/>
    <w:p w14:paraId="002F5000"/>
    <w:p w14:paraId="565222F0"/>
    <w:p w14:paraId="7F9072ED"/>
    <w:p w14:paraId="4381D5A3"/>
    <w:p w14:paraId="587E688E"/>
    <w:p w14:paraId="5D196386"/>
    <w:p w14:paraId="067335DC"/>
    <w:p w14:paraId="20EA348E"/>
    <w:p w14:paraId="3650AFAD"/>
    <w:p w14:paraId="7C473B34"/>
    <w:p w14:paraId="3CC2054E"/>
    <w:p w14:paraId="1F7A2FDD"/>
    <w:p w14:paraId="6417A93C"/>
    <w:p w14:paraId="5E8E1EDE"/>
    <w:p w14:paraId="5FC99BF1"/>
    <w:p w14:paraId="1A90462C"/>
    <w:p w14:paraId="5CB7E0D9"/>
    <w:p w14:paraId="41DEB548"/>
    <w:p w14:paraId="2FF0363A"/>
    <w:p w14:paraId="5BC51E7B"/>
    <w:p w14:paraId="69E70DAD"/>
    <w:p w14:paraId="34F3D2A9"/>
    <w:p w14:paraId="28A7BFA0"/>
    <w:p w14:paraId="737D1132"/>
    <w:p w14:paraId="1BC5FDA9"/>
    <w:p w14:paraId="6D48B324"/>
    <w:p w14:paraId="75CECB58"/>
    <w:p w14:paraId="1851F67A"/>
    <w:p w14:paraId="15D0C592"/>
    <w:p w14:paraId="3FA73E3B"/>
    <w:p w14:paraId="2038078C"/>
    <w:p w14:paraId="605C973B"/>
    <w:p w14:paraId="3F7A74F3"/>
    <w:p w14:paraId="40729A0A">
      <w:pPr>
        <w:widowControl/>
        <w:shd w:val="clear" w:color="auto" w:fill="FFFFFF"/>
        <w:spacing w:line="560" w:lineRule="exact"/>
        <w:ind w:right="640"/>
        <w:jc w:val="left"/>
        <w:textAlignment w:val="baseline"/>
        <w:rPr>
          <w:rFonts w:ascii="仿宋" w:hAnsi="仿宋" w:eastAsia="仿宋" w:cs="Tahoma"/>
          <w:color w:val="333333"/>
          <w:kern w:val="0"/>
          <w:sz w:val="32"/>
          <w:szCs w:val="32"/>
        </w:rPr>
      </w:pPr>
      <w:r>
        <w:rPr>
          <w:rFonts w:hint="eastAsia" w:ascii="仿宋" w:hAnsi="仿宋" w:eastAsia="仿宋" w:cs="Tahoma"/>
          <w:b/>
          <w:bCs/>
          <w:color w:val="333333"/>
          <w:kern w:val="0"/>
          <w:sz w:val="32"/>
          <w:szCs w:val="32"/>
        </w:rPr>
        <w:t>附件</w:t>
      </w:r>
      <w:r>
        <w:rPr>
          <w:rFonts w:ascii="仿宋" w:hAnsi="仿宋" w:eastAsia="仿宋" w:cs="Tahoma"/>
          <w:b/>
          <w:bCs/>
          <w:color w:val="333333"/>
          <w:kern w:val="0"/>
          <w:sz w:val="32"/>
          <w:szCs w:val="32"/>
        </w:rPr>
        <w:t>2</w:t>
      </w:r>
      <w:r>
        <w:rPr>
          <w:rFonts w:hint="eastAsia" w:ascii="仿宋" w:hAnsi="仿宋" w:eastAsia="仿宋" w:cs="Tahoma"/>
          <w:b/>
          <w:bCs/>
          <w:color w:val="333333"/>
          <w:kern w:val="0"/>
          <w:sz w:val="32"/>
          <w:szCs w:val="32"/>
        </w:rPr>
        <w:t>：</w:t>
      </w:r>
    </w:p>
    <w:p w14:paraId="6991B1E6">
      <w:pPr>
        <w:spacing w:line="400" w:lineRule="exact"/>
        <w:jc w:val="center"/>
        <w:rPr>
          <w:rFonts w:hint="eastAsia" w:ascii="华文仿宋" w:hAnsi="华文仿宋" w:eastAsia="华文仿宋"/>
          <w:b/>
          <w:sz w:val="36"/>
          <w:szCs w:val="32"/>
        </w:rPr>
      </w:pPr>
      <w:r>
        <w:rPr>
          <w:rFonts w:hint="eastAsia" w:ascii="华文仿宋" w:hAnsi="华文仿宋" w:eastAsia="华文仿宋"/>
          <w:b/>
          <w:sz w:val="36"/>
          <w:szCs w:val="32"/>
          <w:lang w:val="en-US" w:eastAsia="zh-CN"/>
        </w:rPr>
        <w:t>昆明市第一中学2024年</w:t>
      </w:r>
      <w:r>
        <w:rPr>
          <w:rFonts w:hint="eastAsia" w:ascii="华文仿宋" w:hAnsi="华文仿宋" w:eastAsia="华文仿宋"/>
          <w:b/>
          <w:sz w:val="36"/>
          <w:szCs w:val="32"/>
        </w:rPr>
        <w:t>公开</w:t>
      </w:r>
      <w:r>
        <w:rPr>
          <w:rFonts w:hint="eastAsia" w:ascii="华文仿宋" w:hAnsi="华文仿宋" w:eastAsia="华文仿宋"/>
          <w:b/>
          <w:sz w:val="36"/>
          <w:szCs w:val="32"/>
          <w:lang w:val="en-US" w:eastAsia="zh-CN"/>
        </w:rPr>
        <w:t>选调</w:t>
      </w:r>
      <w:r>
        <w:rPr>
          <w:rFonts w:hint="eastAsia" w:ascii="华文仿宋" w:hAnsi="华文仿宋" w:eastAsia="华文仿宋"/>
          <w:b/>
          <w:sz w:val="36"/>
          <w:szCs w:val="32"/>
        </w:rPr>
        <w:t>工作人员</w:t>
      </w:r>
    </w:p>
    <w:p w14:paraId="07C89EBF">
      <w:pPr>
        <w:spacing w:line="400" w:lineRule="exact"/>
        <w:jc w:val="center"/>
        <w:rPr>
          <w:rFonts w:ascii="华文仿宋" w:hAnsi="华文仿宋" w:eastAsia="华文仿宋"/>
          <w:b/>
          <w:sz w:val="36"/>
          <w:szCs w:val="32"/>
        </w:rPr>
      </w:pPr>
      <w:r>
        <w:rPr>
          <w:rFonts w:hint="eastAsia" w:ascii="华文仿宋" w:hAnsi="华文仿宋" w:eastAsia="华文仿宋"/>
          <w:b/>
          <w:sz w:val="36"/>
          <w:szCs w:val="32"/>
        </w:rPr>
        <w:t>资格复审表</w:t>
      </w:r>
    </w:p>
    <w:tbl>
      <w:tblPr>
        <w:tblStyle w:val="7"/>
        <w:tblW w:w="9214" w:type="dxa"/>
        <w:jc w:val="cente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Layout w:type="fixed"/>
        <w:tblCellMar>
          <w:top w:w="0" w:type="dxa"/>
          <w:left w:w="108" w:type="dxa"/>
          <w:bottom w:w="0" w:type="dxa"/>
          <w:right w:w="108" w:type="dxa"/>
        </w:tblCellMar>
      </w:tblPr>
      <w:tblGrid>
        <w:gridCol w:w="1498"/>
        <w:gridCol w:w="1140"/>
        <w:gridCol w:w="330"/>
        <w:gridCol w:w="885"/>
        <w:gridCol w:w="853"/>
        <w:gridCol w:w="1367"/>
        <w:gridCol w:w="873"/>
        <w:gridCol w:w="507"/>
        <w:gridCol w:w="765"/>
        <w:gridCol w:w="996"/>
      </w:tblGrid>
      <w:tr w14:paraId="2098BD7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99" w:hRule="atLeast"/>
          <w:jc w:val="center"/>
        </w:trPr>
        <w:tc>
          <w:tcPr>
            <w:tcW w:w="1498" w:type="dxa"/>
            <w:shd w:val="clear" w:color="auto" w:fill="auto"/>
          </w:tcPr>
          <w:p w14:paraId="340096C2">
            <w:pPr>
              <w:jc w:val="center"/>
              <w:rPr>
                <w:rFonts w:ascii="华文仿宋" w:hAnsi="华文仿宋" w:eastAsia="华文仿宋"/>
                <w:b/>
                <w:sz w:val="24"/>
                <w:szCs w:val="24"/>
              </w:rPr>
            </w:pPr>
            <w:r>
              <w:rPr>
                <w:rFonts w:hint="eastAsia" w:ascii="华文仿宋" w:hAnsi="华文仿宋" w:eastAsia="华文仿宋"/>
                <w:b/>
                <w:sz w:val="24"/>
                <w:szCs w:val="24"/>
              </w:rPr>
              <w:t>姓名</w:t>
            </w:r>
          </w:p>
        </w:tc>
        <w:tc>
          <w:tcPr>
            <w:tcW w:w="1470" w:type="dxa"/>
            <w:gridSpan w:val="2"/>
            <w:shd w:val="clear" w:color="auto" w:fill="auto"/>
          </w:tcPr>
          <w:p w14:paraId="3996B64F">
            <w:pPr>
              <w:jc w:val="center"/>
              <w:rPr>
                <w:rFonts w:ascii="华文仿宋" w:hAnsi="华文仿宋" w:eastAsia="华文仿宋"/>
                <w:b/>
                <w:sz w:val="24"/>
                <w:szCs w:val="24"/>
              </w:rPr>
            </w:pPr>
          </w:p>
        </w:tc>
        <w:tc>
          <w:tcPr>
            <w:tcW w:w="885" w:type="dxa"/>
            <w:shd w:val="clear" w:color="auto" w:fill="auto"/>
          </w:tcPr>
          <w:p w14:paraId="54578B0C">
            <w:pPr>
              <w:jc w:val="center"/>
              <w:rPr>
                <w:rFonts w:ascii="华文仿宋" w:hAnsi="华文仿宋" w:eastAsia="华文仿宋"/>
                <w:b/>
                <w:sz w:val="24"/>
                <w:szCs w:val="24"/>
              </w:rPr>
            </w:pPr>
            <w:r>
              <w:rPr>
                <w:rFonts w:hint="eastAsia" w:ascii="华文仿宋" w:hAnsi="华文仿宋" w:eastAsia="华文仿宋"/>
                <w:b/>
                <w:sz w:val="24"/>
                <w:szCs w:val="24"/>
              </w:rPr>
              <w:t>性别</w:t>
            </w:r>
          </w:p>
        </w:tc>
        <w:tc>
          <w:tcPr>
            <w:tcW w:w="853" w:type="dxa"/>
            <w:shd w:val="clear" w:color="auto" w:fill="auto"/>
          </w:tcPr>
          <w:p w14:paraId="783D4C29">
            <w:pPr>
              <w:jc w:val="center"/>
              <w:rPr>
                <w:rFonts w:ascii="华文仿宋" w:hAnsi="华文仿宋" w:eastAsia="华文仿宋"/>
                <w:b/>
                <w:sz w:val="24"/>
                <w:szCs w:val="24"/>
              </w:rPr>
            </w:pPr>
          </w:p>
        </w:tc>
        <w:tc>
          <w:tcPr>
            <w:tcW w:w="1367" w:type="dxa"/>
            <w:shd w:val="clear" w:color="auto" w:fill="auto"/>
          </w:tcPr>
          <w:p w14:paraId="27093282">
            <w:pPr>
              <w:jc w:val="center"/>
              <w:rPr>
                <w:rFonts w:ascii="华文仿宋" w:hAnsi="华文仿宋" w:eastAsia="华文仿宋"/>
                <w:b/>
                <w:sz w:val="24"/>
                <w:szCs w:val="24"/>
              </w:rPr>
            </w:pPr>
            <w:r>
              <w:rPr>
                <w:rFonts w:hint="eastAsia" w:ascii="华文仿宋" w:hAnsi="华文仿宋" w:eastAsia="华文仿宋"/>
                <w:b/>
                <w:sz w:val="24"/>
                <w:szCs w:val="24"/>
              </w:rPr>
              <w:t>民族</w:t>
            </w:r>
          </w:p>
        </w:tc>
        <w:tc>
          <w:tcPr>
            <w:tcW w:w="873" w:type="dxa"/>
            <w:shd w:val="clear" w:color="auto" w:fill="auto"/>
          </w:tcPr>
          <w:p w14:paraId="5E568EF5">
            <w:pPr>
              <w:jc w:val="center"/>
              <w:rPr>
                <w:rFonts w:ascii="华文仿宋" w:hAnsi="华文仿宋" w:eastAsia="华文仿宋"/>
                <w:b/>
                <w:sz w:val="24"/>
                <w:szCs w:val="24"/>
              </w:rPr>
            </w:pPr>
          </w:p>
        </w:tc>
        <w:tc>
          <w:tcPr>
            <w:tcW w:w="1272" w:type="dxa"/>
            <w:gridSpan w:val="2"/>
            <w:shd w:val="clear" w:color="auto" w:fill="auto"/>
          </w:tcPr>
          <w:p w14:paraId="0B507D17">
            <w:pPr>
              <w:jc w:val="center"/>
              <w:rPr>
                <w:rFonts w:ascii="华文仿宋" w:hAnsi="华文仿宋" w:eastAsia="华文仿宋"/>
                <w:b/>
                <w:sz w:val="24"/>
                <w:szCs w:val="24"/>
              </w:rPr>
            </w:pPr>
            <w:r>
              <w:rPr>
                <w:rFonts w:hint="eastAsia" w:ascii="华文仿宋" w:hAnsi="华文仿宋" w:eastAsia="华文仿宋"/>
                <w:b/>
                <w:sz w:val="24"/>
                <w:szCs w:val="24"/>
              </w:rPr>
              <w:t>政治面貌</w:t>
            </w:r>
          </w:p>
        </w:tc>
        <w:tc>
          <w:tcPr>
            <w:tcW w:w="996" w:type="dxa"/>
            <w:shd w:val="clear" w:color="auto" w:fill="auto"/>
          </w:tcPr>
          <w:p w14:paraId="2968E0A6">
            <w:pPr>
              <w:jc w:val="center"/>
              <w:rPr>
                <w:rFonts w:ascii="华文仿宋" w:hAnsi="华文仿宋" w:eastAsia="华文仿宋"/>
                <w:b/>
                <w:sz w:val="24"/>
                <w:szCs w:val="24"/>
              </w:rPr>
            </w:pPr>
          </w:p>
        </w:tc>
      </w:tr>
      <w:tr w14:paraId="07E25F7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tcPr>
          <w:p w14:paraId="549D95DE">
            <w:pPr>
              <w:jc w:val="center"/>
              <w:rPr>
                <w:rFonts w:ascii="华文仿宋" w:hAnsi="华文仿宋" w:eastAsia="华文仿宋"/>
                <w:b/>
                <w:sz w:val="24"/>
                <w:szCs w:val="24"/>
              </w:rPr>
            </w:pPr>
            <w:r>
              <w:rPr>
                <w:rFonts w:hint="eastAsia" w:ascii="华文仿宋" w:hAnsi="华文仿宋" w:eastAsia="华文仿宋"/>
                <w:b/>
                <w:sz w:val="24"/>
                <w:szCs w:val="24"/>
              </w:rPr>
              <w:t>身份证号码</w:t>
            </w:r>
          </w:p>
        </w:tc>
        <w:tc>
          <w:tcPr>
            <w:tcW w:w="3208" w:type="dxa"/>
            <w:gridSpan w:val="4"/>
            <w:shd w:val="clear" w:color="auto" w:fill="auto"/>
          </w:tcPr>
          <w:p w14:paraId="0402F5F8">
            <w:pPr>
              <w:jc w:val="center"/>
              <w:rPr>
                <w:rFonts w:ascii="华文仿宋" w:hAnsi="华文仿宋" w:eastAsia="华文仿宋"/>
                <w:b/>
                <w:sz w:val="24"/>
                <w:szCs w:val="24"/>
              </w:rPr>
            </w:pPr>
          </w:p>
        </w:tc>
        <w:tc>
          <w:tcPr>
            <w:tcW w:w="1367" w:type="dxa"/>
            <w:shd w:val="clear" w:color="auto" w:fill="auto"/>
          </w:tcPr>
          <w:p w14:paraId="75081A75">
            <w:pPr>
              <w:jc w:val="center"/>
              <w:rPr>
                <w:rFonts w:ascii="华文仿宋" w:hAnsi="华文仿宋" w:eastAsia="华文仿宋"/>
                <w:b/>
                <w:sz w:val="24"/>
                <w:szCs w:val="24"/>
              </w:rPr>
            </w:pPr>
            <w:r>
              <w:rPr>
                <w:rFonts w:hint="eastAsia" w:ascii="华文仿宋" w:hAnsi="华文仿宋" w:eastAsia="华文仿宋"/>
                <w:b/>
                <w:sz w:val="24"/>
                <w:szCs w:val="24"/>
              </w:rPr>
              <w:t>出生年月</w:t>
            </w:r>
          </w:p>
        </w:tc>
        <w:tc>
          <w:tcPr>
            <w:tcW w:w="873" w:type="dxa"/>
            <w:shd w:val="clear" w:color="auto" w:fill="auto"/>
          </w:tcPr>
          <w:p w14:paraId="2CED597F">
            <w:pPr>
              <w:jc w:val="center"/>
              <w:rPr>
                <w:rFonts w:ascii="华文仿宋" w:hAnsi="华文仿宋" w:eastAsia="华文仿宋"/>
                <w:b/>
                <w:sz w:val="24"/>
                <w:szCs w:val="24"/>
              </w:rPr>
            </w:pPr>
          </w:p>
        </w:tc>
        <w:tc>
          <w:tcPr>
            <w:tcW w:w="1272" w:type="dxa"/>
            <w:gridSpan w:val="2"/>
            <w:shd w:val="clear" w:color="auto" w:fill="auto"/>
          </w:tcPr>
          <w:p w14:paraId="4D2B5206">
            <w:pPr>
              <w:jc w:val="center"/>
              <w:rPr>
                <w:rFonts w:ascii="华文仿宋" w:hAnsi="华文仿宋" w:eastAsia="华文仿宋"/>
                <w:b/>
                <w:sz w:val="24"/>
                <w:szCs w:val="24"/>
              </w:rPr>
            </w:pPr>
            <w:r>
              <w:rPr>
                <w:rFonts w:hint="eastAsia" w:ascii="华文仿宋" w:hAnsi="华文仿宋" w:eastAsia="华文仿宋"/>
                <w:b/>
                <w:sz w:val="24"/>
                <w:szCs w:val="24"/>
              </w:rPr>
              <w:t>年龄</w:t>
            </w:r>
          </w:p>
        </w:tc>
        <w:tc>
          <w:tcPr>
            <w:tcW w:w="996" w:type="dxa"/>
            <w:shd w:val="clear" w:color="auto" w:fill="auto"/>
          </w:tcPr>
          <w:p w14:paraId="6F7558A4">
            <w:pPr>
              <w:jc w:val="center"/>
              <w:rPr>
                <w:rFonts w:ascii="华文仿宋" w:hAnsi="华文仿宋" w:eastAsia="华文仿宋"/>
                <w:b/>
                <w:sz w:val="24"/>
                <w:szCs w:val="24"/>
              </w:rPr>
            </w:pPr>
          </w:p>
        </w:tc>
      </w:tr>
      <w:tr w14:paraId="24CADEF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8" w:hRule="atLeast"/>
          <w:jc w:val="center"/>
        </w:trPr>
        <w:tc>
          <w:tcPr>
            <w:tcW w:w="1498" w:type="dxa"/>
            <w:shd w:val="clear" w:color="auto" w:fill="auto"/>
          </w:tcPr>
          <w:p w14:paraId="71DBA0A8">
            <w:pPr>
              <w:jc w:val="center"/>
              <w:rPr>
                <w:rFonts w:ascii="华文仿宋" w:hAnsi="华文仿宋" w:eastAsia="华文仿宋"/>
                <w:b/>
                <w:sz w:val="24"/>
                <w:szCs w:val="24"/>
              </w:rPr>
            </w:pPr>
            <w:r>
              <w:rPr>
                <w:rFonts w:hint="eastAsia" w:ascii="华文仿宋" w:hAnsi="华文仿宋" w:eastAsia="华文仿宋"/>
                <w:b/>
                <w:sz w:val="24"/>
                <w:szCs w:val="24"/>
              </w:rPr>
              <w:t>报考岗位</w:t>
            </w:r>
          </w:p>
        </w:tc>
        <w:tc>
          <w:tcPr>
            <w:tcW w:w="3208" w:type="dxa"/>
            <w:gridSpan w:val="4"/>
            <w:shd w:val="clear" w:color="auto" w:fill="auto"/>
          </w:tcPr>
          <w:p w14:paraId="64EAFF02">
            <w:pPr>
              <w:jc w:val="center"/>
              <w:rPr>
                <w:rFonts w:ascii="华文仿宋" w:hAnsi="华文仿宋" w:eastAsia="华文仿宋"/>
                <w:b/>
                <w:sz w:val="24"/>
                <w:szCs w:val="24"/>
              </w:rPr>
            </w:pPr>
          </w:p>
        </w:tc>
        <w:tc>
          <w:tcPr>
            <w:tcW w:w="1367" w:type="dxa"/>
            <w:shd w:val="clear" w:color="auto" w:fill="auto"/>
          </w:tcPr>
          <w:p w14:paraId="26F02125">
            <w:pPr>
              <w:jc w:val="center"/>
              <w:rPr>
                <w:rFonts w:ascii="华文仿宋" w:hAnsi="华文仿宋" w:eastAsia="华文仿宋"/>
                <w:b/>
                <w:sz w:val="24"/>
                <w:szCs w:val="24"/>
              </w:rPr>
            </w:pPr>
            <w:r>
              <w:rPr>
                <w:rFonts w:hint="eastAsia" w:ascii="华文仿宋" w:hAnsi="华文仿宋" w:eastAsia="华文仿宋"/>
                <w:b/>
                <w:sz w:val="24"/>
                <w:szCs w:val="24"/>
              </w:rPr>
              <w:t>准考证号</w:t>
            </w:r>
          </w:p>
        </w:tc>
        <w:tc>
          <w:tcPr>
            <w:tcW w:w="3141" w:type="dxa"/>
            <w:gridSpan w:val="4"/>
            <w:shd w:val="clear" w:color="auto" w:fill="auto"/>
          </w:tcPr>
          <w:p w14:paraId="07AD12B8">
            <w:pPr>
              <w:jc w:val="center"/>
              <w:rPr>
                <w:rFonts w:ascii="华文仿宋" w:hAnsi="华文仿宋" w:eastAsia="华文仿宋"/>
                <w:b/>
                <w:sz w:val="24"/>
                <w:szCs w:val="24"/>
              </w:rPr>
            </w:pPr>
          </w:p>
        </w:tc>
      </w:tr>
      <w:tr w14:paraId="21E2F04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514" w:hRule="atLeast"/>
          <w:jc w:val="center"/>
        </w:trPr>
        <w:tc>
          <w:tcPr>
            <w:tcW w:w="1498" w:type="dxa"/>
            <w:shd w:val="clear" w:color="auto" w:fill="auto"/>
          </w:tcPr>
          <w:p w14:paraId="4727659F">
            <w:pPr>
              <w:jc w:val="center"/>
              <w:rPr>
                <w:rFonts w:ascii="华文仿宋" w:hAnsi="华文仿宋" w:eastAsia="华文仿宋"/>
                <w:b/>
                <w:sz w:val="24"/>
                <w:szCs w:val="24"/>
              </w:rPr>
            </w:pPr>
            <w:r>
              <w:rPr>
                <w:rFonts w:hint="eastAsia" w:ascii="华文仿宋" w:hAnsi="华文仿宋" w:eastAsia="华文仿宋"/>
                <w:b/>
                <w:sz w:val="24"/>
                <w:szCs w:val="24"/>
              </w:rPr>
              <w:t>外语等级</w:t>
            </w:r>
          </w:p>
        </w:tc>
        <w:tc>
          <w:tcPr>
            <w:tcW w:w="1140" w:type="dxa"/>
            <w:tcBorders>
              <w:right w:val="single" w:color="auto" w:sz="4" w:space="0"/>
            </w:tcBorders>
            <w:shd w:val="clear" w:color="auto" w:fill="auto"/>
          </w:tcPr>
          <w:p w14:paraId="2E2C684D">
            <w:pPr>
              <w:spacing w:line="300" w:lineRule="exact"/>
              <w:rPr>
                <w:rFonts w:ascii="华文仿宋" w:hAnsi="华文仿宋" w:eastAsia="华文仿宋"/>
                <w:b/>
                <w:sz w:val="24"/>
                <w:szCs w:val="24"/>
              </w:rPr>
            </w:pPr>
          </w:p>
        </w:tc>
        <w:tc>
          <w:tcPr>
            <w:tcW w:w="1215" w:type="dxa"/>
            <w:gridSpan w:val="2"/>
            <w:tcBorders>
              <w:left w:val="single" w:color="auto" w:sz="4" w:space="0"/>
            </w:tcBorders>
            <w:shd w:val="clear" w:color="auto" w:fill="auto"/>
          </w:tcPr>
          <w:p w14:paraId="5211E941">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普通话等级</w:t>
            </w:r>
          </w:p>
        </w:tc>
        <w:tc>
          <w:tcPr>
            <w:tcW w:w="853" w:type="dxa"/>
            <w:shd w:val="clear" w:color="auto" w:fill="auto"/>
          </w:tcPr>
          <w:p w14:paraId="64EDC2BC">
            <w:pPr>
              <w:jc w:val="center"/>
              <w:rPr>
                <w:rFonts w:ascii="华文仿宋" w:hAnsi="华文仿宋" w:eastAsia="华文仿宋"/>
                <w:b/>
                <w:sz w:val="24"/>
                <w:szCs w:val="24"/>
              </w:rPr>
            </w:pPr>
          </w:p>
        </w:tc>
        <w:tc>
          <w:tcPr>
            <w:tcW w:w="1367" w:type="dxa"/>
            <w:shd w:val="clear" w:color="auto" w:fill="auto"/>
          </w:tcPr>
          <w:p w14:paraId="7D93AAC8">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取得何种教师资格</w:t>
            </w:r>
          </w:p>
        </w:tc>
        <w:tc>
          <w:tcPr>
            <w:tcW w:w="3141" w:type="dxa"/>
            <w:gridSpan w:val="4"/>
            <w:shd w:val="clear" w:color="auto" w:fill="auto"/>
          </w:tcPr>
          <w:p w14:paraId="75F1F197">
            <w:pPr>
              <w:jc w:val="center"/>
              <w:rPr>
                <w:rFonts w:ascii="华文仿宋" w:hAnsi="华文仿宋" w:eastAsia="华文仿宋"/>
                <w:b/>
                <w:sz w:val="24"/>
                <w:szCs w:val="24"/>
              </w:rPr>
            </w:pPr>
          </w:p>
        </w:tc>
      </w:tr>
      <w:tr w14:paraId="54D85C32">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432D18F6">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本科毕业</w:t>
            </w:r>
          </w:p>
          <w:p w14:paraId="7BFBFBCD">
            <w:pPr>
              <w:spacing w:line="300" w:lineRule="exact"/>
              <w:jc w:val="center"/>
              <w:rPr>
                <w:rFonts w:ascii="华文仿宋" w:hAnsi="华文仿宋" w:eastAsia="华文仿宋"/>
                <w:b/>
                <w:sz w:val="24"/>
                <w:szCs w:val="24"/>
              </w:rPr>
            </w:pPr>
            <w:r>
              <w:rPr>
                <w:rFonts w:hint="eastAsia" w:ascii="华文仿宋" w:hAnsi="华文仿宋" w:eastAsia="华文仿宋"/>
                <w:b/>
                <w:sz w:val="24"/>
                <w:szCs w:val="24"/>
              </w:rPr>
              <w:t>学校</w:t>
            </w:r>
          </w:p>
        </w:tc>
        <w:tc>
          <w:tcPr>
            <w:tcW w:w="3208" w:type="dxa"/>
            <w:gridSpan w:val="4"/>
            <w:shd w:val="clear" w:color="auto" w:fill="auto"/>
          </w:tcPr>
          <w:p w14:paraId="0FB1947C">
            <w:pPr>
              <w:jc w:val="center"/>
              <w:rPr>
                <w:rFonts w:ascii="华文仿宋" w:hAnsi="华文仿宋" w:eastAsia="华文仿宋"/>
                <w:b/>
                <w:sz w:val="24"/>
                <w:szCs w:val="24"/>
              </w:rPr>
            </w:pPr>
          </w:p>
        </w:tc>
        <w:tc>
          <w:tcPr>
            <w:tcW w:w="1367" w:type="dxa"/>
            <w:shd w:val="clear" w:color="auto" w:fill="auto"/>
          </w:tcPr>
          <w:p w14:paraId="6F2EDB2D">
            <w:pPr>
              <w:jc w:val="center"/>
              <w:rPr>
                <w:rFonts w:ascii="华文仿宋" w:hAnsi="华文仿宋" w:eastAsia="华文仿宋"/>
                <w:b/>
                <w:sz w:val="24"/>
                <w:szCs w:val="24"/>
              </w:rPr>
            </w:pPr>
            <w:r>
              <w:rPr>
                <w:rFonts w:hint="eastAsia" w:ascii="华文仿宋" w:hAnsi="华文仿宋" w:eastAsia="华文仿宋"/>
                <w:b/>
                <w:sz w:val="24"/>
                <w:szCs w:val="24"/>
              </w:rPr>
              <w:t>所学专业</w:t>
            </w:r>
          </w:p>
        </w:tc>
        <w:tc>
          <w:tcPr>
            <w:tcW w:w="873" w:type="dxa"/>
            <w:shd w:val="clear" w:color="auto" w:fill="auto"/>
          </w:tcPr>
          <w:p w14:paraId="454C229F">
            <w:pPr>
              <w:jc w:val="center"/>
              <w:rPr>
                <w:rFonts w:ascii="华文仿宋" w:hAnsi="华文仿宋" w:eastAsia="华文仿宋"/>
                <w:b/>
                <w:sz w:val="24"/>
                <w:szCs w:val="24"/>
              </w:rPr>
            </w:pPr>
          </w:p>
        </w:tc>
        <w:tc>
          <w:tcPr>
            <w:tcW w:w="1272" w:type="dxa"/>
            <w:gridSpan w:val="2"/>
            <w:shd w:val="clear" w:color="auto" w:fill="auto"/>
          </w:tcPr>
          <w:p w14:paraId="1D94E610">
            <w:pPr>
              <w:jc w:val="center"/>
              <w:rPr>
                <w:rFonts w:ascii="华文仿宋" w:hAnsi="华文仿宋" w:eastAsia="华文仿宋"/>
                <w:b/>
                <w:sz w:val="24"/>
                <w:szCs w:val="24"/>
              </w:rPr>
            </w:pPr>
            <w:r>
              <w:rPr>
                <w:rFonts w:hint="eastAsia" w:ascii="华文仿宋" w:hAnsi="华文仿宋" w:eastAsia="华文仿宋"/>
                <w:b/>
                <w:sz w:val="24"/>
                <w:szCs w:val="24"/>
              </w:rPr>
              <w:t>毕业时间</w:t>
            </w:r>
          </w:p>
        </w:tc>
        <w:tc>
          <w:tcPr>
            <w:tcW w:w="996" w:type="dxa"/>
            <w:shd w:val="clear" w:color="auto" w:fill="auto"/>
          </w:tcPr>
          <w:p w14:paraId="73358CD6">
            <w:pPr>
              <w:jc w:val="center"/>
              <w:rPr>
                <w:rFonts w:ascii="华文仿宋" w:hAnsi="华文仿宋" w:eastAsia="华文仿宋"/>
                <w:b/>
                <w:sz w:val="24"/>
                <w:szCs w:val="24"/>
              </w:rPr>
            </w:pPr>
          </w:p>
        </w:tc>
      </w:tr>
      <w:tr w14:paraId="7A073E2A">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3442805B">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61799B4D">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tcPr>
          <w:p w14:paraId="7CBD03E7">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165F2CCE">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0B00C009">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tcPr>
          <w:p w14:paraId="7B70FDBF">
            <w:pPr>
              <w:jc w:val="center"/>
              <w:rPr>
                <w:rFonts w:ascii="华文仿宋" w:hAnsi="华文仿宋" w:eastAsia="华文仿宋"/>
                <w:b/>
                <w:color w:val="000000" w:themeColor="text1"/>
                <w:sz w:val="24"/>
                <w:szCs w:val="24"/>
                <w14:textFill>
                  <w14:solidFill>
                    <w14:schemeClr w14:val="tx1"/>
                  </w14:solidFill>
                </w14:textFill>
              </w:rPr>
            </w:pPr>
          </w:p>
        </w:tc>
      </w:tr>
      <w:tr w14:paraId="40BA6F6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1D830CFA">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研究生毕业</w:t>
            </w:r>
          </w:p>
          <w:p w14:paraId="31B0AFE9">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学校</w:t>
            </w:r>
          </w:p>
        </w:tc>
        <w:tc>
          <w:tcPr>
            <w:tcW w:w="3208" w:type="dxa"/>
            <w:gridSpan w:val="4"/>
            <w:shd w:val="clear" w:color="auto" w:fill="auto"/>
          </w:tcPr>
          <w:p w14:paraId="128AF0AF">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66C4458D">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所学专业</w:t>
            </w:r>
          </w:p>
        </w:tc>
        <w:tc>
          <w:tcPr>
            <w:tcW w:w="873" w:type="dxa"/>
            <w:shd w:val="clear" w:color="auto" w:fill="auto"/>
          </w:tcPr>
          <w:p w14:paraId="7727E95E">
            <w:pPr>
              <w:jc w:val="center"/>
              <w:rPr>
                <w:rFonts w:ascii="华文仿宋" w:hAnsi="华文仿宋" w:eastAsia="华文仿宋"/>
                <w:b/>
                <w:color w:val="000000" w:themeColor="text1"/>
                <w:sz w:val="24"/>
                <w:szCs w:val="24"/>
                <w14:textFill>
                  <w14:solidFill>
                    <w14:schemeClr w14:val="tx1"/>
                  </w14:solidFill>
                </w14:textFill>
              </w:rPr>
            </w:pPr>
          </w:p>
        </w:tc>
        <w:tc>
          <w:tcPr>
            <w:tcW w:w="1272" w:type="dxa"/>
            <w:gridSpan w:val="2"/>
            <w:shd w:val="clear" w:color="auto" w:fill="auto"/>
          </w:tcPr>
          <w:p w14:paraId="7D828C80">
            <w:pPr>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毕业时间</w:t>
            </w:r>
          </w:p>
        </w:tc>
        <w:tc>
          <w:tcPr>
            <w:tcW w:w="996" w:type="dxa"/>
            <w:shd w:val="clear" w:color="auto" w:fill="auto"/>
          </w:tcPr>
          <w:p w14:paraId="6BEA95F0">
            <w:pPr>
              <w:jc w:val="center"/>
              <w:rPr>
                <w:rFonts w:ascii="华文仿宋" w:hAnsi="华文仿宋" w:eastAsia="华文仿宋"/>
                <w:b/>
                <w:color w:val="000000" w:themeColor="text1"/>
                <w:sz w:val="24"/>
                <w:szCs w:val="24"/>
                <w14:textFill>
                  <w14:solidFill>
                    <w14:schemeClr w14:val="tx1"/>
                  </w14:solidFill>
                </w14:textFill>
              </w:rPr>
            </w:pPr>
          </w:p>
        </w:tc>
      </w:tr>
      <w:tr w14:paraId="1FE99B33">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063C307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学历证书</w:t>
            </w:r>
          </w:p>
          <w:p w14:paraId="3F32F97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208" w:type="dxa"/>
            <w:gridSpan w:val="4"/>
            <w:shd w:val="clear" w:color="auto" w:fill="auto"/>
          </w:tcPr>
          <w:p w14:paraId="0D0D63A6">
            <w:pPr>
              <w:jc w:val="center"/>
              <w:rPr>
                <w:rFonts w:ascii="华文仿宋" w:hAnsi="华文仿宋" w:eastAsia="华文仿宋"/>
                <w:b/>
                <w:color w:val="000000" w:themeColor="text1"/>
                <w:sz w:val="24"/>
                <w:szCs w:val="24"/>
                <w14:textFill>
                  <w14:solidFill>
                    <w14:schemeClr w14:val="tx1"/>
                  </w14:solidFill>
                </w14:textFill>
              </w:rPr>
            </w:pPr>
          </w:p>
        </w:tc>
        <w:tc>
          <w:tcPr>
            <w:tcW w:w="1367" w:type="dxa"/>
            <w:shd w:val="clear" w:color="auto" w:fill="auto"/>
          </w:tcPr>
          <w:p w14:paraId="7443F05E">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学位证书</w:t>
            </w:r>
          </w:p>
          <w:p w14:paraId="54F9B216">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编号</w:t>
            </w:r>
          </w:p>
        </w:tc>
        <w:tc>
          <w:tcPr>
            <w:tcW w:w="3141" w:type="dxa"/>
            <w:gridSpan w:val="4"/>
            <w:shd w:val="clear" w:color="auto" w:fill="auto"/>
          </w:tcPr>
          <w:p w14:paraId="29E0C861">
            <w:pPr>
              <w:jc w:val="center"/>
              <w:rPr>
                <w:rFonts w:ascii="华文仿宋" w:hAnsi="华文仿宋" w:eastAsia="华文仿宋"/>
                <w:b/>
                <w:color w:val="000000" w:themeColor="text1"/>
                <w:sz w:val="24"/>
                <w:szCs w:val="24"/>
                <w14:textFill>
                  <w14:solidFill>
                    <w14:schemeClr w14:val="tx1"/>
                  </w14:solidFill>
                </w14:textFill>
              </w:rPr>
            </w:pPr>
          </w:p>
        </w:tc>
      </w:tr>
      <w:tr w14:paraId="1E74AD24">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tcPr>
          <w:p w14:paraId="60665E17">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color w:val="000000" w:themeColor="text1"/>
                <w:sz w:val="24"/>
                <w:szCs w:val="24"/>
                <w14:textFill>
                  <w14:solidFill>
                    <w14:schemeClr w14:val="tx1"/>
                  </w14:solidFill>
                </w14:textFill>
              </w:rPr>
              <w:t>现工作单位及职务</w:t>
            </w:r>
          </w:p>
        </w:tc>
        <w:tc>
          <w:tcPr>
            <w:tcW w:w="4575" w:type="dxa"/>
            <w:gridSpan w:val="5"/>
            <w:tcBorders>
              <w:right w:val="single" w:color="auto" w:sz="4" w:space="0"/>
            </w:tcBorders>
            <w:shd w:val="clear" w:color="auto" w:fill="auto"/>
          </w:tcPr>
          <w:p w14:paraId="0B5638FE">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tcPr>
          <w:p w14:paraId="64DD8811">
            <w:pPr>
              <w:jc w:val="center"/>
              <w:rPr>
                <w:rFonts w:ascii="华文仿宋" w:hAnsi="华文仿宋" w:eastAsia="华文仿宋"/>
                <w:b/>
                <w:sz w:val="24"/>
                <w:szCs w:val="24"/>
              </w:rPr>
            </w:pPr>
            <w:r>
              <w:rPr>
                <w:rFonts w:hint="eastAsia" w:ascii="华文仿宋" w:hAnsi="华文仿宋" w:eastAsia="华文仿宋"/>
                <w:b/>
                <w:sz w:val="24"/>
                <w:szCs w:val="24"/>
              </w:rPr>
              <w:t>单位性质</w:t>
            </w:r>
          </w:p>
        </w:tc>
        <w:tc>
          <w:tcPr>
            <w:tcW w:w="1761" w:type="dxa"/>
            <w:gridSpan w:val="2"/>
            <w:tcBorders>
              <w:left w:val="single" w:color="auto" w:sz="4" w:space="0"/>
            </w:tcBorders>
            <w:shd w:val="clear" w:color="auto" w:fill="auto"/>
          </w:tcPr>
          <w:p w14:paraId="6C1E539A">
            <w:pPr>
              <w:jc w:val="center"/>
              <w:rPr>
                <w:rFonts w:ascii="华文仿宋" w:hAnsi="华文仿宋" w:eastAsia="华文仿宋"/>
                <w:b/>
                <w:sz w:val="24"/>
                <w:szCs w:val="24"/>
              </w:rPr>
            </w:pPr>
          </w:p>
        </w:tc>
      </w:tr>
      <w:tr w14:paraId="5ACF122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jc w:val="center"/>
        </w:trPr>
        <w:tc>
          <w:tcPr>
            <w:tcW w:w="1498" w:type="dxa"/>
            <w:shd w:val="clear" w:color="auto" w:fill="auto"/>
            <w:vAlign w:val="center"/>
          </w:tcPr>
          <w:p w14:paraId="5D634FA1">
            <w:pPr>
              <w:spacing w:line="300" w:lineRule="exact"/>
              <w:jc w:val="center"/>
              <w:rPr>
                <w:rFonts w:ascii="华文仿宋" w:hAnsi="华文仿宋" w:eastAsia="华文仿宋"/>
                <w:b/>
                <w:color w:val="000000" w:themeColor="text1"/>
                <w:sz w:val="24"/>
                <w:szCs w:val="24"/>
                <w14:textFill>
                  <w14:solidFill>
                    <w14:schemeClr w14:val="tx1"/>
                  </w14:solidFill>
                </w14:textFill>
              </w:rPr>
            </w:pPr>
            <w:r>
              <w:rPr>
                <w:rFonts w:hint="eastAsia" w:ascii="华文仿宋" w:hAnsi="华文仿宋" w:eastAsia="华文仿宋"/>
                <w:b/>
                <w:sz w:val="24"/>
                <w:szCs w:val="24"/>
              </w:rPr>
              <w:t>现居住地</w:t>
            </w:r>
          </w:p>
        </w:tc>
        <w:tc>
          <w:tcPr>
            <w:tcW w:w="4575" w:type="dxa"/>
            <w:gridSpan w:val="5"/>
            <w:tcBorders>
              <w:right w:val="single" w:color="auto" w:sz="4" w:space="0"/>
            </w:tcBorders>
            <w:shd w:val="clear" w:color="auto" w:fill="auto"/>
          </w:tcPr>
          <w:p w14:paraId="563330F9">
            <w:pPr>
              <w:jc w:val="center"/>
              <w:rPr>
                <w:rFonts w:ascii="华文仿宋" w:hAnsi="华文仿宋" w:eastAsia="华文仿宋"/>
                <w:b/>
                <w:sz w:val="24"/>
                <w:szCs w:val="24"/>
              </w:rPr>
            </w:pPr>
          </w:p>
        </w:tc>
        <w:tc>
          <w:tcPr>
            <w:tcW w:w="1380" w:type="dxa"/>
            <w:gridSpan w:val="2"/>
            <w:tcBorders>
              <w:left w:val="single" w:color="auto" w:sz="4" w:space="0"/>
              <w:right w:val="single" w:color="auto" w:sz="4" w:space="0"/>
            </w:tcBorders>
            <w:shd w:val="clear" w:color="auto" w:fill="auto"/>
          </w:tcPr>
          <w:p w14:paraId="0C05324A">
            <w:pPr>
              <w:jc w:val="center"/>
              <w:rPr>
                <w:rFonts w:ascii="华文仿宋" w:hAnsi="华文仿宋" w:eastAsia="华文仿宋"/>
                <w:b/>
                <w:sz w:val="24"/>
                <w:szCs w:val="24"/>
              </w:rPr>
            </w:pPr>
            <w:r>
              <w:rPr>
                <w:rFonts w:hint="eastAsia" w:ascii="华文仿宋" w:hAnsi="华文仿宋" w:eastAsia="华文仿宋"/>
                <w:b/>
                <w:sz w:val="24"/>
                <w:szCs w:val="24"/>
              </w:rPr>
              <w:t>联系电话</w:t>
            </w:r>
          </w:p>
        </w:tc>
        <w:tc>
          <w:tcPr>
            <w:tcW w:w="1761" w:type="dxa"/>
            <w:gridSpan w:val="2"/>
            <w:tcBorders>
              <w:left w:val="single" w:color="auto" w:sz="4" w:space="0"/>
            </w:tcBorders>
            <w:shd w:val="clear" w:color="auto" w:fill="auto"/>
          </w:tcPr>
          <w:p w14:paraId="4EC485C8">
            <w:pPr>
              <w:jc w:val="center"/>
              <w:rPr>
                <w:rFonts w:ascii="华文仿宋" w:hAnsi="华文仿宋" w:eastAsia="华文仿宋"/>
                <w:b/>
                <w:sz w:val="24"/>
                <w:szCs w:val="24"/>
              </w:rPr>
            </w:pPr>
          </w:p>
        </w:tc>
      </w:tr>
      <w:tr w14:paraId="6A11834F">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6003" w:hRule="atLeast"/>
          <w:jc w:val="center"/>
        </w:trPr>
        <w:tc>
          <w:tcPr>
            <w:tcW w:w="1498" w:type="dxa"/>
            <w:shd w:val="clear" w:color="auto" w:fill="auto"/>
            <w:vAlign w:val="center"/>
          </w:tcPr>
          <w:p w14:paraId="4CF15F68">
            <w:pPr>
              <w:jc w:val="center"/>
              <w:rPr>
                <w:rFonts w:ascii="华文仿宋" w:hAnsi="华文仿宋" w:eastAsia="华文仿宋"/>
                <w:b/>
                <w:sz w:val="24"/>
                <w:szCs w:val="24"/>
              </w:rPr>
            </w:pPr>
            <w:r>
              <w:rPr>
                <w:rFonts w:hint="eastAsia" w:ascii="华文仿宋" w:hAnsi="华文仿宋" w:eastAsia="华文仿宋"/>
                <w:b/>
                <w:sz w:val="24"/>
                <w:szCs w:val="24"/>
              </w:rPr>
              <w:t>个人</w:t>
            </w:r>
          </w:p>
          <w:p w14:paraId="7C787AD7">
            <w:pPr>
              <w:jc w:val="center"/>
              <w:rPr>
                <w:rFonts w:ascii="华文仿宋" w:hAnsi="华文仿宋" w:eastAsia="华文仿宋"/>
                <w:b/>
                <w:sz w:val="24"/>
                <w:szCs w:val="24"/>
              </w:rPr>
            </w:pPr>
            <w:r>
              <w:rPr>
                <w:rFonts w:hint="eastAsia" w:ascii="华文仿宋" w:hAnsi="华文仿宋" w:eastAsia="华文仿宋"/>
                <w:b/>
                <w:sz w:val="24"/>
                <w:szCs w:val="24"/>
              </w:rPr>
              <w:t>简历</w:t>
            </w:r>
          </w:p>
        </w:tc>
        <w:tc>
          <w:tcPr>
            <w:tcW w:w="7716" w:type="dxa"/>
            <w:gridSpan w:val="9"/>
            <w:shd w:val="clear" w:color="auto" w:fill="auto"/>
          </w:tcPr>
          <w:p w14:paraId="0092B0C6">
            <w:pPr>
              <w:jc w:val="center"/>
              <w:rPr>
                <w:rFonts w:ascii="华文仿宋" w:hAnsi="华文仿宋" w:eastAsia="华文仿宋"/>
                <w:b/>
                <w:sz w:val="24"/>
                <w:szCs w:val="24"/>
              </w:rPr>
            </w:pPr>
          </w:p>
        </w:tc>
      </w:tr>
      <w:tr w14:paraId="03ED8446">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588" w:hRule="atLeast"/>
          <w:jc w:val="center"/>
        </w:trPr>
        <w:tc>
          <w:tcPr>
            <w:tcW w:w="1498" w:type="dxa"/>
            <w:shd w:val="clear" w:color="auto" w:fill="auto"/>
            <w:vAlign w:val="center"/>
          </w:tcPr>
          <w:p w14:paraId="274E11B9">
            <w:pPr>
              <w:jc w:val="center"/>
              <w:rPr>
                <w:rFonts w:ascii="华文仿宋" w:hAnsi="华文仿宋" w:eastAsia="华文仿宋"/>
                <w:b/>
                <w:sz w:val="24"/>
                <w:szCs w:val="24"/>
              </w:rPr>
            </w:pPr>
            <w:r>
              <w:rPr>
                <w:rFonts w:hint="eastAsia" w:ascii="华文仿宋" w:hAnsi="华文仿宋" w:eastAsia="华文仿宋"/>
                <w:b/>
                <w:sz w:val="24"/>
                <w:szCs w:val="24"/>
              </w:rPr>
              <w:t>奖惩</w:t>
            </w:r>
          </w:p>
          <w:p w14:paraId="44CC913A">
            <w:pPr>
              <w:jc w:val="center"/>
              <w:rPr>
                <w:rFonts w:ascii="华文仿宋" w:hAnsi="华文仿宋" w:eastAsia="华文仿宋"/>
                <w:b/>
                <w:sz w:val="24"/>
                <w:szCs w:val="24"/>
              </w:rPr>
            </w:pPr>
            <w:r>
              <w:rPr>
                <w:rFonts w:hint="eastAsia" w:ascii="华文仿宋" w:hAnsi="华文仿宋" w:eastAsia="华文仿宋"/>
                <w:b/>
                <w:sz w:val="24"/>
                <w:szCs w:val="24"/>
              </w:rPr>
              <w:t>情况</w:t>
            </w:r>
          </w:p>
        </w:tc>
        <w:tc>
          <w:tcPr>
            <w:tcW w:w="7716" w:type="dxa"/>
            <w:gridSpan w:val="9"/>
            <w:shd w:val="clear" w:color="auto" w:fill="auto"/>
          </w:tcPr>
          <w:p w14:paraId="5973A0E0">
            <w:pPr>
              <w:jc w:val="center"/>
              <w:rPr>
                <w:rFonts w:ascii="华文仿宋" w:hAnsi="华文仿宋" w:eastAsia="华文仿宋"/>
                <w:b/>
                <w:sz w:val="24"/>
                <w:szCs w:val="24"/>
              </w:rPr>
            </w:pPr>
          </w:p>
        </w:tc>
      </w:tr>
      <w:tr w14:paraId="09B6C11D">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4925" w:hRule="atLeast"/>
          <w:jc w:val="center"/>
        </w:trPr>
        <w:tc>
          <w:tcPr>
            <w:tcW w:w="1498" w:type="dxa"/>
            <w:shd w:val="clear" w:color="auto" w:fill="auto"/>
            <w:vAlign w:val="center"/>
          </w:tcPr>
          <w:p w14:paraId="3D0AD095">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37ECDDEA">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41FED1AE">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所交</w:t>
            </w:r>
          </w:p>
          <w:p w14:paraId="36D2CAEE">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材料</w:t>
            </w:r>
          </w:p>
          <w:p w14:paraId="47EAB584">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清单</w:t>
            </w:r>
          </w:p>
        </w:tc>
        <w:tc>
          <w:tcPr>
            <w:tcW w:w="7716" w:type="dxa"/>
            <w:gridSpan w:val="9"/>
            <w:shd w:val="clear" w:color="auto" w:fill="auto"/>
          </w:tcPr>
          <w:p w14:paraId="2AA48C0E">
            <w:pPr>
              <w:widowControl/>
              <w:shd w:val="clear" w:color="auto" w:fill="FFFFFF"/>
              <w:spacing w:line="300" w:lineRule="exact"/>
              <w:textAlignment w:val="baseline"/>
              <w:rPr>
                <w:rFonts w:ascii="华文仿宋" w:hAnsi="华文仿宋" w:eastAsia="华文仿宋"/>
                <w:b/>
                <w:sz w:val="24"/>
                <w:szCs w:val="24"/>
              </w:rPr>
            </w:pPr>
          </w:p>
        </w:tc>
      </w:tr>
      <w:tr w14:paraId="0518A10C">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2232" w:hRule="atLeast"/>
          <w:jc w:val="center"/>
        </w:trPr>
        <w:tc>
          <w:tcPr>
            <w:tcW w:w="1498" w:type="dxa"/>
            <w:shd w:val="clear" w:color="auto" w:fill="auto"/>
            <w:vAlign w:val="center"/>
          </w:tcPr>
          <w:p w14:paraId="253A3C79">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本人</w:t>
            </w:r>
          </w:p>
          <w:p w14:paraId="232C475C">
            <w:pPr>
              <w:spacing w:line="440" w:lineRule="exact"/>
              <w:jc w:val="center"/>
              <w:rPr>
                <w:rFonts w:ascii="华文仿宋" w:hAnsi="华文仿宋" w:eastAsia="华文仿宋"/>
                <w:b/>
                <w:sz w:val="24"/>
                <w:szCs w:val="24"/>
              </w:rPr>
            </w:pPr>
            <w:r>
              <w:rPr>
                <w:rFonts w:hint="eastAsia" w:ascii="华文仿宋" w:hAnsi="华文仿宋" w:eastAsia="华文仿宋"/>
                <w:b/>
                <w:sz w:val="24"/>
                <w:szCs w:val="24"/>
              </w:rPr>
              <w:t>申明</w:t>
            </w:r>
          </w:p>
        </w:tc>
        <w:tc>
          <w:tcPr>
            <w:tcW w:w="7716" w:type="dxa"/>
            <w:gridSpan w:val="9"/>
            <w:shd w:val="clear" w:color="auto" w:fill="auto"/>
          </w:tcPr>
          <w:p w14:paraId="714212DC">
            <w:pPr>
              <w:spacing w:line="360" w:lineRule="exact"/>
              <w:ind w:firstLine="480" w:firstLineChars="200"/>
              <w:jc w:val="left"/>
              <w:rPr>
                <w:rFonts w:ascii="华文仿宋" w:hAnsi="华文仿宋" w:eastAsia="华文仿宋"/>
                <w:b/>
                <w:sz w:val="24"/>
                <w:szCs w:val="24"/>
              </w:rPr>
            </w:pPr>
          </w:p>
          <w:p w14:paraId="63F2DF3F">
            <w:pPr>
              <w:spacing w:line="360" w:lineRule="exact"/>
              <w:ind w:firstLine="480" w:firstLineChars="200"/>
              <w:jc w:val="left"/>
              <w:rPr>
                <w:rFonts w:ascii="华文仿宋" w:hAnsi="华文仿宋" w:eastAsia="华文仿宋"/>
                <w:bCs/>
                <w:sz w:val="24"/>
                <w:szCs w:val="24"/>
              </w:rPr>
            </w:pPr>
            <w:r>
              <w:rPr>
                <w:rFonts w:hint="eastAsia" w:ascii="华文仿宋" w:hAnsi="华文仿宋" w:eastAsia="华文仿宋"/>
                <w:bCs/>
                <w:sz w:val="24"/>
                <w:szCs w:val="24"/>
              </w:rPr>
              <w:t>提供上述材料均真实有效，如有不实本人愿承担取消此次招聘面试资格及相关法律责任。</w:t>
            </w:r>
          </w:p>
          <w:p w14:paraId="04668E8C">
            <w:pPr>
              <w:spacing w:line="360" w:lineRule="exact"/>
              <w:ind w:firstLine="2880" w:firstLineChars="1200"/>
              <w:jc w:val="left"/>
              <w:rPr>
                <w:rFonts w:ascii="华文仿宋" w:hAnsi="华文仿宋" w:eastAsia="华文仿宋"/>
                <w:bCs/>
                <w:sz w:val="24"/>
                <w:szCs w:val="24"/>
              </w:rPr>
            </w:pPr>
          </w:p>
          <w:p w14:paraId="45E53F5D">
            <w:pPr>
              <w:spacing w:line="360" w:lineRule="exact"/>
              <w:ind w:firstLine="2880" w:firstLineChars="1200"/>
              <w:jc w:val="left"/>
              <w:rPr>
                <w:rFonts w:ascii="华文仿宋" w:hAnsi="华文仿宋" w:eastAsia="华文仿宋"/>
                <w:b/>
                <w:sz w:val="24"/>
                <w:szCs w:val="24"/>
              </w:rPr>
            </w:pPr>
            <w:r>
              <w:rPr>
                <w:rFonts w:hint="eastAsia" w:ascii="华文仿宋" w:hAnsi="华文仿宋" w:eastAsia="华文仿宋"/>
                <w:bCs/>
                <w:sz w:val="24"/>
                <w:szCs w:val="24"/>
              </w:rPr>
              <w:t xml:space="preserve">本人签字：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tc>
      </w:tr>
      <w:tr w14:paraId="7083DD91">
        <w:tblPrEx>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Ex>
        <w:trPr>
          <w:trHeight w:val="3555" w:hRule="atLeast"/>
          <w:jc w:val="center"/>
        </w:trPr>
        <w:tc>
          <w:tcPr>
            <w:tcW w:w="1498" w:type="dxa"/>
            <w:shd w:val="clear" w:color="auto" w:fill="auto"/>
            <w:vAlign w:val="center"/>
          </w:tcPr>
          <w:p w14:paraId="4D2DA21C">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资格</w:t>
            </w:r>
          </w:p>
          <w:p w14:paraId="40A3E582">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复审</w:t>
            </w:r>
          </w:p>
          <w:p w14:paraId="60D5F549">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审核</w:t>
            </w:r>
          </w:p>
          <w:p w14:paraId="30A61833">
            <w:pPr>
              <w:spacing w:line="360" w:lineRule="exact"/>
              <w:jc w:val="center"/>
              <w:rPr>
                <w:rFonts w:ascii="华文仿宋" w:hAnsi="华文仿宋" w:eastAsia="华文仿宋"/>
                <w:b/>
                <w:sz w:val="24"/>
                <w:szCs w:val="24"/>
              </w:rPr>
            </w:pPr>
            <w:r>
              <w:rPr>
                <w:rFonts w:hint="eastAsia" w:ascii="华文仿宋" w:hAnsi="华文仿宋" w:eastAsia="华文仿宋"/>
                <w:b/>
                <w:sz w:val="24"/>
                <w:szCs w:val="24"/>
              </w:rPr>
              <w:t>意见</w:t>
            </w:r>
          </w:p>
        </w:tc>
        <w:tc>
          <w:tcPr>
            <w:tcW w:w="7716" w:type="dxa"/>
            <w:gridSpan w:val="9"/>
            <w:shd w:val="clear" w:color="auto" w:fill="auto"/>
          </w:tcPr>
          <w:p w14:paraId="3EDC1EE9">
            <w:pPr>
              <w:spacing w:line="360" w:lineRule="exact"/>
              <w:ind w:firstLine="6126" w:firstLineChars="2550"/>
              <w:rPr>
                <w:rFonts w:ascii="华文仿宋" w:hAnsi="华文仿宋" w:eastAsia="华文仿宋"/>
                <w:b/>
                <w:sz w:val="24"/>
                <w:szCs w:val="24"/>
              </w:rPr>
            </w:pPr>
          </w:p>
          <w:p w14:paraId="78ED0B35">
            <w:pPr>
              <w:spacing w:line="360" w:lineRule="exact"/>
              <w:ind w:firstLine="6126" w:firstLineChars="2550"/>
              <w:rPr>
                <w:rFonts w:ascii="华文仿宋" w:hAnsi="华文仿宋" w:eastAsia="华文仿宋"/>
                <w:b/>
                <w:sz w:val="24"/>
                <w:szCs w:val="24"/>
              </w:rPr>
            </w:pPr>
          </w:p>
          <w:p w14:paraId="0277C702">
            <w:pPr>
              <w:spacing w:line="360" w:lineRule="exact"/>
              <w:ind w:firstLine="6126" w:firstLineChars="2550"/>
              <w:rPr>
                <w:rFonts w:ascii="华文仿宋" w:hAnsi="华文仿宋" w:eastAsia="华文仿宋"/>
                <w:b/>
                <w:sz w:val="24"/>
                <w:szCs w:val="24"/>
              </w:rPr>
            </w:pPr>
          </w:p>
          <w:p w14:paraId="59E196E5">
            <w:pPr>
              <w:spacing w:line="360" w:lineRule="exact"/>
              <w:ind w:firstLine="6126" w:firstLineChars="2550"/>
              <w:rPr>
                <w:rFonts w:ascii="华文仿宋" w:hAnsi="华文仿宋" w:eastAsia="华文仿宋"/>
                <w:b/>
                <w:sz w:val="24"/>
                <w:szCs w:val="24"/>
              </w:rPr>
            </w:pPr>
          </w:p>
          <w:p w14:paraId="1BD43F8C">
            <w:pPr>
              <w:spacing w:line="360" w:lineRule="exact"/>
              <w:ind w:firstLine="6126" w:firstLineChars="2550"/>
              <w:rPr>
                <w:rFonts w:ascii="华文仿宋" w:hAnsi="华文仿宋" w:eastAsia="华文仿宋"/>
                <w:b/>
                <w:sz w:val="24"/>
                <w:szCs w:val="24"/>
              </w:rPr>
            </w:pPr>
          </w:p>
          <w:p w14:paraId="5708A1C7">
            <w:pPr>
              <w:spacing w:line="360" w:lineRule="exact"/>
              <w:ind w:firstLine="6126" w:firstLineChars="2550"/>
              <w:rPr>
                <w:rFonts w:ascii="华文仿宋" w:hAnsi="华文仿宋" w:eastAsia="华文仿宋"/>
                <w:b/>
                <w:sz w:val="24"/>
                <w:szCs w:val="24"/>
              </w:rPr>
            </w:pPr>
          </w:p>
          <w:p w14:paraId="16D1DFDB">
            <w:pPr>
              <w:spacing w:line="360" w:lineRule="exact"/>
              <w:ind w:firstLine="2883" w:firstLineChars="1200"/>
              <w:rPr>
                <w:rFonts w:ascii="华文仿宋" w:hAnsi="华文仿宋" w:eastAsia="华文仿宋"/>
                <w:b/>
                <w:sz w:val="24"/>
                <w:szCs w:val="24"/>
              </w:rPr>
            </w:pPr>
          </w:p>
          <w:p w14:paraId="288F3D47">
            <w:pPr>
              <w:spacing w:line="360" w:lineRule="exact"/>
              <w:ind w:firstLine="2880" w:firstLineChars="1200"/>
              <w:rPr>
                <w:rFonts w:ascii="华文仿宋" w:hAnsi="华文仿宋" w:eastAsia="华文仿宋"/>
                <w:b/>
                <w:sz w:val="24"/>
                <w:szCs w:val="24"/>
              </w:rPr>
            </w:pPr>
            <w:r>
              <w:rPr>
                <w:rFonts w:hint="eastAsia" w:ascii="华文仿宋" w:hAnsi="华文仿宋" w:eastAsia="华文仿宋"/>
                <w:bCs/>
                <w:sz w:val="24"/>
                <w:szCs w:val="24"/>
              </w:rPr>
              <w:t xml:space="preserve">审 核 人：                   年 </w:t>
            </w:r>
            <w:r>
              <w:rPr>
                <w:rFonts w:ascii="华文仿宋" w:hAnsi="华文仿宋" w:eastAsia="华文仿宋"/>
                <w:bCs/>
                <w:sz w:val="24"/>
                <w:szCs w:val="24"/>
              </w:rPr>
              <w:t xml:space="preserve"> </w:t>
            </w:r>
            <w:r>
              <w:rPr>
                <w:rFonts w:hint="eastAsia" w:ascii="华文仿宋" w:hAnsi="华文仿宋" w:eastAsia="华文仿宋"/>
                <w:bCs/>
                <w:sz w:val="24"/>
                <w:szCs w:val="24"/>
              </w:rPr>
              <w:t xml:space="preserve">月 </w:t>
            </w:r>
            <w:r>
              <w:rPr>
                <w:rFonts w:ascii="华文仿宋" w:hAnsi="华文仿宋" w:eastAsia="华文仿宋"/>
                <w:bCs/>
                <w:sz w:val="24"/>
                <w:szCs w:val="24"/>
              </w:rPr>
              <w:t xml:space="preserve"> </w:t>
            </w:r>
            <w:r>
              <w:rPr>
                <w:rFonts w:hint="eastAsia" w:ascii="华文仿宋" w:hAnsi="华文仿宋" w:eastAsia="华文仿宋"/>
                <w:bCs/>
                <w:sz w:val="24"/>
                <w:szCs w:val="24"/>
              </w:rPr>
              <w:t>日</w:t>
            </w:r>
          </w:p>
          <w:p w14:paraId="372A7FDA">
            <w:pPr>
              <w:spacing w:line="360" w:lineRule="exact"/>
              <w:ind w:firstLine="2883" w:firstLineChars="1200"/>
              <w:rPr>
                <w:rFonts w:ascii="华文仿宋" w:hAnsi="华文仿宋" w:eastAsia="华文仿宋"/>
                <w:b/>
                <w:sz w:val="24"/>
                <w:szCs w:val="24"/>
              </w:rPr>
            </w:pPr>
          </w:p>
        </w:tc>
      </w:tr>
    </w:tbl>
    <w:p w14:paraId="41A73465">
      <w:pPr>
        <w:spacing w:line="360" w:lineRule="exact"/>
        <w:ind w:left="-420" w:leftChars="-200"/>
        <w:rPr>
          <w:rFonts w:ascii="华文仿宋" w:hAnsi="华文仿宋" w:eastAsia="华文仿宋"/>
          <w:bCs/>
          <w:sz w:val="28"/>
          <w:szCs w:val="28"/>
        </w:rPr>
        <w:sectPr>
          <w:pgSz w:w="11906" w:h="16838"/>
          <w:pgMar w:top="1077" w:right="1797" w:bottom="1077" w:left="1797" w:header="851" w:footer="851" w:gutter="0"/>
          <w:pgNumType w:start="1"/>
          <w:cols w:space="425" w:num="1"/>
          <w:docGrid w:type="lines" w:linePitch="312" w:charSpace="0"/>
        </w:sectPr>
      </w:pPr>
      <w:r>
        <w:rPr>
          <w:rFonts w:hint="eastAsia" w:ascii="华文仿宋" w:hAnsi="华文仿宋" w:eastAsia="华文仿宋"/>
          <w:bCs/>
          <w:sz w:val="28"/>
          <w:szCs w:val="28"/>
        </w:rPr>
        <w:t>备注：请勿改动表格格式，此表A4纸双面打印，除本人签字部分需手签外，其余内容均可打印。</w:t>
      </w:r>
    </w:p>
    <w:p w14:paraId="3EB27220">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r>
        <w:rPr>
          <w:rFonts w:hint="eastAsia" w:ascii="仿宋" w:hAnsi="仿宋" w:eastAsia="仿宋" w:cs="Tahoma"/>
          <w:b/>
          <w:bCs/>
          <w:color w:val="333333"/>
          <w:kern w:val="0"/>
          <w:sz w:val="32"/>
          <w:szCs w:val="32"/>
        </w:rPr>
        <w:t>附件3：</w:t>
      </w:r>
    </w:p>
    <w:p w14:paraId="34EC9438">
      <w:pPr>
        <w:widowControl/>
        <w:spacing w:before="100" w:beforeAutospacing="1" w:after="100" w:afterAutospacing="1" w:line="560" w:lineRule="exact"/>
        <w:jc w:val="center"/>
        <w:rPr>
          <w:rFonts w:ascii="方正小标宋简体" w:eastAsia="方正小标宋简体"/>
          <w:b/>
          <w:sz w:val="40"/>
          <w:szCs w:val="40"/>
        </w:rPr>
      </w:pPr>
      <w:r>
        <w:rPr>
          <w:rFonts w:hint="eastAsia" w:ascii="方正小标宋简体" w:eastAsia="方正小标宋简体"/>
          <w:b/>
          <w:sz w:val="40"/>
          <w:szCs w:val="40"/>
        </w:rPr>
        <w:t>考生诚信承诺书</w:t>
      </w:r>
    </w:p>
    <w:p w14:paraId="3EFC7A2D">
      <w:pPr>
        <w:snapToGrid w:val="0"/>
        <w:spacing w:line="4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我已仔细阅读了《</w:t>
      </w:r>
      <w:r>
        <w:rPr>
          <w:rFonts w:hint="eastAsia" w:ascii="仿宋_GB2312" w:hAnsi="仿宋_GB2312" w:eastAsia="仿宋_GB2312" w:cs="仿宋_GB2312"/>
          <w:i w:val="0"/>
          <w:iCs w:val="0"/>
          <w:caps w:val="0"/>
          <w:color w:val="3E3E3E"/>
          <w:spacing w:val="0"/>
          <w:sz w:val="32"/>
          <w:szCs w:val="32"/>
          <w:shd w:val="clear" w:fill="FFFFFF"/>
          <w:lang w:val="en-US" w:eastAsia="zh-CN"/>
        </w:rPr>
        <w:t>昆明市2024年市级事业单位公开选调工作人员公告</w:t>
      </w:r>
      <w:r>
        <w:rPr>
          <w:rFonts w:hint="eastAsia" w:ascii="仿宋" w:hAnsi="仿宋" w:eastAsia="仿宋" w:cs="宋体"/>
          <w:kern w:val="0"/>
          <w:sz w:val="32"/>
          <w:szCs w:val="32"/>
        </w:rPr>
        <w:t>》，</w:t>
      </w:r>
      <w:r>
        <w:rPr>
          <w:rFonts w:hint="eastAsia" w:ascii="仿宋" w:hAnsi="仿宋" w:eastAsia="仿宋"/>
          <w:sz w:val="32"/>
          <w:szCs w:val="32"/>
        </w:rPr>
        <w:t>清楚并理解其内容。在此我郑重承诺：</w:t>
      </w:r>
    </w:p>
    <w:p w14:paraId="6BB8A901">
      <w:pPr>
        <w:pStyle w:val="6"/>
        <w:widowControl w:val="0"/>
        <w:adjustRightInd w:val="0"/>
        <w:snapToGrid w:val="0"/>
        <w:spacing w:before="0" w:beforeAutospacing="0" w:after="0" w:afterAutospacing="0" w:line="460" w:lineRule="exact"/>
        <w:ind w:firstLine="640" w:firstLineChars="200"/>
        <w:jc w:val="both"/>
        <w:rPr>
          <w:rFonts w:ascii="仿宋" w:hAnsi="仿宋" w:eastAsia="仿宋"/>
          <w:sz w:val="32"/>
          <w:szCs w:val="32"/>
        </w:rPr>
      </w:pPr>
      <w:r>
        <w:rPr>
          <w:rFonts w:hint="eastAsia" w:ascii="仿宋" w:hAnsi="仿宋" w:eastAsia="仿宋"/>
          <w:sz w:val="32"/>
          <w:szCs w:val="32"/>
        </w:rPr>
        <w:t>一、自觉遵守</w:t>
      </w:r>
      <w:r>
        <w:rPr>
          <w:rFonts w:hint="eastAsia" w:ascii="仿宋" w:hAnsi="仿宋" w:eastAsia="仿宋"/>
          <w:sz w:val="32"/>
          <w:szCs w:val="32"/>
          <w:lang w:eastAsia="zh-Hans"/>
        </w:rPr>
        <w:t>及</w:t>
      </w:r>
      <w:r>
        <w:rPr>
          <w:rFonts w:hint="eastAsia" w:ascii="仿宋" w:hAnsi="仿宋" w:eastAsia="仿宋"/>
          <w:sz w:val="32"/>
          <w:szCs w:val="32"/>
        </w:rPr>
        <w:t>《昆明市事业单位公开招聘人员办法（试行）》</w:t>
      </w:r>
      <w:r>
        <w:rPr>
          <w:rFonts w:hint="eastAsia" w:ascii="仿宋" w:hAnsi="仿宋" w:eastAsia="仿宋"/>
          <w:color w:val="333333"/>
          <w:sz w:val="32"/>
          <w:szCs w:val="32"/>
        </w:rPr>
        <w:t>（昆政办〔2008〕80号）</w:t>
      </w:r>
      <w:r>
        <w:rPr>
          <w:rFonts w:hint="eastAsia" w:ascii="仿宋" w:hAnsi="仿宋" w:eastAsia="仿宋"/>
          <w:color w:val="333333"/>
          <w:sz w:val="32"/>
          <w:szCs w:val="32"/>
          <w:lang w:val="en-US" w:eastAsia="zh-CN"/>
        </w:rPr>
        <w:t>及</w:t>
      </w:r>
      <w:r>
        <w:rPr>
          <w:rFonts w:hint="eastAsia" w:ascii="仿宋" w:hAnsi="仿宋" w:eastAsia="仿宋"/>
          <w:color w:val="333333"/>
          <w:sz w:val="32"/>
          <w:szCs w:val="32"/>
        </w:rPr>
        <w:t>《昆明市人民政府办公室关于印发昆明市事业单位工作人员调配管理办法（修订）的通知》（昆政办〔2021〕44号</w:t>
      </w:r>
      <w:r>
        <w:rPr>
          <w:rFonts w:hint="eastAsia" w:ascii="仿宋" w:hAnsi="仿宋" w:eastAsia="仿宋"/>
          <w:color w:val="333333"/>
          <w:sz w:val="32"/>
          <w:szCs w:val="32"/>
          <w:lang w:eastAsia="zh-CN"/>
        </w:rPr>
        <w:t>）</w:t>
      </w:r>
      <w:r>
        <w:rPr>
          <w:rFonts w:hint="eastAsia" w:ascii="仿宋" w:hAnsi="仿宋" w:eastAsia="仿宋"/>
          <w:sz w:val="32"/>
          <w:szCs w:val="32"/>
        </w:rPr>
        <w:t>有关规定。遵守考试纪律，服从考试安排，不舞弊或协助他人舞弊。</w:t>
      </w:r>
    </w:p>
    <w:p w14:paraId="713AFE39">
      <w:pPr>
        <w:pStyle w:val="6"/>
        <w:widowControl w:val="0"/>
        <w:adjustRightInd w:val="0"/>
        <w:snapToGrid w:val="0"/>
        <w:spacing w:before="0" w:beforeAutospacing="0" w:after="0" w:afterAutospacing="0" w:line="460" w:lineRule="exact"/>
        <w:ind w:firstLine="640" w:firstLineChars="200"/>
        <w:jc w:val="both"/>
        <w:rPr>
          <w:rFonts w:ascii="仿宋" w:hAnsi="仿宋" w:eastAsia="仿宋"/>
          <w:sz w:val="32"/>
          <w:szCs w:val="32"/>
        </w:rPr>
      </w:pPr>
      <w:r>
        <w:rPr>
          <w:rFonts w:hint="eastAsia" w:ascii="仿宋" w:hAnsi="仿宋" w:eastAsia="仿宋"/>
          <w:sz w:val="32"/>
          <w:szCs w:val="32"/>
        </w:rPr>
        <w:t xml:space="preserve">二、真实、准确地提供本人个人信息、证明资料、证件等相关材料；同时准确填写及核对有效的手机号码、联系电话、通讯地址等联系方式，并保证在报考期间联系畅通。 </w:t>
      </w:r>
    </w:p>
    <w:p w14:paraId="353AB4FE">
      <w:pPr>
        <w:pStyle w:val="6"/>
        <w:widowControl w:val="0"/>
        <w:adjustRightInd w:val="0"/>
        <w:snapToGrid w:val="0"/>
        <w:spacing w:before="0" w:beforeAutospacing="0" w:after="0" w:afterAutospacing="0" w:line="460" w:lineRule="exact"/>
        <w:ind w:firstLine="640" w:firstLineChars="200"/>
        <w:jc w:val="both"/>
        <w:rPr>
          <w:rFonts w:ascii="仿宋" w:hAnsi="仿宋" w:eastAsia="仿宋"/>
          <w:sz w:val="32"/>
          <w:szCs w:val="32"/>
        </w:rPr>
      </w:pPr>
      <w:r>
        <w:rPr>
          <w:rFonts w:hint="eastAsia" w:ascii="仿宋" w:hAnsi="仿宋" w:eastAsia="仿宋"/>
          <w:sz w:val="32"/>
          <w:szCs w:val="32"/>
        </w:rPr>
        <w:t>三、不弄虚作假。不伪造、不使用假证明、假证书，如有不诚信行为，</w:t>
      </w:r>
      <w:r>
        <w:rPr>
          <w:rFonts w:hint="eastAsia" w:ascii="仿宋" w:hAnsi="仿宋" w:eastAsia="仿宋"/>
          <w:sz w:val="32"/>
        </w:rPr>
        <w:t>本人自愿放弃录取资格。</w:t>
      </w:r>
    </w:p>
    <w:p w14:paraId="68232BD9">
      <w:pPr>
        <w:pStyle w:val="6"/>
        <w:widowControl w:val="0"/>
        <w:adjustRightInd w:val="0"/>
        <w:snapToGrid w:val="0"/>
        <w:spacing w:before="0" w:beforeAutospacing="0" w:after="0" w:afterAutospacing="0" w:line="460" w:lineRule="exact"/>
        <w:ind w:firstLine="640" w:firstLineChars="200"/>
        <w:jc w:val="both"/>
        <w:rPr>
          <w:rFonts w:ascii="仿宋" w:hAnsi="仿宋" w:eastAsia="仿宋"/>
          <w:sz w:val="32"/>
          <w:szCs w:val="32"/>
        </w:rPr>
      </w:pPr>
      <w:r>
        <w:rPr>
          <w:rFonts w:hint="eastAsia" w:ascii="仿宋" w:hAnsi="仿宋" w:eastAsia="仿宋"/>
          <w:sz w:val="32"/>
          <w:szCs w:val="32"/>
        </w:rPr>
        <w:t>四、在接受资格审查时，暂不能提供以下材料原件：</w:t>
      </w:r>
    </w:p>
    <w:p w14:paraId="430200A6">
      <w:pPr>
        <w:snapToGrid w:val="0"/>
        <w:spacing w:line="460" w:lineRule="exact"/>
        <w:ind w:firstLine="640" w:firstLineChars="200"/>
        <w:rPr>
          <w:rFonts w:ascii="仿宋" w:hAnsi="仿宋" w:eastAsia="仿宋"/>
          <w:sz w:val="32"/>
        </w:rPr>
      </w:pPr>
      <w:r>
        <w:rPr>
          <w:rFonts w:hint="eastAsia" w:ascii="仿宋" w:hAnsi="仿宋" w:eastAsia="仿宋"/>
          <w:sz w:val="32"/>
        </w:rPr>
        <w:t>毕业证原件</w:t>
      </w:r>
      <w:r>
        <w:rPr>
          <w:rFonts w:hint="eastAsia" w:ascii="仿宋" w:hAnsi="仿宋" w:eastAsia="仿宋"/>
          <w:sz w:val="52"/>
        </w:rPr>
        <w:sym w:font="Wingdings 2" w:char="00A3"/>
      </w:r>
      <w:r>
        <w:rPr>
          <w:rFonts w:hint="eastAsia" w:ascii="仿宋" w:hAnsi="仿宋" w:eastAsia="仿宋"/>
          <w:sz w:val="32"/>
        </w:rPr>
        <w:t>；</w:t>
      </w:r>
      <w:r>
        <w:rPr>
          <w:rFonts w:hint="eastAsia" w:ascii="仿宋" w:hAnsi="仿宋" w:eastAsia="仿宋"/>
          <w:sz w:val="32"/>
          <w:szCs w:val="32"/>
        </w:rPr>
        <w:t>学位证</w:t>
      </w:r>
      <w:r>
        <w:rPr>
          <w:rFonts w:hint="eastAsia" w:ascii="仿宋" w:hAnsi="仿宋" w:eastAsia="仿宋"/>
          <w:sz w:val="32"/>
        </w:rPr>
        <w:t>原件</w:t>
      </w:r>
      <w:r>
        <w:rPr>
          <w:rFonts w:hint="eastAsia" w:ascii="仿宋" w:hAnsi="仿宋" w:eastAsia="仿宋"/>
          <w:sz w:val="52"/>
        </w:rPr>
        <w:sym w:font="Wingdings 2" w:char="00A3"/>
      </w:r>
      <w:r>
        <w:rPr>
          <w:rFonts w:hint="eastAsia" w:ascii="仿宋" w:hAnsi="仿宋" w:eastAsia="仿宋"/>
          <w:sz w:val="32"/>
          <w:szCs w:val="32"/>
        </w:rPr>
        <w:t>；</w:t>
      </w:r>
      <w:r>
        <w:rPr>
          <w:rFonts w:hint="eastAsia" w:ascii="仿宋" w:hAnsi="仿宋" w:eastAsia="仿宋"/>
          <w:sz w:val="32"/>
          <w:szCs w:val="32"/>
          <w:lang w:val="en-US" w:eastAsia="zh-CN"/>
        </w:rPr>
        <w:t>党员证明</w:t>
      </w:r>
      <w:r>
        <w:rPr>
          <w:rFonts w:hint="eastAsia" w:ascii="仿宋" w:hAnsi="仿宋" w:eastAsia="仿宋"/>
          <w:sz w:val="32"/>
        </w:rPr>
        <w:t>原件</w:t>
      </w:r>
      <w:r>
        <w:rPr>
          <w:rFonts w:hint="eastAsia" w:ascii="仿宋" w:hAnsi="仿宋" w:eastAsia="仿宋"/>
          <w:sz w:val="52"/>
        </w:rPr>
        <w:sym w:font="Wingdings 2" w:char="00A3"/>
      </w:r>
      <w:r>
        <w:rPr>
          <w:rFonts w:hint="eastAsia" w:ascii="仿宋" w:hAnsi="仿宋" w:eastAsia="仿宋"/>
          <w:sz w:val="32"/>
        </w:rPr>
        <w:t>；</w:t>
      </w:r>
      <w:r>
        <w:rPr>
          <w:rFonts w:hint="eastAsia" w:ascii="仿宋" w:hAnsi="仿宋" w:eastAsia="仿宋"/>
          <w:sz w:val="32"/>
          <w:lang w:val="en-US" w:eastAsia="zh-CN"/>
        </w:rPr>
        <w:t>社保缴费证明</w:t>
      </w:r>
      <w:r>
        <w:rPr>
          <w:rFonts w:hint="eastAsia" w:ascii="仿宋" w:hAnsi="仿宋" w:eastAsia="仿宋"/>
          <w:sz w:val="32"/>
        </w:rPr>
        <w:t>原件</w:t>
      </w:r>
      <w:r>
        <w:rPr>
          <w:rFonts w:hint="eastAsia" w:ascii="仿宋" w:hAnsi="仿宋" w:eastAsia="仿宋"/>
          <w:sz w:val="52"/>
        </w:rPr>
        <w:sym w:font="Wingdings 2" w:char="00A3"/>
      </w:r>
      <w:r>
        <w:rPr>
          <w:rFonts w:hint="eastAsia" w:ascii="仿宋" w:hAnsi="仿宋" w:eastAsia="仿宋"/>
          <w:sz w:val="32"/>
        </w:rPr>
        <w:t>；</w:t>
      </w:r>
      <w:r>
        <w:rPr>
          <w:rFonts w:hint="eastAsia" w:ascii="仿宋" w:hAnsi="仿宋" w:eastAsia="仿宋"/>
          <w:sz w:val="32"/>
          <w:szCs w:val="32"/>
          <w:lang w:val="en-US" w:eastAsia="zh-CN"/>
        </w:rPr>
        <w:t>工作证明</w:t>
      </w:r>
      <w:r>
        <w:rPr>
          <w:rFonts w:hint="eastAsia" w:ascii="仿宋" w:hAnsi="仿宋" w:eastAsia="仿宋"/>
          <w:sz w:val="32"/>
          <w:szCs w:val="32"/>
        </w:rPr>
        <w:t>原件</w:t>
      </w:r>
      <w:r>
        <w:rPr>
          <w:rFonts w:hint="eastAsia" w:ascii="仿宋" w:hAnsi="仿宋" w:eastAsia="仿宋"/>
          <w:sz w:val="52"/>
        </w:rPr>
        <w:sym w:font="Wingdings 2" w:char="00A3"/>
      </w:r>
      <w:r>
        <w:rPr>
          <w:rFonts w:hint="eastAsia" w:ascii="仿宋" w:hAnsi="仿宋" w:eastAsia="仿宋"/>
          <w:sz w:val="32"/>
          <w:szCs w:val="32"/>
        </w:rPr>
        <w:t>；</w:t>
      </w:r>
      <w:r>
        <w:rPr>
          <w:rFonts w:hint="eastAsia" w:ascii="仿宋" w:hAnsi="仿宋" w:eastAsia="仿宋"/>
          <w:sz w:val="32"/>
          <w:szCs w:val="32"/>
          <w:lang w:val="en-US" w:eastAsia="zh-CN"/>
        </w:rPr>
        <w:t>两年基层单位工作证明原件</w:t>
      </w:r>
      <w:r>
        <w:rPr>
          <w:rFonts w:hint="eastAsia" w:ascii="仿宋" w:hAnsi="仿宋" w:eastAsia="仿宋"/>
          <w:sz w:val="52"/>
        </w:rPr>
        <w:sym w:font="Wingdings 2" w:char="00A3"/>
      </w:r>
      <w:r>
        <w:rPr>
          <w:rFonts w:hint="eastAsia" w:ascii="仿宋" w:hAnsi="仿宋" w:eastAsia="仿宋"/>
          <w:sz w:val="32"/>
        </w:rPr>
        <w:t>；</w:t>
      </w:r>
      <w:r>
        <w:rPr>
          <w:rFonts w:hint="eastAsia" w:ascii="仿宋" w:hAnsi="仿宋" w:eastAsia="仿宋"/>
          <w:sz w:val="32"/>
          <w:szCs w:val="32"/>
        </w:rPr>
        <w:t>外语等级证</w:t>
      </w:r>
      <w:r>
        <w:rPr>
          <w:rFonts w:hint="eastAsia" w:ascii="仿宋" w:hAnsi="仿宋" w:eastAsia="仿宋"/>
          <w:sz w:val="52"/>
        </w:rPr>
        <w:sym w:font="Wingdings 2" w:char="00A3"/>
      </w:r>
      <w:r>
        <w:rPr>
          <w:rFonts w:hint="eastAsia" w:ascii="仿宋" w:hAnsi="仿宋" w:eastAsia="仿宋"/>
          <w:sz w:val="32"/>
          <w:szCs w:val="32"/>
        </w:rPr>
        <w:t>；计算机等级证</w:t>
      </w:r>
      <w:r>
        <w:rPr>
          <w:rFonts w:hint="eastAsia" w:ascii="仿宋" w:hAnsi="仿宋" w:eastAsia="仿宋"/>
          <w:sz w:val="52"/>
        </w:rPr>
        <w:sym w:font="Wingdings 2" w:char="00A3"/>
      </w:r>
      <w:r>
        <w:rPr>
          <w:rFonts w:hint="eastAsia" w:ascii="仿宋" w:hAnsi="仿宋" w:eastAsia="仿宋"/>
          <w:sz w:val="32"/>
          <w:szCs w:val="32"/>
        </w:rPr>
        <w:t>；身份证</w:t>
      </w:r>
      <w:r>
        <w:rPr>
          <w:rFonts w:hint="eastAsia" w:ascii="仿宋" w:hAnsi="仿宋" w:eastAsia="仿宋"/>
          <w:sz w:val="52"/>
        </w:rPr>
        <w:sym w:font="Wingdings 2" w:char="00A3"/>
      </w:r>
      <w:r>
        <w:rPr>
          <w:rFonts w:hint="eastAsia" w:ascii="仿宋" w:hAnsi="仿宋" w:eastAsia="仿宋"/>
          <w:sz w:val="32"/>
          <w:szCs w:val="32"/>
        </w:rPr>
        <w:t>。</w:t>
      </w:r>
    </w:p>
    <w:p w14:paraId="6A5F4C78">
      <w:pPr>
        <w:snapToGrid w:val="0"/>
        <w:spacing w:line="460" w:lineRule="exact"/>
        <w:ind w:firstLine="640" w:firstLineChars="200"/>
        <w:rPr>
          <w:rFonts w:ascii="仿宋" w:hAnsi="仿宋" w:eastAsia="仿宋"/>
          <w:sz w:val="32"/>
        </w:rPr>
      </w:pPr>
      <w:r>
        <w:rPr>
          <w:rFonts w:hint="eastAsia" w:ascii="仿宋" w:hAnsi="仿宋" w:eastAsia="仿宋"/>
          <w:sz w:val="32"/>
        </w:rPr>
        <w:t>如果本人不能在规定的时间内提供上述材料的有效原件，应聘学校可单方取消本人相应环节的考试考核和录取资格，本人也自愿放弃相应环节的考试考核和录取资格。</w:t>
      </w:r>
    </w:p>
    <w:p w14:paraId="1B30E901">
      <w:pPr>
        <w:pStyle w:val="6"/>
        <w:widowControl w:val="0"/>
        <w:adjustRightInd w:val="0"/>
        <w:snapToGrid w:val="0"/>
        <w:spacing w:before="0" w:beforeAutospacing="0" w:after="0" w:afterAutospacing="0" w:line="460" w:lineRule="exact"/>
        <w:ind w:firstLine="640" w:firstLineChars="200"/>
        <w:jc w:val="both"/>
        <w:rPr>
          <w:rFonts w:ascii="仿宋" w:hAnsi="仿宋" w:eastAsia="仿宋" w:cs="Times New Roman"/>
          <w:kern w:val="2"/>
          <w:sz w:val="32"/>
        </w:rPr>
      </w:pPr>
      <w:r>
        <w:rPr>
          <w:rFonts w:hint="eastAsia" w:ascii="仿宋" w:hAnsi="仿宋" w:eastAsia="仿宋"/>
          <w:sz w:val="32"/>
        </w:rPr>
        <w:t>五、</w:t>
      </w:r>
      <w:r>
        <w:rPr>
          <w:rFonts w:hint="eastAsia" w:ascii="仿宋" w:hAnsi="仿宋" w:eastAsia="仿宋" w:cs="Times New Roman"/>
          <w:kern w:val="2"/>
          <w:sz w:val="32"/>
        </w:rPr>
        <w:t>其它补充条款</w:t>
      </w:r>
    </w:p>
    <w:p w14:paraId="3B8144D8">
      <w:pPr>
        <w:snapToGrid w:val="0"/>
        <w:spacing w:line="460" w:lineRule="exact"/>
        <w:ind w:right="6" w:firstLine="640" w:firstLineChars="200"/>
        <w:rPr>
          <w:rFonts w:ascii="仿宋" w:hAnsi="仿宋" w:eastAsia="仿宋"/>
          <w:sz w:val="32"/>
          <w:u w:val="single"/>
        </w:rPr>
      </w:pPr>
      <w:r>
        <w:rPr>
          <w:rFonts w:hint="eastAsia" w:ascii="仿宋" w:hAnsi="仿宋" w:eastAsia="仿宋"/>
          <w:sz w:val="32"/>
          <w:u w:val="single"/>
        </w:rPr>
        <w:t xml:space="preserve">                                                       </w:t>
      </w:r>
    </w:p>
    <w:p w14:paraId="64007C3D">
      <w:pPr>
        <w:pStyle w:val="6"/>
        <w:widowControl w:val="0"/>
        <w:adjustRightInd w:val="0"/>
        <w:spacing w:before="0" w:beforeAutospacing="0" w:after="0" w:afterAutospacing="0" w:line="460" w:lineRule="exact"/>
        <w:ind w:firstLine="640" w:firstLineChars="200"/>
        <w:jc w:val="both"/>
        <w:rPr>
          <w:rFonts w:ascii="仿宋" w:hAnsi="仿宋" w:eastAsia="仿宋" w:cs="Times New Roman"/>
          <w:kern w:val="2"/>
          <w:sz w:val="32"/>
        </w:rPr>
      </w:pPr>
      <w:r>
        <w:rPr>
          <w:rFonts w:hint="eastAsia" w:ascii="仿宋" w:hAnsi="仿宋" w:eastAsia="仿宋" w:cs="Times New Roman"/>
          <w:kern w:val="2"/>
          <w:sz w:val="32"/>
        </w:rPr>
        <w:t>对违反以上承诺所造成的后果，本人自愿承担相应责任。</w:t>
      </w:r>
    </w:p>
    <w:p w14:paraId="49559945">
      <w:pPr>
        <w:spacing w:line="460" w:lineRule="exact"/>
        <w:ind w:right="3" w:firstLine="2560" w:firstLineChars="800"/>
        <w:rPr>
          <w:rFonts w:ascii="仿宋" w:hAnsi="仿宋" w:eastAsia="仿宋"/>
          <w:sz w:val="32"/>
        </w:rPr>
      </w:pPr>
      <w:r>
        <w:rPr>
          <w:rFonts w:hint="eastAsia" w:ascii="仿宋" w:hAnsi="仿宋" w:eastAsia="仿宋"/>
          <w:sz w:val="32"/>
        </w:rPr>
        <w:t>报考人本人签名：</w:t>
      </w:r>
    </w:p>
    <w:p w14:paraId="40D22889">
      <w:pPr>
        <w:spacing w:line="460" w:lineRule="exact"/>
        <w:ind w:right="3" w:firstLine="2518" w:firstLineChars="787"/>
        <w:rPr>
          <w:rFonts w:ascii="仿宋" w:hAnsi="仿宋" w:eastAsia="仿宋"/>
          <w:sz w:val="32"/>
        </w:rPr>
      </w:pPr>
      <w:r>
        <w:rPr>
          <w:rFonts w:hint="eastAsia" w:ascii="仿宋" w:hAnsi="仿宋" w:eastAsia="仿宋"/>
          <w:sz w:val="32"/>
        </w:rPr>
        <w:t>本人身份证号码：</w:t>
      </w:r>
    </w:p>
    <w:p w14:paraId="13AA1755">
      <w:pPr>
        <w:spacing w:line="460" w:lineRule="exact"/>
        <w:ind w:right="2" w:rightChars="1" w:firstLine="2518" w:firstLineChars="787"/>
        <w:rPr>
          <w:rFonts w:ascii="仿宋" w:hAnsi="仿宋" w:eastAsia="仿宋"/>
          <w:sz w:val="32"/>
        </w:rPr>
      </w:pPr>
      <w:r>
        <w:rPr>
          <w:rFonts w:ascii="仿宋" w:hAnsi="仿宋" w:eastAsia="仿宋"/>
          <w:sz w:val="32"/>
        </w:rPr>
        <w:t>本</w:t>
      </w:r>
      <w:r>
        <w:rPr>
          <w:rFonts w:hint="eastAsia" w:ascii="仿宋" w:hAnsi="仿宋" w:eastAsia="仿宋"/>
          <w:sz w:val="6"/>
        </w:rPr>
        <w:t xml:space="preserve"> </w:t>
      </w:r>
      <w:r>
        <w:rPr>
          <w:rFonts w:ascii="仿宋" w:hAnsi="仿宋" w:eastAsia="仿宋"/>
          <w:sz w:val="6"/>
        </w:rPr>
        <w:t xml:space="preserve"> </w:t>
      </w:r>
      <w:r>
        <w:rPr>
          <w:rFonts w:ascii="仿宋" w:hAnsi="仿宋" w:eastAsia="仿宋"/>
          <w:sz w:val="32"/>
        </w:rPr>
        <w:t>人</w:t>
      </w:r>
      <w:r>
        <w:rPr>
          <w:rFonts w:hint="eastAsia" w:ascii="仿宋" w:hAnsi="仿宋" w:eastAsia="仿宋"/>
          <w:sz w:val="6"/>
          <w:szCs w:val="10"/>
        </w:rPr>
        <w:t xml:space="preserve"> </w:t>
      </w:r>
      <w:r>
        <w:rPr>
          <w:rFonts w:ascii="仿宋" w:hAnsi="仿宋" w:eastAsia="仿宋"/>
          <w:sz w:val="6"/>
          <w:szCs w:val="10"/>
        </w:rPr>
        <w:t xml:space="preserve"> </w:t>
      </w:r>
      <w:r>
        <w:rPr>
          <w:rFonts w:ascii="仿宋" w:hAnsi="仿宋" w:eastAsia="仿宋"/>
          <w:sz w:val="32"/>
        </w:rPr>
        <w:t>联</w:t>
      </w:r>
      <w:r>
        <w:rPr>
          <w:rFonts w:hint="eastAsia" w:ascii="仿宋" w:hAnsi="仿宋" w:eastAsia="仿宋"/>
          <w:sz w:val="6"/>
        </w:rPr>
        <w:t xml:space="preserve">  </w:t>
      </w:r>
      <w:r>
        <w:rPr>
          <w:rFonts w:ascii="仿宋" w:hAnsi="仿宋" w:eastAsia="仿宋"/>
          <w:sz w:val="32"/>
        </w:rPr>
        <w:t>系</w:t>
      </w:r>
      <w:r>
        <w:rPr>
          <w:rFonts w:hint="eastAsia" w:ascii="仿宋" w:hAnsi="仿宋" w:eastAsia="仿宋"/>
          <w:sz w:val="6"/>
        </w:rPr>
        <w:t xml:space="preserve">  </w:t>
      </w:r>
      <w:r>
        <w:rPr>
          <w:rFonts w:ascii="仿宋" w:hAnsi="仿宋" w:eastAsia="仿宋"/>
          <w:sz w:val="32"/>
        </w:rPr>
        <w:t>电</w:t>
      </w:r>
      <w:r>
        <w:rPr>
          <w:rFonts w:hint="eastAsia" w:ascii="仿宋" w:hAnsi="仿宋" w:eastAsia="仿宋"/>
          <w:sz w:val="6"/>
        </w:rPr>
        <w:t xml:space="preserve"> </w:t>
      </w:r>
      <w:r>
        <w:rPr>
          <w:rFonts w:ascii="仿宋" w:hAnsi="仿宋" w:eastAsia="仿宋"/>
          <w:sz w:val="6"/>
        </w:rPr>
        <w:t xml:space="preserve"> </w:t>
      </w:r>
      <w:r>
        <w:rPr>
          <w:rFonts w:ascii="仿宋" w:hAnsi="仿宋" w:eastAsia="仿宋"/>
          <w:sz w:val="32"/>
        </w:rPr>
        <w:t>话：</w:t>
      </w:r>
    </w:p>
    <w:p w14:paraId="33F0ADFD">
      <w:pPr>
        <w:spacing w:line="460" w:lineRule="exact"/>
        <w:rPr>
          <w:rFonts w:ascii="仿宋" w:hAnsi="仿宋" w:eastAsia="仿宋"/>
          <w:sz w:val="32"/>
          <w:szCs w:val="32"/>
        </w:rPr>
      </w:pPr>
      <w:r>
        <w:rPr>
          <w:rFonts w:hint="eastAsia" w:ascii="仿宋" w:hAnsi="仿宋" w:eastAsia="仿宋"/>
          <w:sz w:val="32"/>
        </w:rPr>
        <w:t xml:space="preserve">                                      </w:t>
      </w:r>
      <w:r>
        <w:rPr>
          <w:rFonts w:hint="eastAsia" w:ascii="仿宋" w:hAnsi="仿宋" w:eastAsia="仿宋"/>
          <w:sz w:val="32"/>
          <w:szCs w:val="32"/>
        </w:rPr>
        <w:t>年   月   日</w:t>
      </w:r>
    </w:p>
    <w:p w14:paraId="733DE4A2">
      <w:pPr>
        <w:widowControl/>
        <w:shd w:val="clear" w:color="auto" w:fill="FFFFFF"/>
        <w:spacing w:line="560" w:lineRule="exact"/>
        <w:ind w:right="640"/>
        <w:jc w:val="left"/>
        <w:textAlignment w:val="baseline"/>
        <w:rPr>
          <w:rFonts w:hint="eastAsia" w:ascii="仿宋" w:hAnsi="仿宋" w:eastAsia="仿宋" w:cs="Tahoma"/>
          <w:b/>
          <w:bCs/>
          <w:color w:val="333333"/>
          <w:kern w:val="0"/>
          <w:sz w:val="32"/>
          <w:szCs w:val="32"/>
        </w:rPr>
      </w:pPr>
    </w:p>
    <w:p w14:paraId="0910AE64">
      <w:pPr>
        <w:widowControl/>
        <w:shd w:val="clear" w:color="auto" w:fill="FFFFFF"/>
        <w:spacing w:line="560" w:lineRule="exact"/>
        <w:ind w:right="640"/>
        <w:jc w:val="left"/>
        <w:textAlignment w:val="baseline"/>
        <w:rPr>
          <w:rFonts w:ascii="仿宋" w:hAnsi="仿宋" w:eastAsia="仿宋" w:cs="Tahoma"/>
          <w:b/>
          <w:bCs/>
          <w:color w:val="333333"/>
          <w:kern w:val="0"/>
          <w:sz w:val="32"/>
          <w:szCs w:val="32"/>
        </w:rPr>
      </w:pPr>
      <w:r>
        <w:rPr>
          <w:rFonts w:hint="eastAsia" w:ascii="仿宋" w:hAnsi="仿宋" w:eastAsia="仿宋" w:cs="Tahoma"/>
          <w:b/>
          <w:bCs/>
          <w:color w:val="333333"/>
          <w:kern w:val="0"/>
          <w:sz w:val="32"/>
          <w:szCs w:val="32"/>
        </w:rPr>
        <w:t>附件4：</w:t>
      </w:r>
    </w:p>
    <w:p w14:paraId="020A0751">
      <w:pPr>
        <w:spacing w:line="480" w:lineRule="exact"/>
        <w:rPr>
          <w:vanish/>
        </w:rPr>
      </w:pPr>
      <w:r>
        <w:rPr>
          <w:rFonts w:hint="eastAsia" w:ascii="仿宋_GB2312" w:eastAsia="仿宋_GB2312"/>
          <w:vanish/>
          <w:sz w:val="32"/>
          <w:szCs w:val="32"/>
        </w:rPr>
        <w:t>在职日</w:t>
      </w:r>
      <w:r>
        <w:rPr>
          <w:rFonts w:hint="eastAsia"/>
          <w:vanish/>
        </w:rPr>
        <w:t>v张英潘光情陈德琼</w:t>
      </w:r>
    </w:p>
    <w:p w14:paraId="3093FFA5">
      <w:pPr>
        <w:spacing w:line="480" w:lineRule="exact"/>
        <w:rPr>
          <w:vanish/>
        </w:rPr>
      </w:pPr>
    </w:p>
    <w:p w14:paraId="5168024C">
      <w:pPr>
        <w:spacing w:line="480" w:lineRule="exact"/>
        <w:rPr>
          <w:vanish/>
        </w:rPr>
      </w:pPr>
    </w:p>
    <w:p w14:paraId="5988323D">
      <w:pPr>
        <w:spacing w:line="480" w:lineRule="exact"/>
        <w:jc w:val="center"/>
        <w:rPr>
          <w:sz w:val="44"/>
          <w:szCs w:val="44"/>
        </w:rPr>
      </w:pPr>
    </w:p>
    <w:p w14:paraId="3598EC8B">
      <w:pPr>
        <w:spacing w:line="480" w:lineRule="exact"/>
        <w:jc w:val="center"/>
        <w:rPr>
          <w:b/>
          <w:bCs/>
          <w:sz w:val="44"/>
          <w:szCs w:val="44"/>
        </w:rPr>
      </w:pPr>
      <w:r>
        <w:rPr>
          <w:rFonts w:hint="eastAsia"/>
          <w:b/>
          <w:bCs/>
          <w:sz w:val="44"/>
          <w:szCs w:val="44"/>
        </w:rPr>
        <w:t>在职证明</w:t>
      </w:r>
    </w:p>
    <w:p w14:paraId="35AD35E5">
      <w:pPr>
        <w:spacing w:line="480" w:lineRule="exact"/>
        <w:jc w:val="left"/>
        <w:rPr>
          <w:sz w:val="32"/>
          <w:szCs w:val="32"/>
        </w:rPr>
      </w:pPr>
    </w:p>
    <w:p w14:paraId="499E5175">
      <w:pPr>
        <w:spacing w:line="700" w:lineRule="exact"/>
        <w:jc w:val="left"/>
        <w:rPr>
          <w:sz w:val="32"/>
          <w:szCs w:val="32"/>
        </w:rPr>
      </w:pPr>
    </w:p>
    <w:p w14:paraId="0F06786D">
      <w:pPr>
        <w:spacing w:line="700" w:lineRule="exact"/>
        <w:ind w:firstLine="640"/>
        <w:jc w:val="left"/>
        <w:rPr>
          <w:rFonts w:ascii="仿宋" w:hAnsi="仿宋" w:eastAsia="仿宋" w:cs="仿宋"/>
          <w:sz w:val="32"/>
          <w:szCs w:val="32"/>
        </w:rPr>
      </w:pPr>
      <w:r>
        <w:rPr>
          <w:rFonts w:hint="eastAsia" w:ascii="仿宋" w:hAnsi="仿宋" w:eastAsia="仿宋" w:cs="仿宋"/>
          <w:sz w:val="32"/>
          <w:szCs w:val="32"/>
        </w:rPr>
        <w:t>兹有我单位</w:t>
      </w:r>
      <w:r>
        <w:rPr>
          <w:rFonts w:hint="eastAsia" w:ascii="仿宋" w:hAnsi="仿宋" w:eastAsia="仿宋" w:cs="仿宋"/>
          <w:sz w:val="32"/>
          <w:szCs w:val="32"/>
          <w:u w:val="single"/>
        </w:rPr>
        <w:t xml:space="preserve">           </w:t>
      </w:r>
      <w:r>
        <w:rPr>
          <w:rFonts w:hint="eastAsia" w:ascii="仿宋" w:hAnsi="仿宋" w:eastAsia="仿宋" w:cs="仿宋"/>
          <w:sz w:val="32"/>
          <w:szCs w:val="32"/>
        </w:rPr>
        <w:t>同志，性别</w:t>
      </w:r>
      <w:r>
        <w:rPr>
          <w:rFonts w:hint="eastAsia" w:ascii="仿宋" w:hAnsi="仿宋" w:eastAsia="仿宋" w:cs="仿宋"/>
          <w:sz w:val="32"/>
          <w:szCs w:val="32"/>
          <w:u w:val="single"/>
        </w:rPr>
        <w:t xml:space="preserve">    </w:t>
      </w:r>
      <w:r>
        <w:rPr>
          <w:rFonts w:hint="eastAsia" w:ascii="仿宋" w:hAnsi="仿宋" w:eastAsia="仿宋" w:cs="仿宋"/>
          <w:sz w:val="32"/>
          <w:szCs w:val="32"/>
        </w:rPr>
        <w:t>，民族</w:t>
      </w:r>
      <w:r>
        <w:rPr>
          <w:rFonts w:hint="eastAsia" w:ascii="仿宋" w:hAnsi="仿宋" w:eastAsia="仿宋" w:cs="仿宋"/>
          <w:sz w:val="32"/>
          <w:szCs w:val="32"/>
          <w:u w:val="single"/>
        </w:rPr>
        <w:t xml:space="preserve">    </w:t>
      </w:r>
      <w:r>
        <w:rPr>
          <w:rFonts w:hint="eastAsia" w:ascii="仿宋" w:hAnsi="仿宋" w:eastAsia="仿宋" w:cs="仿宋"/>
          <w:sz w:val="32"/>
          <w:szCs w:val="32"/>
        </w:rPr>
        <w:t>，政治面貌</w:t>
      </w:r>
      <w:r>
        <w:rPr>
          <w:rFonts w:hint="eastAsia" w:ascii="仿宋" w:hAnsi="仿宋" w:eastAsia="仿宋" w:cs="仿宋"/>
          <w:sz w:val="32"/>
          <w:szCs w:val="32"/>
          <w:u w:val="single"/>
        </w:rPr>
        <w:t xml:space="preserve">         </w:t>
      </w:r>
      <w:r>
        <w:rPr>
          <w:rFonts w:hint="eastAsia" w:ascii="仿宋" w:hAnsi="仿宋" w:eastAsia="仿宋" w:cs="仿宋"/>
          <w:sz w:val="32"/>
          <w:szCs w:val="32"/>
        </w:rPr>
        <w:t>，出生于</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hint="eastAsia" w:ascii="仿宋" w:hAnsi="仿宋" w:eastAsia="仿宋" w:cs="仿宋"/>
          <w:sz w:val="32"/>
          <w:szCs w:val="32"/>
        </w:rPr>
        <w:t>月</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日，身份证号码 </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，参加工作时间</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月，进入本单位时间</w:t>
      </w:r>
      <w:r>
        <w:rPr>
          <w:rFonts w:hint="eastAsia" w:ascii="仿宋" w:hAnsi="仿宋" w:eastAsia="仿宋" w:cs="仿宋"/>
          <w:sz w:val="32"/>
          <w:szCs w:val="32"/>
          <w:u w:val="single"/>
        </w:rPr>
        <w:t xml:space="preserve">      </w:t>
      </w:r>
      <w:r>
        <w:rPr>
          <w:rFonts w:hint="eastAsia" w:ascii="仿宋" w:hAnsi="仿宋" w:eastAsia="仿宋" w:cs="仿宋"/>
          <w:sz w:val="32"/>
          <w:szCs w:val="32"/>
        </w:rPr>
        <w:t>年</w:t>
      </w:r>
      <w:r>
        <w:rPr>
          <w:rFonts w:hint="eastAsia" w:ascii="仿宋" w:hAnsi="仿宋" w:eastAsia="仿宋" w:cs="仿宋"/>
          <w:sz w:val="32"/>
          <w:szCs w:val="32"/>
          <w:u w:val="single"/>
        </w:rPr>
        <w:t xml:space="preserve">  </w:t>
      </w:r>
      <w:r>
        <w:rPr>
          <w:rFonts w:ascii="仿宋" w:hAnsi="仿宋" w:eastAsia="仿宋" w:cs="仿宋"/>
          <w:sz w:val="32"/>
          <w:szCs w:val="32"/>
          <w:u w:val="single"/>
        </w:rPr>
        <w:t xml:space="preserve"> </w:t>
      </w:r>
      <w:r>
        <w:rPr>
          <w:rFonts w:hint="eastAsia" w:ascii="仿宋" w:hAnsi="仿宋" w:eastAsia="仿宋" w:cs="仿宋"/>
          <w:sz w:val="32"/>
          <w:szCs w:val="32"/>
          <w:u w:val="single"/>
        </w:rPr>
        <w:t xml:space="preserve">   </w:t>
      </w:r>
      <w:r>
        <w:rPr>
          <w:rFonts w:hint="eastAsia" w:ascii="仿宋" w:hAnsi="仿宋" w:eastAsia="仿宋" w:cs="仿宋"/>
          <w:sz w:val="32"/>
          <w:szCs w:val="32"/>
        </w:rPr>
        <w:t>月，现任职务</w:t>
      </w:r>
      <w:r>
        <w:rPr>
          <w:rFonts w:hint="eastAsia" w:ascii="仿宋" w:hAnsi="仿宋" w:eastAsia="仿宋" w:cs="仿宋"/>
          <w:sz w:val="32"/>
          <w:szCs w:val="32"/>
          <w:u w:val="single"/>
        </w:rPr>
        <w:t xml:space="preserve">              </w:t>
      </w:r>
      <w:r>
        <w:rPr>
          <w:rFonts w:hint="eastAsia" w:ascii="仿宋" w:hAnsi="仿宋" w:eastAsia="仿宋" w:cs="仿宋"/>
          <w:sz w:val="32"/>
          <w:szCs w:val="32"/>
        </w:rPr>
        <w:t>，现聘岗位等级</w:t>
      </w:r>
      <w:r>
        <w:rPr>
          <w:rFonts w:hint="eastAsia" w:ascii="仿宋" w:hAnsi="仿宋" w:eastAsia="仿宋" w:cs="仿宋"/>
          <w:sz w:val="32"/>
          <w:szCs w:val="32"/>
          <w:u w:val="single"/>
        </w:rPr>
        <w:t xml:space="preserve">         </w:t>
      </w:r>
      <w:r>
        <w:rPr>
          <w:rFonts w:hint="eastAsia" w:ascii="仿宋" w:hAnsi="仿宋" w:eastAsia="仿宋" w:cs="仿宋"/>
          <w:sz w:val="32"/>
          <w:szCs w:val="32"/>
        </w:rPr>
        <w:t>，单位</w:t>
      </w:r>
      <w:r>
        <w:rPr>
          <w:rFonts w:hint="eastAsia" w:ascii="仿宋" w:hAnsi="仿宋" w:eastAsia="仿宋" w:cs="仿宋"/>
          <w:sz w:val="32"/>
          <w:szCs w:val="32"/>
          <w:lang w:val="en-US" w:eastAsia="zh-CN"/>
        </w:rPr>
        <w:t>财政拨款形式</w:t>
      </w:r>
      <w:r>
        <w:rPr>
          <w:rFonts w:hint="eastAsia" w:ascii="仿宋" w:hAnsi="仿宋" w:eastAsia="仿宋" w:cs="仿宋"/>
          <w:sz w:val="32"/>
          <w:szCs w:val="32"/>
        </w:rPr>
        <w:t>（全额拨款/差额差额）</w:t>
      </w:r>
      <w:r>
        <w:rPr>
          <w:rFonts w:hint="eastAsia" w:ascii="仿宋" w:hAnsi="仿宋" w:eastAsia="仿宋" w:cs="仿宋"/>
          <w:sz w:val="32"/>
          <w:szCs w:val="32"/>
          <w:u w:val="single"/>
        </w:rPr>
        <w:t xml:space="preserve">                </w:t>
      </w:r>
      <w:r>
        <w:rPr>
          <w:rFonts w:hint="eastAsia" w:ascii="仿宋" w:hAnsi="仿宋" w:eastAsia="仿宋" w:cs="仿宋"/>
          <w:sz w:val="32"/>
          <w:szCs w:val="32"/>
        </w:rPr>
        <w:t>。</w:t>
      </w:r>
    </w:p>
    <w:p w14:paraId="14E73431">
      <w:pPr>
        <w:spacing w:line="700" w:lineRule="exact"/>
        <w:ind w:firstLine="640"/>
        <w:jc w:val="left"/>
        <w:rPr>
          <w:rFonts w:ascii="仿宋" w:hAnsi="仿宋" w:eastAsia="仿宋" w:cs="仿宋"/>
          <w:sz w:val="32"/>
          <w:szCs w:val="32"/>
        </w:rPr>
      </w:pPr>
      <w:r>
        <w:rPr>
          <w:rFonts w:hint="eastAsia" w:ascii="仿宋" w:hAnsi="仿宋" w:eastAsia="仿宋" w:cs="仿宋"/>
          <w:sz w:val="32"/>
          <w:szCs w:val="32"/>
        </w:rPr>
        <w:t>特此证明</w:t>
      </w:r>
    </w:p>
    <w:p w14:paraId="00071DE0">
      <w:pPr>
        <w:spacing w:line="700" w:lineRule="exact"/>
        <w:ind w:firstLine="2240" w:firstLineChars="700"/>
        <w:jc w:val="left"/>
        <w:rPr>
          <w:rFonts w:ascii="仿宋" w:hAnsi="仿宋" w:eastAsia="仿宋" w:cs="仿宋"/>
          <w:sz w:val="32"/>
          <w:szCs w:val="32"/>
        </w:rPr>
      </w:pPr>
    </w:p>
    <w:p w14:paraId="4F588E15">
      <w:pPr>
        <w:spacing w:line="480" w:lineRule="exact"/>
        <w:ind w:firstLine="2240" w:firstLineChars="700"/>
        <w:jc w:val="left"/>
        <w:rPr>
          <w:rFonts w:ascii="仿宋" w:hAnsi="仿宋" w:eastAsia="仿宋" w:cs="仿宋"/>
          <w:sz w:val="32"/>
          <w:szCs w:val="32"/>
        </w:rPr>
      </w:pPr>
    </w:p>
    <w:p w14:paraId="66ADB5A6">
      <w:pPr>
        <w:spacing w:line="480" w:lineRule="exact"/>
        <w:ind w:firstLine="2240" w:firstLineChars="700"/>
        <w:jc w:val="left"/>
        <w:rPr>
          <w:rFonts w:ascii="仿宋" w:hAnsi="仿宋" w:eastAsia="仿宋" w:cs="仿宋"/>
          <w:sz w:val="32"/>
          <w:szCs w:val="32"/>
        </w:rPr>
      </w:pPr>
    </w:p>
    <w:p w14:paraId="1C87B1E3">
      <w:pPr>
        <w:spacing w:line="480" w:lineRule="exact"/>
        <w:ind w:firstLine="2240" w:firstLineChars="700"/>
        <w:jc w:val="left"/>
        <w:rPr>
          <w:rFonts w:ascii="仿宋" w:hAnsi="仿宋" w:eastAsia="仿宋" w:cs="仿宋"/>
          <w:sz w:val="32"/>
          <w:szCs w:val="32"/>
        </w:rPr>
      </w:pPr>
      <w:r>
        <w:rPr>
          <w:rFonts w:hint="eastAsia" w:ascii="仿宋" w:hAnsi="仿宋" w:eastAsia="仿宋" w:cs="仿宋"/>
          <w:sz w:val="32"/>
          <w:szCs w:val="32"/>
        </w:rPr>
        <w:t>法定代表人（负责人）签字：</w:t>
      </w:r>
    </w:p>
    <w:p w14:paraId="1CBF05E4">
      <w:pPr>
        <w:spacing w:line="480" w:lineRule="exact"/>
        <w:ind w:firstLine="2240" w:firstLineChars="700"/>
        <w:jc w:val="left"/>
        <w:rPr>
          <w:rFonts w:ascii="仿宋" w:hAnsi="仿宋" w:eastAsia="仿宋" w:cs="仿宋"/>
          <w:sz w:val="32"/>
          <w:szCs w:val="32"/>
        </w:rPr>
      </w:pPr>
    </w:p>
    <w:p w14:paraId="49DFDA93">
      <w:pPr>
        <w:spacing w:line="480" w:lineRule="exact"/>
        <w:ind w:firstLine="2240" w:firstLineChars="700"/>
        <w:jc w:val="left"/>
        <w:rPr>
          <w:rFonts w:ascii="仿宋" w:hAnsi="仿宋" w:eastAsia="仿宋" w:cs="仿宋"/>
          <w:sz w:val="32"/>
          <w:szCs w:val="32"/>
        </w:rPr>
      </w:pPr>
    </w:p>
    <w:p w14:paraId="026B6012">
      <w:pPr>
        <w:spacing w:line="480" w:lineRule="exact"/>
        <w:ind w:firstLine="2240" w:firstLineChars="700"/>
        <w:jc w:val="left"/>
        <w:rPr>
          <w:rFonts w:ascii="仿宋" w:hAnsi="仿宋" w:eastAsia="仿宋" w:cs="仿宋"/>
          <w:sz w:val="32"/>
          <w:szCs w:val="32"/>
        </w:rPr>
      </w:pPr>
      <w:r>
        <w:rPr>
          <w:rFonts w:hint="eastAsia" w:ascii="仿宋" w:hAnsi="仿宋" w:eastAsia="仿宋" w:cs="仿宋"/>
          <w:sz w:val="32"/>
          <w:szCs w:val="32"/>
        </w:rPr>
        <w:t>单位名称（盖章）：</w:t>
      </w:r>
    </w:p>
    <w:p w14:paraId="7E1B873F">
      <w:pPr>
        <w:spacing w:line="480" w:lineRule="exact"/>
        <w:ind w:firstLine="3846" w:firstLineChars="1202"/>
        <w:jc w:val="left"/>
        <w:rPr>
          <w:rFonts w:ascii="仿宋" w:hAnsi="仿宋" w:eastAsia="仿宋" w:cs="仿宋"/>
          <w:sz w:val="32"/>
          <w:szCs w:val="32"/>
        </w:rPr>
      </w:pPr>
    </w:p>
    <w:p w14:paraId="23A0B606">
      <w:pPr>
        <w:spacing w:line="480" w:lineRule="exact"/>
        <w:ind w:firstLine="3846" w:firstLineChars="1202"/>
        <w:jc w:val="left"/>
        <w:rPr>
          <w:rFonts w:ascii="仿宋" w:hAnsi="仿宋" w:eastAsia="仿宋" w:cs="仿宋"/>
          <w:sz w:val="32"/>
          <w:szCs w:val="32"/>
        </w:rPr>
      </w:pPr>
    </w:p>
    <w:p w14:paraId="5A9F83DB">
      <w:pPr>
        <w:spacing w:line="480" w:lineRule="exact"/>
        <w:ind w:firstLine="3846" w:firstLineChars="1202"/>
        <w:jc w:val="left"/>
        <w:rPr>
          <w:rFonts w:ascii="仿宋" w:hAnsi="仿宋" w:eastAsia="仿宋" w:cs="仿宋"/>
          <w:sz w:val="32"/>
          <w:szCs w:val="32"/>
        </w:rPr>
      </w:pPr>
    </w:p>
    <w:p w14:paraId="1F9825B4">
      <w:pPr>
        <w:spacing w:line="480" w:lineRule="exact"/>
        <w:ind w:firstLine="5446" w:firstLineChars="1702"/>
        <w:jc w:val="left"/>
        <w:rPr>
          <w:rFonts w:ascii="仿宋" w:hAnsi="仿宋" w:eastAsia="仿宋" w:cs="仿宋"/>
          <w:sz w:val="32"/>
          <w:szCs w:val="32"/>
        </w:rPr>
      </w:pPr>
      <w:r>
        <w:rPr>
          <w:rFonts w:hint="eastAsia" w:ascii="仿宋" w:hAnsi="仿宋" w:eastAsia="仿宋" w:cs="仿宋"/>
          <w:sz w:val="32"/>
          <w:szCs w:val="32"/>
        </w:rPr>
        <w:t>年    月    日</w:t>
      </w:r>
    </w:p>
    <w:p w14:paraId="34F09226">
      <w:pPr>
        <w:spacing w:line="480" w:lineRule="exact"/>
        <w:ind w:firstLine="5446" w:firstLineChars="1702"/>
        <w:jc w:val="left"/>
        <w:rPr>
          <w:rFonts w:ascii="仿宋" w:hAnsi="仿宋" w:eastAsia="仿宋" w:cs="仿宋"/>
          <w:sz w:val="32"/>
          <w:szCs w:val="32"/>
        </w:rPr>
      </w:pPr>
    </w:p>
    <w:p w14:paraId="554AAF92">
      <w:pPr>
        <w:spacing w:line="480" w:lineRule="exact"/>
        <w:jc w:val="left"/>
        <w:rPr>
          <w:rFonts w:hint="eastAsia"/>
          <w:sz w:val="32"/>
          <w:szCs w:val="32"/>
        </w:rPr>
      </w:pPr>
    </w:p>
    <w:p w14:paraId="34958075">
      <w:pPr>
        <w:spacing w:line="480" w:lineRule="exact"/>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71A6F67-730E-4388-95E4-33E6F675C3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9D4EF7E-5EE7-4319-A06C-10897B8AAD5D}"/>
  </w:font>
  <w:font w:name="等线">
    <w:panose1 w:val="02010600030101010101"/>
    <w:charset w:val="86"/>
    <w:family w:val="auto"/>
    <w:pitch w:val="default"/>
    <w:sig w:usb0="A00002BF" w:usb1="38CF7CFA" w:usb2="00000016" w:usb3="00000000" w:csb0="0004000F" w:csb1="00000000"/>
    <w:embedRegular r:id="rId3" w:fontKey="{0ECDBD54-688F-4F60-86A7-62EDBD6143E0}"/>
  </w:font>
  <w:font w:name="方正小标宋简体">
    <w:panose1 w:val="02000000000000000000"/>
    <w:charset w:val="86"/>
    <w:family w:val="auto"/>
    <w:pitch w:val="default"/>
    <w:sig w:usb0="00000001" w:usb1="08000000" w:usb2="00000000" w:usb3="00000000" w:csb0="00040000" w:csb1="00000000"/>
    <w:embedRegular r:id="rId4" w:fontKey="{6EF4044D-229A-4073-BC17-A6D19CFBA423}"/>
  </w:font>
  <w:font w:name="仿宋">
    <w:panose1 w:val="02010609060101010101"/>
    <w:charset w:val="86"/>
    <w:family w:val="modern"/>
    <w:pitch w:val="default"/>
    <w:sig w:usb0="800002BF" w:usb1="38CF7CFA" w:usb2="00000016" w:usb3="00000000" w:csb0="00040001" w:csb1="00000000"/>
    <w:embedRegular r:id="rId5" w:fontKey="{8E07672E-FC4C-4E2F-948F-48D244A0C388}"/>
  </w:font>
  <w:font w:name="Tahoma">
    <w:panose1 w:val="020B0604030504040204"/>
    <w:charset w:val="00"/>
    <w:family w:val="swiss"/>
    <w:pitch w:val="default"/>
    <w:sig w:usb0="E1002EFF" w:usb1="C000605B" w:usb2="00000029" w:usb3="00000000" w:csb0="200101FF" w:csb1="20280000"/>
    <w:embedRegular r:id="rId6" w:fontKey="{F45542B2-9EC6-4C86-BB50-C75009BE2B25}"/>
  </w:font>
  <w:font w:name="仿宋_GB2312">
    <w:panose1 w:val="02010609030101010101"/>
    <w:charset w:val="86"/>
    <w:family w:val="modern"/>
    <w:pitch w:val="default"/>
    <w:sig w:usb0="00000001" w:usb1="080E0000" w:usb2="00000000" w:usb3="00000000" w:csb0="00040000" w:csb1="00000000"/>
    <w:embedRegular r:id="rId7" w:fontKey="{C3D71D63-7EAE-4DF8-80C2-23BDAF845791}"/>
  </w:font>
  <w:font w:name="华文宋体">
    <w:panose1 w:val="02010600040101010101"/>
    <w:charset w:val="86"/>
    <w:family w:val="auto"/>
    <w:pitch w:val="default"/>
    <w:sig w:usb0="00000287" w:usb1="080F0000" w:usb2="00000000" w:usb3="00000000" w:csb0="0004009F" w:csb1="DFD70000"/>
    <w:embedRegular r:id="rId8" w:fontKey="{4FDA1218-FB1E-4727-88D6-4A2BC6BD718E}"/>
  </w:font>
  <w:font w:name="华文仿宋">
    <w:panose1 w:val="02010600040101010101"/>
    <w:charset w:val="86"/>
    <w:family w:val="auto"/>
    <w:pitch w:val="default"/>
    <w:sig w:usb0="00000287" w:usb1="080F0000" w:usb2="00000000" w:usb3="00000000" w:csb0="0004009F" w:csb1="DFD70000"/>
    <w:embedRegular r:id="rId9" w:fontKey="{5FED59B6-27D6-49C5-89FB-5C54462D68B8}"/>
  </w:font>
  <w:font w:name="Wingdings 2">
    <w:panose1 w:val="05020102010507070707"/>
    <w:charset w:val="02"/>
    <w:family w:val="roman"/>
    <w:pitch w:val="default"/>
    <w:sig w:usb0="00000000" w:usb1="00000000" w:usb2="00000000" w:usb3="00000000" w:csb0="80000000" w:csb1="00000000"/>
    <w:embedRegular r:id="rId10" w:fontKey="{5C455DC4-F09C-45B6-8515-CA4C8AF7433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3N2JjYjU1NWU2YmUyOTNiOTZlMzc5ZjUwNjdmMGIifQ=="/>
  </w:docVars>
  <w:rsids>
    <w:rsidRoot w:val="00E22646"/>
    <w:rsid w:val="000019DB"/>
    <w:rsid w:val="00051945"/>
    <w:rsid w:val="000903D9"/>
    <w:rsid w:val="000A64C4"/>
    <w:rsid w:val="00120718"/>
    <w:rsid w:val="00121D21"/>
    <w:rsid w:val="001309C6"/>
    <w:rsid w:val="00134BFB"/>
    <w:rsid w:val="001540F7"/>
    <w:rsid w:val="00224534"/>
    <w:rsid w:val="00226934"/>
    <w:rsid w:val="002A55A6"/>
    <w:rsid w:val="002B175B"/>
    <w:rsid w:val="002C23FF"/>
    <w:rsid w:val="002E5F7F"/>
    <w:rsid w:val="003130BA"/>
    <w:rsid w:val="0036124D"/>
    <w:rsid w:val="003706C2"/>
    <w:rsid w:val="00376245"/>
    <w:rsid w:val="003859B2"/>
    <w:rsid w:val="003879E3"/>
    <w:rsid w:val="00390576"/>
    <w:rsid w:val="003935DD"/>
    <w:rsid w:val="00394210"/>
    <w:rsid w:val="003C4737"/>
    <w:rsid w:val="003F0E25"/>
    <w:rsid w:val="00414BD5"/>
    <w:rsid w:val="004247A2"/>
    <w:rsid w:val="00433FA5"/>
    <w:rsid w:val="0045623E"/>
    <w:rsid w:val="00517C05"/>
    <w:rsid w:val="00521D37"/>
    <w:rsid w:val="0055212B"/>
    <w:rsid w:val="0056101F"/>
    <w:rsid w:val="00592CFD"/>
    <w:rsid w:val="005B70F0"/>
    <w:rsid w:val="006831F1"/>
    <w:rsid w:val="006D09A7"/>
    <w:rsid w:val="006E1EB7"/>
    <w:rsid w:val="00707DBB"/>
    <w:rsid w:val="00725617"/>
    <w:rsid w:val="00735DD2"/>
    <w:rsid w:val="00763597"/>
    <w:rsid w:val="007910EC"/>
    <w:rsid w:val="007B189B"/>
    <w:rsid w:val="00834386"/>
    <w:rsid w:val="0084405C"/>
    <w:rsid w:val="00876459"/>
    <w:rsid w:val="00923006"/>
    <w:rsid w:val="00973458"/>
    <w:rsid w:val="00980383"/>
    <w:rsid w:val="009A19C9"/>
    <w:rsid w:val="00A75998"/>
    <w:rsid w:val="00AC0564"/>
    <w:rsid w:val="00AC3AAD"/>
    <w:rsid w:val="00AC6750"/>
    <w:rsid w:val="00AD7593"/>
    <w:rsid w:val="00B45ED0"/>
    <w:rsid w:val="00B95D43"/>
    <w:rsid w:val="00BC0D33"/>
    <w:rsid w:val="00BD5054"/>
    <w:rsid w:val="00BD508E"/>
    <w:rsid w:val="00BE3F16"/>
    <w:rsid w:val="00C275CC"/>
    <w:rsid w:val="00CC412F"/>
    <w:rsid w:val="00CC7101"/>
    <w:rsid w:val="00D23DAC"/>
    <w:rsid w:val="00D24977"/>
    <w:rsid w:val="00D62965"/>
    <w:rsid w:val="00D776D2"/>
    <w:rsid w:val="00D8401D"/>
    <w:rsid w:val="00D93774"/>
    <w:rsid w:val="00DA02CC"/>
    <w:rsid w:val="00DC66EF"/>
    <w:rsid w:val="00DF252F"/>
    <w:rsid w:val="00E02ED8"/>
    <w:rsid w:val="00E11940"/>
    <w:rsid w:val="00E22646"/>
    <w:rsid w:val="00E57FB5"/>
    <w:rsid w:val="00E91176"/>
    <w:rsid w:val="00F22CE6"/>
    <w:rsid w:val="00F65C48"/>
    <w:rsid w:val="05AB3729"/>
    <w:rsid w:val="07C43D61"/>
    <w:rsid w:val="07D83396"/>
    <w:rsid w:val="07FD3487"/>
    <w:rsid w:val="09BE3069"/>
    <w:rsid w:val="0B350C7A"/>
    <w:rsid w:val="0C0A266E"/>
    <w:rsid w:val="0F694164"/>
    <w:rsid w:val="11E81D3C"/>
    <w:rsid w:val="121A2353"/>
    <w:rsid w:val="1C2F6EB4"/>
    <w:rsid w:val="1FC52591"/>
    <w:rsid w:val="22F93E47"/>
    <w:rsid w:val="245E7DBF"/>
    <w:rsid w:val="28A56ECD"/>
    <w:rsid w:val="29320944"/>
    <w:rsid w:val="2B3D04CC"/>
    <w:rsid w:val="2E6161FD"/>
    <w:rsid w:val="32BD7312"/>
    <w:rsid w:val="3AC208BC"/>
    <w:rsid w:val="3B515DFB"/>
    <w:rsid w:val="450C13E8"/>
    <w:rsid w:val="4FAB294C"/>
    <w:rsid w:val="55F1368A"/>
    <w:rsid w:val="5DC4247F"/>
    <w:rsid w:val="616D05A9"/>
    <w:rsid w:val="61B30514"/>
    <w:rsid w:val="717A7532"/>
    <w:rsid w:val="74163F01"/>
    <w:rsid w:val="7973709D"/>
    <w:rsid w:val="7E64394E"/>
    <w:rsid w:val="C71BA866"/>
    <w:rsid w:val="FF4F3A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4"/>
    <w:unhideWhenUsed/>
    <w:qFormat/>
    <w:uiPriority w:val="99"/>
    <w:pPr>
      <w:ind w:left="100" w:leftChars="2500"/>
    </w:p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000FF"/>
      <w:u w:val="single"/>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日期 字符"/>
    <w:basedOn w:val="9"/>
    <w:link w:val="3"/>
    <w:semiHidden/>
    <w:qFormat/>
    <w:uiPriority w:val="99"/>
  </w:style>
  <w:style w:type="character" w:customStyle="1" w:styleId="15">
    <w:name w:val="font11"/>
    <w:basedOn w:val="9"/>
    <w:qFormat/>
    <w:uiPriority w:val="0"/>
    <w:rPr>
      <w:rFonts w:hint="eastAsia" w:ascii="宋体" w:hAnsi="宋体" w:eastAsia="宋体" w:cs="宋体"/>
      <w:b/>
      <w:bCs/>
      <w:color w:val="000000"/>
      <w:sz w:val="28"/>
      <w:szCs w:val="28"/>
      <w:u w:val="none"/>
    </w:rPr>
  </w:style>
  <w:style w:type="character" w:customStyle="1" w:styleId="16">
    <w:name w:val="font21"/>
    <w:basedOn w:val="9"/>
    <w:qFormat/>
    <w:uiPriority w:val="0"/>
    <w:rPr>
      <w:rFonts w:ascii="Calibri" w:hAnsi="Calibri" w:cs="Calibri"/>
      <w:b/>
      <w:bCs/>
      <w:color w:val="000000"/>
      <w:sz w:val="28"/>
      <w:szCs w:val="28"/>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1974</Words>
  <Characters>2137</Characters>
  <Lines>37</Lines>
  <Paragraphs>10</Paragraphs>
  <TotalTime>15</TotalTime>
  <ScaleCrop>false</ScaleCrop>
  <LinksUpToDate>false</LinksUpToDate>
  <CharactersWithSpaces>2527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2019-06-10T16:15:00Z</dcterms:created>
  <dc:creator>福春 李</dc:creator>
  <cp:lastModifiedBy>晶晶</cp:lastModifiedBy>
  <dcterms:modified xsi:type="dcterms:W3CDTF">2024-11-14T02:10:34Z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F92B695051204E87BFB860987DC77426_13</vt:lpwstr>
  </property>
</Properties>
</file>