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p>
    <w:p>
      <w:pPr>
        <w:widowControl/>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4</w:t>
      </w:r>
      <w:r>
        <w:rPr>
          <w:rFonts w:hint="eastAsia" w:ascii="方正小标宋简体" w:hAnsi="方正小标宋简体" w:eastAsia="方正小标宋简体" w:cs="方正小标宋简体"/>
          <w:color w:val="auto"/>
          <w:sz w:val="44"/>
          <w:szCs w:val="44"/>
        </w:rPr>
        <w:t>年金东区专职社区工作者招聘岗位表</w:t>
      </w:r>
    </w:p>
    <w:p>
      <w:pPr>
        <w:pStyle w:val="4"/>
        <w:rPr>
          <w:rFonts w:hint="default" w:ascii="Times New Roman" w:hAnsi="Times New Roman" w:cs="Times New Roman"/>
          <w:color w:val="auto"/>
        </w:rPr>
      </w:pPr>
      <w:bookmarkStart w:id="0" w:name="_GoBack"/>
      <w:bookmarkEnd w:id="0"/>
    </w:p>
    <w:p>
      <w:pPr>
        <w:pStyle w:val="4"/>
        <w:ind w:left="0" w:leftChars="0" w:firstLine="0" w:firstLineChars="0"/>
        <w:rPr>
          <w:rFonts w:hint="default" w:ascii="Times New Roman" w:hAnsi="Times New Roman" w:cs="Times New Roman"/>
          <w:color w:val="auto"/>
        </w:rPr>
      </w:pPr>
    </w:p>
    <w:tbl>
      <w:tblPr>
        <w:tblStyle w:val="5"/>
        <w:tblpPr w:leftFromText="180" w:rightFromText="180" w:vertAnchor="text" w:horzAnchor="page" w:tblpX="1758" w:tblpY="13"/>
        <w:tblOverlap w:val="never"/>
        <w:tblW w:w="0" w:type="auto"/>
        <w:tblInd w:w="0" w:type="dxa"/>
        <w:tblLayout w:type="fixed"/>
        <w:tblCellMar>
          <w:top w:w="0" w:type="dxa"/>
          <w:left w:w="0" w:type="dxa"/>
          <w:bottom w:w="0" w:type="dxa"/>
          <w:right w:w="0" w:type="dxa"/>
        </w:tblCellMar>
      </w:tblPr>
      <w:tblGrid>
        <w:gridCol w:w="1225"/>
        <w:gridCol w:w="577"/>
        <w:gridCol w:w="735"/>
        <w:gridCol w:w="720"/>
        <w:gridCol w:w="653"/>
        <w:gridCol w:w="1262"/>
        <w:gridCol w:w="612"/>
        <w:gridCol w:w="1180"/>
        <w:gridCol w:w="1422"/>
        <w:gridCol w:w="5168"/>
      </w:tblGrid>
      <w:tr>
        <w:tblPrEx>
          <w:tblCellMar>
            <w:top w:w="0" w:type="dxa"/>
            <w:left w:w="0" w:type="dxa"/>
            <w:bottom w:w="0" w:type="dxa"/>
            <w:right w:w="0" w:type="dxa"/>
          </w:tblCellMar>
        </w:tblPrEx>
        <w:trPr>
          <w:trHeight w:val="1076" w:hRule="atLeast"/>
        </w:trPr>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s="Times New Roman"/>
                <w:color w:val="auto"/>
                <w:sz w:val="24"/>
              </w:rPr>
            </w:pPr>
            <w:r>
              <w:rPr>
                <w:rFonts w:ascii="Times New Roman" w:hAnsi="Times New Roman" w:eastAsia="黑体" w:cs="Times New Roman"/>
                <w:color w:val="auto"/>
                <w:kern w:val="0"/>
                <w:sz w:val="24"/>
              </w:rPr>
              <w:t>岗位名称</w:t>
            </w:r>
          </w:p>
        </w:tc>
        <w:tc>
          <w:tcPr>
            <w:tcW w:w="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s="Times New Roman"/>
                <w:color w:val="auto"/>
                <w:sz w:val="24"/>
              </w:rPr>
            </w:pPr>
            <w:r>
              <w:rPr>
                <w:rFonts w:ascii="Times New Roman" w:hAnsi="Times New Roman" w:eastAsia="黑体" w:cs="Times New Roman"/>
                <w:color w:val="auto"/>
                <w:kern w:val="0"/>
                <w:sz w:val="24"/>
              </w:rPr>
              <w:t>招聘人数</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s="Times New Roman"/>
                <w:color w:val="auto"/>
                <w:sz w:val="24"/>
              </w:rPr>
            </w:pPr>
            <w:r>
              <w:rPr>
                <w:rFonts w:ascii="Times New Roman" w:hAnsi="Times New Roman" w:eastAsia="黑体" w:cs="Times New Roman"/>
                <w:color w:val="auto"/>
                <w:kern w:val="0"/>
                <w:sz w:val="24"/>
              </w:rPr>
              <w:t>性别</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s="Times New Roman"/>
                <w:color w:val="auto"/>
                <w:sz w:val="24"/>
              </w:rPr>
            </w:pPr>
            <w:r>
              <w:rPr>
                <w:rFonts w:ascii="Times New Roman" w:hAnsi="Times New Roman" w:eastAsia="黑体" w:cs="Times New Roman"/>
                <w:color w:val="auto"/>
                <w:kern w:val="0"/>
                <w:sz w:val="24"/>
              </w:rPr>
              <w:t>学历要求</w:t>
            </w:r>
          </w:p>
        </w:tc>
        <w:tc>
          <w:tcPr>
            <w:tcW w:w="6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s="Times New Roman"/>
                <w:color w:val="auto"/>
                <w:sz w:val="24"/>
              </w:rPr>
            </w:pPr>
            <w:r>
              <w:rPr>
                <w:rFonts w:ascii="Times New Roman" w:hAnsi="Times New Roman" w:eastAsia="黑体" w:cs="Times New Roman"/>
                <w:color w:val="auto"/>
                <w:kern w:val="0"/>
                <w:sz w:val="24"/>
              </w:rPr>
              <w:t>学位要求</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s="Times New Roman"/>
                <w:color w:val="auto"/>
                <w:sz w:val="24"/>
              </w:rPr>
            </w:pPr>
            <w:r>
              <w:rPr>
                <w:rFonts w:ascii="Times New Roman" w:hAnsi="Times New Roman" w:eastAsia="黑体" w:cs="Times New Roman"/>
                <w:color w:val="auto"/>
                <w:kern w:val="0"/>
                <w:sz w:val="24"/>
              </w:rPr>
              <w:t>年龄</w:t>
            </w:r>
          </w:p>
        </w:tc>
        <w:tc>
          <w:tcPr>
            <w:tcW w:w="61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ascii="Times New Roman" w:hAnsi="Times New Roman" w:eastAsia="黑体" w:cs="Times New Roman"/>
                <w:color w:val="auto"/>
                <w:sz w:val="24"/>
              </w:rPr>
            </w:pPr>
            <w:r>
              <w:rPr>
                <w:rFonts w:ascii="Times New Roman" w:hAnsi="Times New Roman" w:eastAsia="黑体" w:cs="Times New Roman"/>
                <w:color w:val="auto"/>
                <w:kern w:val="0"/>
                <w:sz w:val="24"/>
              </w:rPr>
              <w:t>专业要求</w:t>
            </w:r>
          </w:p>
        </w:tc>
        <w:tc>
          <w:tcPr>
            <w:tcW w:w="1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cs="Times New Roman"/>
                <w:color w:val="auto"/>
                <w:sz w:val="22"/>
              </w:rPr>
            </w:pPr>
            <w:r>
              <w:rPr>
                <w:rFonts w:ascii="Times New Roman" w:hAnsi="Times New Roman" w:eastAsia="黑体" w:cs="Times New Roman"/>
                <w:color w:val="auto"/>
                <w:kern w:val="0"/>
                <w:sz w:val="24"/>
              </w:rPr>
              <w:t>其他要求</w:t>
            </w:r>
          </w:p>
        </w:tc>
        <w:tc>
          <w:tcPr>
            <w:tcW w:w="14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s="Times New Roman"/>
                <w:color w:val="auto"/>
                <w:sz w:val="24"/>
              </w:rPr>
            </w:pPr>
            <w:r>
              <w:rPr>
                <w:rFonts w:ascii="Times New Roman" w:hAnsi="Times New Roman" w:eastAsia="黑体" w:cs="Times New Roman"/>
                <w:color w:val="auto"/>
                <w:kern w:val="0"/>
                <w:sz w:val="24"/>
              </w:rPr>
              <w:t>户籍</w:t>
            </w:r>
          </w:p>
        </w:tc>
        <w:tc>
          <w:tcPr>
            <w:tcW w:w="5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s="Times New Roman"/>
                <w:color w:val="auto"/>
                <w:sz w:val="24"/>
              </w:rPr>
            </w:pPr>
            <w:r>
              <w:rPr>
                <w:rFonts w:ascii="Times New Roman" w:hAnsi="Times New Roman" w:eastAsia="黑体" w:cs="Times New Roman"/>
                <w:color w:val="auto"/>
                <w:kern w:val="0"/>
                <w:sz w:val="24"/>
              </w:rPr>
              <w:t>备注</w:t>
            </w:r>
          </w:p>
        </w:tc>
      </w:tr>
      <w:tr>
        <w:tblPrEx>
          <w:tblCellMar>
            <w:top w:w="0" w:type="dxa"/>
            <w:left w:w="0" w:type="dxa"/>
            <w:bottom w:w="0" w:type="dxa"/>
            <w:right w:w="0" w:type="dxa"/>
          </w:tblCellMar>
        </w:tblPrEx>
        <w:trPr>
          <w:trHeight w:val="1365"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ascii="Times New Roman" w:hAnsi="Times New Roman" w:eastAsia="黑体" w:cs="Times New Roman"/>
                <w:color w:val="auto"/>
                <w:sz w:val="24"/>
              </w:rPr>
            </w:pPr>
            <w:r>
              <w:rPr>
                <w:rFonts w:ascii="Times New Roman" w:hAnsi="Times New Roman" w:eastAsia="黑体" w:cs="Times New Roman"/>
                <w:color w:val="auto"/>
                <w:kern w:val="0"/>
                <w:sz w:val="24"/>
              </w:rPr>
              <w:t>专职社工</w:t>
            </w:r>
            <w:r>
              <w:rPr>
                <w:rFonts w:hint="default" w:ascii="Times New Roman" w:hAnsi="Times New Roman" w:eastAsia="黑体" w:cs="Times New Roman"/>
                <w:color w:val="auto"/>
                <w:kern w:val="0"/>
                <w:sz w:val="24"/>
              </w:rPr>
              <w:t>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rPr>
              <w:t>男</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sz w:val="20"/>
                <w:szCs w:val="20"/>
                <w:lang w:eastAsia="zh-CN"/>
              </w:rPr>
            </w:pPr>
            <w:r>
              <w:rPr>
                <w:rFonts w:hint="default" w:ascii="Times New Roman" w:hAnsi="Times New Roman" w:eastAsia="仿宋_GB2312" w:cs="Times New Roman"/>
                <w:color w:val="auto"/>
                <w:sz w:val="20"/>
                <w:szCs w:val="20"/>
                <w:lang w:eastAsia="zh-CN"/>
              </w:rPr>
              <w:t>本科及以上</w:t>
            </w:r>
          </w:p>
        </w:tc>
        <w:tc>
          <w:tcPr>
            <w:tcW w:w="65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rPr>
              <w:t>不限</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Style w:val="8"/>
                <w:rFonts w:ascii="Times New Roman" w:hAnsi="Times New Roman" w:eastAsia="仿宋_GB2312" w:cs="Times New Roman"/>
                <w:color w:val="auto"/>
                <w:highlight w:val="none"/>
              </w:rPr>
            </w:pPr>
            <w:r>
              <w:rPr>
                <w:rStyle w:val="7"/>
                <w:rFonts w:hint="default" w:ascii="Times New Roman" w:hAnsi="Times New Roman" w:eastAsia="仿宋_GB2312" w:cs="Times New Roman"/>
                <w:color w:val="auto"/>
                <w:highlight w:val="none"/>
              </w:rPr>
              <w:t>19</w:t>
            </w:r>
            <w:r>
              <w:rPr>
                <w:rStyle w:val="7"/>
                <w:rFonts w:hint="eastAsia" w:ascii="Times New Roman" w:hAnsi="Times New Roman" w:eastAsia="仿宋_GB2312" w:cs="Times New Roman"/>
                <w:color w:val="auto"/>
                <w:highlight w:val="none"/>
                <w:lang w:val="en-US" w:eastAsia="zh-CN"/>
              </w:rPr>
              <w:t>89</w:t>
            </w:r>
            <w:r>
              <w:rPr>
                <w:rStyle w:val="8"/>
                <w:rFonts w:ascii="Times New Roman" w:hAnsi="Times New Roman" w:eastAsia="仿宋_GB2312" w:cs="Times New Roman"/>
                <w:color w:val="auto"/>
                <w:highlight w:val="none"/>
              </w:rPr>
              <w:t>年</w:t>
            </w:r>
            <w:r>
              <w:rPr>
                <w:rStyle w:val="8"/>
                <w:rFonts w:hint="default" w:ascii="Times New Roman" w:hAnsi="Times New Roman" w:eastAsia="仿宋_GB2312" w:cs="Times New Roman"/>
                <w:color w:val="auto"/>
                <w:highlight w:val="none"/>
                <w:lang w:val="en-US" w:eastAsia="zh-CN"/>
              </w:rPr>
              <w:t>12</w:t>
            </w:r>
            <w:r>
              <w:rPr>
                <w:rStyle w:val="8"/>
                <w:rFonts w:ascii="Times New Roman" w:hAnsi="Times New Roman" w:eastAsia="仿宋_GB2312" w:cs="Times New Roman"/>
                <w:color w:val="auto"/>
                <w:highlight w:val="none"/>
              </w:rPr>
              <w:t>月</w:t>
            </w:r>
            <w:r>
              <w:rPr>
                <w:rStyle w:val="8"/>
                <w:rFonts w:hint="eastAsia" w:ascii="Times New Roman" w:hAnsi="Times New Roman" w:eastAsia="仿宋_GB2312" w:cs="Times New Roman"/>
                <w:color w:val="auto"/>
                <w:highlight w:val="none"/>
                <w:lang w:val="en-US" w:eastAsia="zh-CN"/>
              </w:rPr>
              <w:t>4</w:t>
            </w:r>
            <w:r>
              <w:rPr>
                <w:rStyle w:val="8"/>
                <w:rFonts w:ascii="Times New Roman" w:hAnsi="Times New Roman" w:eastAsia="仿宋_GB2312" w:cs="Times New Roman"/>
                <w:color w:val="auto"/>
                <w:highlight w:val="none"/>
              </w:rPr>
              <w:t>日以后</w:t>
            </w:r>
          </w:p>
          <w:p>
            <w:pPr>
              <w:widowControl/>
              <w:jc w:val="center"/>
              <w:textAlignment w:val="center"/>
              <w:rPr>
                <w:rFonts w:ascii="Times New Roman" w:hAnsi="Times New Roman" w:eastAsia="仿宋_GB2312" w:cs="Times New Roman"/>
                <w:color w:val="auto"/>
                <w:sz w:val="20"/>
                <w:szCs w:val="20"/>
                <w:highlight w:val="none"/>
              </w:rPr>
            </w:pPr>
            <w:r>
              <w:rPr>
                <w:rStyle w:val="8"/>
                <w:rFonts w:ascii="Times New Roman" w:hAnsi="Times New Roman" w:eastAsia="仿宋_GB2312" w:cs="Times New Roman"/>
                <w:color w:val="auto"/>
                <w:highlight w:val="none"/>
              </w:rPr>
              <w:t>出生</w:t>
            </w:r>
          </w:p>
        </w:tc>
        <w:tc>
          <w:tcPr>
            <w:tcW w:w="61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专业</w:t>
            </w:r>
          </w:p>
          <w:p>
            <w:pPr>
              <w:widowControl/>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rPr>
              <w:t>不限</w:t>
            </w:r>
          </w:p>
        </w:tc>
        <w:tc>
          <w:tcPr>
            <w:tcW w:w="1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sz w:val="20"/>
                <w:szCs w:val="20"/>
                <w:lang w:eastAsia="zh-CN"/>
              </w:rPr>
            </w:pPr>
            <w:r>
              <w:rPr>
                <w:rFonts w:hint="default" w:ascii="Times New Roman" w:hAnsi="Times New Roman" w:eastAsia="仿宋_GB2312" w:cs="Times New Roman"/>
                <w:color w:val="auto"/>
                <w:sz w:val="20"/>
                <w:szCs w:val="20"/>
                <w:lang w:val="en-US" w:eastAsia="zh-CN"/>
              </w:rPr>
              <w:t>面向2024届普通高校</w:t>
            </w:r>
            <w:r>
              <w:rPr>
                <w:rFonts w:hint="default" w:ascii="Times New Roman" w:hAnsi="Times New Roman" w:eastAsia="仿宋_GB2312" w:cs="Times New Roman"/>
                <w:color w:val="auto"/>
                <w:sz w:val="20"/>
                <w:szCs w:val="20"/>
                <w:lang w:eastAsia="zh-CN"/>
              </w:rPr>
              <w:t>毕业生</w:t>
            </w:r>
          </w:p>
        </w:tc>
        <w:tc>
          <w:tcPr>
            <w:tcW w:w="14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rPr>
              <w:t>金华市</w:t>
            </w:r>
            <w:r>
              <w:rPr>
                <w:rFonts w:hint="eastAsia" w:ascii="Times New Roman" w:hAnsi="Times New Roman" w:eastAsia="仿宋_GB2312" w:cs="Times New Roman"/>
                <w:color w:val="auto"/>
                <w:kern w:val="0"/>
                <w:sz w:val="20"/>
                <w:szCs w:val="20"/>
                <w:lang w:eastAsia="zh-CN"/>
              </w:rPr>
              <w:t>生源或户籍</w:t>
            </w:r>
          </w:p>
        </w:tc>
        <w:tc>
          <w:tcPr>
            <w:tcW w:w="516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numPr>
                <w:ilvl w:val="0"/>
                <w:numId w:val="0"/>
              </w:numPr>
              <w:jc w:val="left"/>
              <w:textAlignment w:val="center"/>
              <w:rPr>
                <w:rFonts w:hint="eastAsia" w:ascii="Times New Roman" w:hAnsi="Times New Roman" w:eastAsia="仿宋_GB2312" w:cs="Times New Roman"/>
                <w:color w:val="auto"/>
                <w:kern w:val="0"/>
                <w:sz w:val="20"/>
                <w:szCs w:val="20"/>
                <w:lang w:eastAsia="zh-CN"/>
              </w:rPr>
            </w:pPr>
            <w:r>
              <w:rPr>
                <w:rFonts w:hint="eastAsia" w:ascii="Times New Roman" w:hAnsi="Times New Roman" w:eastAsia="仿宋_GB2312" w:cs="Times New Roman"/>
                <w:color w:val="auto"/>
                <w:kern w:val="0"/>
                <w:sz w:val="20"/>
                <w:szCs w:val="20"/>
                <w:lang w:val="en-US" w:eastAsia="zh-CN"/>
              </w:rPr>
              <w:t>1.具有</w:t>
            </w:r>
            <w:r>
              <w:rPr>
                <w:rFonts w:hint="eastAsia" w:ascii="Times New Roman" w:hAnsi="Times New Roman" w:eastAsia="仿宋_GB2312" w:cs="Times New Roman"/>
                <w:color w:val="auto"/>
                <w:kern w:val="0"/>
                <w:sz w:val="20"/>
                <w:szCs w:val="20"/>
              </w:rPr>
              <w:t>硕士研究生及以上学历的户籍不限</w:t>
            </w:r>
            <w:r>
              <w:rPr>
                <w:rFonts w:hint="eastAsia" w:ascii="Times New Roman" w:hAnsi="Times New Roman" w:eastAsia="仿宋_GB2312" w:cs="Times New Roman"/>
                <w:color w:val="auto"/>
                <w:kern w:val="0"/>
                <w:sz w:val="20"/>
                <w:szCs w:val="20"/>
                <w:lang w:eastAsia="zh-CN"/>
              </w:rPr>
              <w:t>；</w:t>
            </w:r>
          </w:p>
          <w:p>
            <w:pPr>
              <w:widowControl/>
              <w:numPr>
                <w:ilvl w:val="0"/>
                <w:numId w:val="0"/>
              </w:numPr>
              <w:jc w:val="left"/>
              <w:textAlignment w:val="center"/>
              <w:rPr>
                <w:rFonts w:hint="eastAsia" w:ascii="Times New Roman" w:hAnsi="Times New Roman" w:eastAsia="仿宋_GB2312" w:cs="Times New Roman"/>
                <w:color w:val="auto"/>
                <w:kern w:val="0"/>
                <w:sz w:val="20"/>
                <w:szCs w:val="20"/>
                <w:lang w:eastAsia="zh-CN"/>
              </w:rPr>
            </w:pPr>
            <w:r>
              <w:rPr>
                <w:rFonts w:hint="eastAsia" w:ascii="Times New Roman" w:hAnsi="Times New Roman" w:eastAsia="仿宋_GB2312" w:cs="Times New Roman"/>
                <w:color w:val="auto"/>
                <w:kern w:val="0"/>
                <w:sz w:val="20"/>
                <w:szCs w:val="20"/>
                <w:lang w:val="en-US" w:eastAsia="zh-CN"/>
              </w:rPr>
              <w:t>2.</w:t>
            </w:r>
            <w:r>
              <w:rPr>
                <w:rFonts w:hint="eastAsia" w:ascii="Times New Roman" w:hAnsi="Times New Roman" w:eastAsia="仿宋_GB2312" w:cs="Times New Roman"/>
                <w:color w:val="auto"/>
                <w:kern w:val="0"/>
                <w:sz w:val="20"/>
                <w:szCs w:val="20"/>
              </w:rPr>
              <w:t>具有社会工作专业本科及以上学历或中级社会工作师职业资格及以上的户籍不限</w:t>
            </w:r>
            <w:r>
              <w:rPr>
                <w:rFonts w:hint="eastAsia" w:ascii="Times New Roman" w:hAnsi="Times New Roman" w:eastAsia="仿宋_GB2312" w:cs="Times New Roman"/>
                <w:color w:val="auto"/>
                <w:kern w:val="0"/>
                <w:sz w:val="20"/>
                <w:szCs w:val="20"/>
                <w:lang w:eastAsia="zh-CN"/>
              </w:rPr>
              <w:t>；</w:t>
            </w:r>
          </w:p>
          <w:p>
            <w:pPr>
              <w:widowControl/>
              <w:numPr>
                <w:ilvl w:val="0"/>
                <w:numId w:val="0"/>
              </w:numPr>
              <w:jc w:val="left"/>
              <w:textAlignment w:val="center"/>
              <w:rPr>
                <w:rFonts w:hint="eastAsia" w:ascii="Times New Roman" w:hAnsi="Times New Roman" w:eastAsia="仿宋_GB2312" w:cs="Times New Roman"/>
                <w:color w:val="auto"/>
                <w:kern w:val="0"/>
                <w:sz w:val="20"/>
                <w:szCs w:val="20"/>
                <w:lang w:eastAsia="zh-CN"/>
              </w:rPr>
            </w:pPr>
            <w:r>
              <w:rPr>
                <w:rFonts w:hint="eastAsia" w:ascii="Times New Roman" w:hAnsi="Times New Roman" w:eastAsia="仿宋_GB2312" w:cs="Times New Roman"/>
                <w:color w:val="auto"/>
                <w:kern w:val="0"/>
                <w:sz w:val="20"/>
                <w:szCs w:val="20"/>
                <w:lang w:val="en-US" w:eastAsia="zh-CN"/>
              </w:rPr>
              <w:t>3.</w:t>
            </w:r>
            <w:r>
              <w:rPr>
                <w:rFonts w:hint="default" w:ascii="Times New Roman" w:hAnsi="Times New Roman" w:eastAsia="仿宋_GB2312" w:cs="Times New Roman"/>
                <w:color w:val="auto"/>
                <w:kern w:val="0"/>
                <w:sz w:val="20"/>
                <w:szCs w:val="20"/>
              </w:rPr>
              <w:t>获劳动模范、青年五四奖章、三八红旗手、“金华好人”、“新时代金东好人”荣誉的户籍不限</w:t>
            </w:r>
            <w:r>
              <w:rPr>
                <w:rFonts w:hint="eastAsia" w:ascii="Times New Roman" w:hAnsi="Times New Roman" w:eastAsia="仿宋_GB2312" w:cs="Times New Roman"/>
                <w:color w:val="auto"/>
                <w:kern w:val="0"/>
                <w:sz w:val="20"/>
                <w:szCs w:val="20"/>
                <w:lang w:eastAsia="zh-CN"/>
              </w:rPr>
              <w:t>。</w:t>
            </w:r>
          </w:p>
        </w:tc>
      </w:tr>
      <w:tr>
        <w:tblPrEx>
          <w:tblCellMar>
            <w:top w:w="0" w:type="dxa"/>
            <w:left w:w="0" w:type="dxa"/>
            <w:bottom w:w="0" w:type="dxa"/>
            <w:right w:w="0" w:type="dxa"/>
          </w:tblCellMar>
        </w:tblPrEx>
        <w:trPr>
          <w:trHeight w:val="1761"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ascii="Times New Roman" w:hAnsi="Times New Roman" w:eastAsia="黑体" w:cs="Times New Roman"/>
                <w:color w:val="auto"/>
                <w:sz w:val="24"/>
              </w:rPr>
            </w:pPr>
            <w:r>
              <w:rPr>
                <w:rFonts w:ascii="Times New Roman" w:hAnsi="Times New Roman" w:eastAsia="黑体" w:cs="Times New Roman"/>
                <w:color w:val="auto"/>
                <w:kern w:val="0"/>
                <w:sz w:val="24"/>
              </w:rPr>
              <w:t>专职社工</w:t>
            </w:r>
            <w:r>
              <w:rPr>
                <w:rFonts w:hint="default" w:ascii="Times New Roman" w:hAnsi="Times New Roman" w:eastAsia="黑体" w:cs="Times New Roman"/>
                <w:color w:val="auto"/>
                <w:kern w:val="0"/>
                <w:sz w:val="24"/>
              </w:rPr>
              <w:t>2</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sz w:val="20"/>
                <w:szCs w:val="20"/>
                <w:lang w:eastAsia="zh-CN"/>
              </w:rPr>
            </w:pPr>
            <w:r>
              <w:rPr>
                <w:rFonts w:hint="default" w:ascii="Times New Roman" w:hAnsi="Times New Roman" w:eastAsia="仿宋_GB2312" w:cs="Times New Roman"/>
                <w:color w:val="auto"/>
                <w:sz w:val="20"/>
                <w:szCs w:val="20"/>
                <w:lang w:eastAsia="zh-CN"/>
              </w:rPr>
              <w:t>女</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sz w:val="20"/>
                <w:szCs w:val="20"/>
                <w:lang w:eastAsia="zh-CN"/>
              </w:rPr>
            </w:pPr>
            <w:r>
              <w:rPr>
                <w:rFonts w:hint="default" w:ascii="Times New Roman" w:hAnsi="Times New Roman" w:eastAsia="仿宋_GB2312" w:cs="Times New Roman"/>
                <w:color w:val="auto"/>
                <w:sz w:val="20"/>
                <w:szCs w:val="20"/>
                <w:lang w:eastAsia="zh-CN"/>
              </w:rPr>
              <w:t>本科及以上</w:t>
            </w:r>
          </w:p>
        </w:tc>
        <w:tc>
          <w:tcPr>
            <w:tcW w:w="65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rPr>
              <w:t>不限</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Style w:val="8"/>
                <w:rFonts w:ascii="Times New Roman" w:hAnsi="Times New Roman" w:eastAsia="仿宋_GB2312" w:cs="Times New Roman"/>
                <w:color w:val="auto"/>
                <w:highlight w:val="none"/>
              </w:rPr>
            </w:pPr>
            <w:r>
              <w:rPr>
                <w:rStyle w:val="7"/>
                <w:rFonts w:hint="default" w:ascii="Times New Roman" w:hAnsi="Times New Roman" w:eastAsia="仿宋_GB2312" w:cs="Times New Roman"/>
                <w:color w:val="auto"/>
                <w:highlight w:val="none"/>
              </w:rPr>
              <w:t>19</w:t>
            </w:r>
            <w:r>
              <w:rPr>
                <w:rStyle w:val="7"/>
                <w:rFonts w:hint="eastAsia" w:ascii="Times New Roman" w:hAnsi="Times New Roman" w:eastAsia="仿宋_GB2312" w:cs="Times New Roman"/>
                <w:color w:val="auto"/>
                <w:highlight w:val="none"/>
                <w:lang w:val="en-US" w:eastAsia="zh-CN"/>
              </w:rPr>
              <w:t>89</w:t>
            </w:r>
            <w:r>
              <w:rPr>
                <w:rStyle w:val="8"/>
                <w:rFonts w:ascii="Times New Roman" w:hAnsi="Times New Roman" w:eastAsia="仿宋_GB2312" w:cs="Times New Roman"/>
                <w:color w:val="auto"/>
                <w:highlight w:val="none"/>
              </w:rPr>
              <w:t>年</w:t>
            </w:r>
            <w:r>
              <w:rPr>
                <w:rStyle w:val="8"/>
                <w:rFonts w:hint="default" w:ascii="Times New Roman" w:hAnsi="Times New Roman" w:eastAsia="仿宋_GB2312" w:cs="Times New Roman"/>
                <w:color w:val="auto"/>
                <w:highlight w:val="none"/>
                <w:lang w:val="en-US" w:eastAsia="zh-CN"/>
              </w:rPr>
              <w:t>12</w:t>
            </w:r>
            <w:r>
              <w:rPr>
                <w:rStyle w:val="8"/>
                <w:rFonts w:ascii="Times New Roman" w:hAnsi="Times New Roman" w:eastAsia="仿宋_GB2312" w:cs="Times New Roman"/>
                <w:color w:val="auto"/>
                <w:highlight w:val="none"/>
              </w:rPr>
              <w:t>月</w:t>
            </w:r>
            <w:r>
              <w:rPr>
                <w:rStyle w:val="8"/>
                <w:rFonts w:hint="eastAsia" w:ascii="Times New Roman" w:hAnsi="Times New Roman" w:eastAsia="仿宋_GB2312" w:cs="Times New Roman"/>
                <w:color w:val="auto"/>
                <w:highlight w:val="none"/>
                <w:lang w:val="en-US" w:eastAsia="zh-CN"/>
              </w:rPr>
              <w:t>4</w:t>
            </w:r>
            <w:r>
              <w:rPr>
                <w:rStyle w:val="8"/>
                <w:rFonts w:ascii="Times New Roman" w:hAnsi="Times New Roman" w:eastAsia="仿宋_GB2312" w:cs="Times New Roman"/>
                <w:color w:val="auto"/>
                <w:highlight w:val="none"/>
              </w:rPr>
              <w:t>日以后</w:t>
            </w:r>
          </w:p>
          <w:p>
            <w:pPr>
              <w:widowControl/>
              <w:jc w:val="center"/>
              <w:textAlignment w:val="center"/>
              <w:rPr>
                <w:rFonts w:ascii="Times New Roman" w:hAnsi="Times New Roman" w:eastAsia="仿宋_GB2312" w:cs="Times New Roman"/>
                <w:color w:val="auto"/>
                <w:sz w:val="20"/>
                <w:szCs w:val="20"/>
                <w:highlight w:val="none"/>
              </w:rPr>
            </w:pPr>
            <w:r>
              <w:rPr>
                <w:rStyle w:val="8"/>
                <w:rFonts w:ascii="Times New Roman" w:hAnsi="Times New Roman" w:eastAsia="仿宋_GB2312" w:cs="Times New Roman"/>
                <w:color w:val="auto"/>
                <w:highlight w:val="none"/>
              </w:rPr>
              <w:t>出生</w:t>
            </w:r>
          </w:p>
        </w:tc>
        <w:tc>
          <w:tcPr>
            <w:tcW w:w="61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专业</w:t>
            </w:r>
          </w:p>
          <w:p>
            <w:pPr>
              <w:widowControl/>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rPr>
              <w:t>不限</w:t>
            </w:r>
          </w:p>
        </w:tc>
        <w:tc>
          <w:tcPr>
            <w:tcW w:w="1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sz w:val="20"/>
                <w:szCs w:val="20"/>
                <w:lang w:eastAsia="zh-CN"/>
              </w:rPr>
            </w:pPr>
            <w:r>
              <w:rPr>
                <w:rFonts w:hint="default" w:ascii="Times New Roman" w:hAnsi="Times New Roman" w:eastAsia="仿宋_GB2312" w:cs="Times New Roman"/>
                <w:color w:val="auto"/>
                <w:sz w:val="20"/>
                <w:szCs w:val="20"/>
                <w:lang w:val="en-US" w:eastAsia="zh-CN"/>
              </w:rPr>
              <w:t>面向2024届普通高校</w:t>
            </w:r>
            <w:r>
              <w:rPr>
                <w:rFonts w:hint="default" w:ascii="Times New Roman" w:hAnsi="Times New Roman" w:eastAsia="仿宋_GB2312" w:cs="Times New Roman"/>
                <w:color w:val="auto"/>
                <w:sz w:val="20"/>
                <w:szCs w:val="20"/>
                <w:lang w:eastAsia="zh-CN"/>
              </w:rPr>
              <w:t>毕业生</w:t>
            </w:r>
          </w:p>
        </w:tc>
        <w:tc>
          <w:tcPr>
            <w:tcW w:w="14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after="200"/>
              <w:jc w:val="center"/>
              <w:textAlignment w:val="center"/>
              <w:rPr>
                <w:rFonts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kern w:val="0"/>
                <w:sz w:val="20"/>
                <w:szCs w:val="20"/>
              </w:rPr>
              <w:t>金华市</w:t>
            </w:r>
            <w:r>
              <w:rPr>
                <w:rFonts w:hint="eastAsia" w:ascii="Times New Roman" w:hAnsi="Times New Roman" w:eastAsia="仿宋_GB2312" w:cs="Times New Roman"/>
                <w:color w:val="auto"/>
                <w:kern w:val="0"/>
                <w:sz w:val="20"/>
                <w:szCs w:val="20"/>
                <w:lang w:eastAsia="zh-CN"/>
              </w:rPr>
              <w:t>生源或户籍</w:t>
            </w:r>
          </w:p>
        </w:tc>
        <w:tc>
          <w:tcPr>
            <w:tcW w:w="516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Times New Roman" w:hAnsi="Times New Roman" w:eastAsia="仿宋_GB2312" w:cs="Times New Roman"/>
                <w:color w:val="auto"/>
                <w:sz w:val="20"/>
                <w:szCs w:val="20"/>
              </w:rPr>
            </w:pPr>
          </w:p>
        </w:tc>
      </w:tr>
      <w:tr>
        <w:tblPrEx>
          <w:tblCellMar>
            <w:top w:w="0" w:type="dxa"/>
            <w:left w:w="0" w:type="dxa"/>
            <w:bottom w:w="0" w:type="dxa"/>
            <w:right w:w="0" w:type="dxa"/>
          </w:tblCellMar>
        </w:tblPrEx>
        <w:trPr>
          <w:trHeight w:val="1511" w:hRule="atLeast"/>
        </w:trPr>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黑体" w:cs="Times New Roman"/>
                <w:color w:val="auto"/>
                <w:sz w:val="24"/>
              </w:rPr>
            </w:pPr>
            <w:r>
              <w:rPr>
                <w:rFonts w:ascii="Times New Roman" w:hAnsi="Times New Roman" w:eastAsia="黑体" w:cs="Times New Roman"/>
                <w:color w:val="auto"/>
                <w:kern w:val="0"/>
                <w:sz w:val="24"/>
              </w:rPr>
              <w:t>专职社工</w:t>
            </w:r>
            <w:r>
              <w:rPr>
                <w:rFonts w:hint="default" w:ascii="Times New Roman" w:hAnsi="Times New Roman" w:eastAsia="黑体" w:cs="Times New Roman"/>
                <w:color w:val="auto"/>
                <w:kern w:val="0"/>
                <w:sz w:val="24"/>
              </w:rPr>
              <w:t>3</w:t>
            </w:r>
          </w:p>
        </w:tc>
        <w:tc>
          <w:tcPr>
            <w:tcW w:w="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15</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val="en-US" w:eastAsia="zh-CN"/>
              </w:rPr>
              <w:t>不限</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rPr>
              <w:t>大专及以上</w:t>
            </w:r>
          </w:p>
        </w:tc>
        <w:tc>
          <w:tcPr>
            <w:tcW w:w="65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rPr>
              <w:t>不限</w:t>
            </w:r>
          </w:p>
        </w:tc>
        <w:tc>
          <w:tcPr>
            <w:tcW w:w="1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Style w:val="8"/>
                <w:rFonts w:ascii="Times New Roman" w:hAnsi="Times New Roman" w:eastAsia="仿宋_GB2312" w:cs="Times New Roman"/>
                <w:color w:val="auto"/>
                <w:highlight w:val="none"/>
              </w:rPr>
            </w:pPr>
            <w:r>
              <w:rPr>
                <w:rStyle w:val="7"/>
                <w:rFonts w:hint="default" w:ascii="Times New Roman" w:hAnsi="Times New Roman" w:eastAsia="仿宋_GB2312" w:cs="Times New Roman"/>
                <w:color w:val="auto"/>
                <w:highlight w:val="none"/>
              </w:rPr>
              <w:t>198</w:t>
            </w:r>
            <w:r>
              <w:rPr>
                <w:rStyle w:val="7"/>
                <w:rFonts w:hint="default" w:ascii="Times New Roman" w:hAnsi="Times New Roman" w:eastAsia="仿宋_GB2312" w:cs="Times New Roman"/>
                <w:color w:val="auto"/>
                <w:highlight w:val="none"/>
                <w:lang w:val="en-US" w:eastAsia="zh-CN"/>
              </w:rPr>
              <w:t>4</w:t>
            </w:r>
            <w:r>
              <w:rPr>
                <w:rStyle w:val="8"/>
                <w:rFonts w:ascii="Times New Roman" w:hAnsi="Times New Roman" w:eastAsia="仿宋_GB2312" w:cs="Times New Roman"/>
                <w:color w:val="auto"/>
                <w:highlight w:val="none"/>
              </w:rPr>
              <w:t>年</w:t>
            </w:r>
            <w:r>
              <w:rPr>
                <w:rStyle w:val="8"/>
                <w:rFonts w:hint="default" w:ascii="Times New Roman" w:hAnsi="Times New Roman" w:eastAsia="仿宋_GB2312" w:cs="Times New Roman"/>
                <w:color w:val="auto"/>
                <w:highlight w:val="none"/>
                <w:lang w:val="en-US" w:eastAsia="zh-CN"/>
              </w:rPr>
              <w:t>12</w:t>
            </w:r>
            <w:r>
              <w:rPr>
                <w:rStyle w:val="8"/>
                <w:rFonts w:ascii="Times New Roman" w:hAnsi="Times New Roman" w:eastAsia="仿宋_GB2312" w:cs="Times New Roman"/>
                <w:color w:val="auto"/>
                <w:highlight w:val="none"/>
              </w:rPr>
              <w:t>月</w:t>
            </w:r>
            <w:r>
              <w:rPr>
                <w:rStyle w:val="8"/>
                <w:rFonts w:hint="eastAsia" w:ascii="Times New Roman" w:hAnsi="Times New Roman" w:eastAsia="仿宋_GB2312" w:cs="Times New Roman"/>
                <w:color w:val="auto"/>
                <w:highlight w:val="none"/>
                <w:lang w:val="en-US" w:eastAsia="zh-CN"/>
              </w:rPr>
              <w:t>4</w:t>
            </w:r>
            <w:r>
              <w:rPr>
                <w:rStyle w:val="8"/>
                <w:rFonts w:ascii="Times New Roman" w:hAnsi="Times New Roman" w:eastAsia="仿宋_GB2312" w:cs="Times New Roman"/>
                <w:color w:val="auto"/>
                <w:highlight w:val="none"/>
              </w:rPr>
              <w:t>日以后</w:t>
            </w:r>
          </w:p>
          <w:p>
            <w:pPr>
              <w:widowControl/>
              <w:jc w:val="center"/>
              <w:textAlignment w:val="center"/>
              <w:rPr>
                <w:rFonts w:ascii="Times New Roman" w:hAnsi="Times New Roman" w:eastAsia="仿宋_GB2312" w:cs="Times New Roman"/>
                <w:color w:val="auto"/>
                <w:sz w:val="20"/>
                <w:szCs w:val="20"/>
                <w:highlight w:val="none"/>
              </w:rPr>
            </w:pPr>
            <w:r>
              <w:rPr>
                <w:rStyle w:val="8"/>
                <w:rFonts w:ascii="Times New Roman" w:hAnsi="Times New Roman" w:eastAsia="仿宋_GB2312" w:cs="Times New Roman"/>
                <w:color w:val="auto"/>
                <w:highlight w:val="none"/>
              </w:rPr>
              <w:t>出生</w:t>
            </w:r>
          </w:p>
        </w:tc>
        <w:tc>
          <w:tcPr>
            <w:tcW w:w="61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专业</w:t>
            </w:r>
          </w:p>
          <w:p>
            <w:pPr>
              <w:widowControl/>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rPr>
              <w:t>不限</w:t>
            </w:r>
          </w:p>
        </w:tc>
        <w:tc>
          <w:tcPr>
            <w:tcW w:w="1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rPr>
              <w:t>无</w:t>
            </w:r>
          </w:p>
        </w:tc>
        <w:tc>
          <w:tcPr>
            <w:tcW w:w="14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Times New Roman" w:hAnsi="Times New Roman" w:eastAsia="仿宋_GB2312" w:cs="Times New Roman"/>
                <w:color w:val="auto"/>
                <w:sz w:val="20"/>
                <w:szCs w:val="20"/>
                <w:highlight w:val="none"/>
              </w:rPr>
            </w:pPr>
            <w:r>
              <w:rPr>
                <w:rFonts w:ascii="Times New Roman" w:hAnsi="Times New Roman" w:eastAsia="仿宋_GB2312" w:cs="Times New Roman"/>
                <w:color w:val="auto"/>
                <w:kern w:val="0"/>
                <w:sz w:val="20"/>
                <w:szCs w:val="20"/>
                <w:highlight w:val="none"/>
              </w:rPr>
              <w:t>金华市</w:t>
            </w:r>
            <w:r>
              <w:rPr>
                <w:rFonts w:hint="default" w:ascii="Times New Roman" w:hAnsi="Times New Roman" w:eastAsia="仿宋_GB2312" w:cs="Times New Roman"/>
                <w:color w:val="auto"/>
                <w:kern w:val="0"/>
                <w:sz w:val="20"/>
                <w:szCs w:val="20"/>
                <w:highlight w:val="none"/>
                <w:lang w:val="en-US" w:eastAsia="zh-CN"/>
              </w:rPr>
              <w:t>金东区</w:t>
            </w:r>
          </w:p>
        </w:tc>
        <w:tc>
          <w:tcPr>
            <w:tcW w:w="5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0"/>
              </w:numPr>
              <w:jc w:val="left"/>
              <w:textAlignment w:val="center"/>
              <w:rPr>
                <w:rFonts w:hint="eastAsia" w:ascii="Times New Roman" w:hAnsi="Times New Roman" w:eastAsia="仿宋_GB2312" w:cs="Times New Roman"/>
                <w:color w:val="auto"/>
                <w:kern w:val="0"/>
                <w:sz w:val="20"/>
                <w:szCs w:val="20"/>
                <w:lang w:eastAsia="zh-CN"/>
              </w:rPr>
            </w:pPr>
            <w:r>
              <w:rPr>
                <w:rFonts w:hint="eastAsia" w:ascii="Times New Roman" w:hAnsi="Times New Roman" w:eastAsia="仿宋_GB2312" w:cs="Times New Roman"/>
                <w:color w:val="auto"/>
                <w:kern w:val="0"/>
                <w:sz w:val="20"/>
                <w:szCs w:val="20"/>
                <w:lang w:val="en-US" w:eastAsia="zh-CN"/>
              </w:rPr>
              <w:t>1.具有</w:t>
            </w:r>
            <w:r>
              <w:rPr>
                <w:rFonts w:hint="eastAsia" w:ascii="Times New Roman" w:hAnsi="Times New Roman" w:eastAsia="仿宋_GB2312" w:cs="Times New Roman"/>
                <w:color w:val="auto"/>
                <w:kern w:val="0"/>
                <w:sz w:val="20"/>
                <w:szCs w:val="20"/>
              </w:rPr>
              <w:t>硕士研究生及以上学历的户籍不限</w:t>
            </w:r>
            <w:r>
              <w:rPr>
                <w:rFonts w:hint="eastAsia" w:ascii="Times New Roman" w:hAnsi="Times New Roman" w:eastAsia="仿宋_GB2312" w:cs="Times New Roman"/>
                <w:color w:val="auto"/>
                <w:kern w:val="0"/>
                <w:sz w:val="20"/>
                <w:szCs w:val="20"/>
                <w:lang w:eastAsia="zh-CN"/>
              </w:rPr>
              <w:t>；</w:t>
            </w:r>
          </w:p>
          <w:p>
            <w:pPr>
              <w:widowControl/>
              <w:numPr>
                <w:ilvl w:val="0"/>
                <w:numId w:val="0"/>
              </w:numPr>
              <w:jc w:val="left"/>
              <w:textAlignment w:val="center"/>
              <w:rPr>
                <w:rFonts w:hint="eastAsia" w:ascii="Times New Roman" w:hAnsi="Times New Roman" w:eastAsia="仿宋_GB2312" w:cs="Times New Roman"/>
                <w:color w:val="auto"/>
                <w:kern w:val="0"/>
                <w:sz w:val="20"/>
                <w:szCs w:val="20"/>
                <w:lang w:eastAsia="zh-CN"/>
              </w:rPr>
            </w:pPr>
            <w:r>
              <w:rPr>
                <w:rFonts w:hint="eastAsia" w:ascii="Times New Roman" w:hAnsi="Times New Roman" w:eastAsia="仿宋_GB2312" w:cs="Times New Roman"/>
                <w:color w:val="auto"/>
                <w:kern w:val="0"/>
                <w:sz w:val="20"/>
                <w:szCs w:val="20"/>
                <w:lang w:val="en-US" w:eastAsia="zh-CN"/>
              </w:rPr>
              <w:t>2.</w:t>
            </w:r>
            <w:r>
              <w:rPr>
                <w:rFonts w:hint="eastAsia" w:ascii="Times New Roman" w:hAnsi="Times New Roman" w:eastAsia="仿宋_GB2312" w:cs="Times New Roman"/>
                <w:color w:val="auto"/>
                <w:kern w:val="0"/>
                <w:sz w:val="20"/>
                <w:szCs w:val="20"/>
              </w:rPr>
              <w:t>具有社会工作专业本科及以上学历或中级社会工作师职业资格及以上的户籍不限</w:t>
            </w:r>
            <w:r>
              <w:rPr>
                <w:rFonts w:hint="eastAsia" w:ascii="Times New Roman" w:hAnsi="Times New Roman" w:eastAsia="仿宋_GB2312" w:cs="Times New Roman"/>
                <w:color w:val="auto"/>
                <w:kern w:val="0"/>
                <w:sz w:val="20"/>
                <w:szCs w:val="20"/>
                <w:lang w:eastAsia="zh-CN"/>
              </w:rPr>
              <w:t>；</w:t>
            </w:r>
          </w:p>
          <w:p>
            <w:pPr>
              <w:widowControl/>
              <w:jc w:val="left"/>
              <w:textAlignment w:val="center"/>
              <w:rPr>
                <w:rFonts w:hint="default"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kern w:val="0"/>
                <w:sz w:val="20"/>
                <w:szCs w:val="20"/>
                <w:lang w:val="en-US" w:eastAsia="zh-CN"/>
              </w:rPr>
              <w:t>3.</w:t>
            </w:r>
            <w:r>
              <w:rPr>
                <w:rFonts w:hint="default" w:ascii="Times New Roman" w:hAnsi="Times New Roman" w:eastAsia="仿宋_GB2312" w:cs="Times New Roman"/>
                <w:color w:val="auto"/>
                <w:kern w:val="0"/>
                <w:sz w:val="20"/>
                <w:szCs w:val="20"/>
              </w:rPr>
              <w:t>获劳动模范、青年五四奖章、三八红旗手、“金华好人”、“新时代金东好人”荣誉的户籍不限</w:t>
            </w:r>
            <w:r>
              <w:rPr>
                <w:rFonts w:hint="eastAsia" w:ascii="Times New Roman" w:hAnsi="Times New Roman" w:eastAsia="仿宋_GB2312" w:cs="Times New Roman"/>
                <w:color w:val="auto"/>
                <w:kern w:val="0"/>
                <w:sz w:val="20"/>
                <w:szCs w:val="20"/>
                <w:lang w:eastAsia="zh-CN"/>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0B0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Body Text First Indent 2"/>
    <w:basedOn w:val="2"/>
    <w:qFormat/>
    <w:uiPriority w:val="0"/>
    <w:pPr>
      <w:spacing w:after="0"/>
      <w:ind w:firstLine="420" w:firstLineChars="200"/>
    </w:pPr>
  </w:style>
  <w:style w:type="character" w:customStyle="1" w:styleId="7">
    <w:name w:val="font21"/>
    <w:qFormat/>
    <w:uiPriority w:val="0"/>
    <w:rPr>
      <w:rFonts w:hint="default" w:ascii="Times New Roman" w:hAnsi="Times New Roman" w:cs="Times New Roman"/>
      <w:color w:val="000000"/>
      <w:sz w:val="20"/>
      <w:szCs w:val="20"/>
      <w:u w:val="none"/>
    </w:rPr>
  </w:style>
  <w:style w:type="character" w:customStyle="1" w:styleId="8">
    <w:name w:val="font01"/>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2024-11-22T06:51:06Z</dcterms:created>
  <dc:creator>Administrator</dc:creator>
  <cp:lastModifiedBy>羊羊</cp:lastModifiedBy>
  <dcterms:modified xsi:type="dcterms:W3CDTF">2024-11-22T06:51:53Z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F9444A42C96D40608FFED6C2405707D1</vt:lpwstr>
  </property>
</Properties>
</file>