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A70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</w:p>
    <w:p w14:paraId="36215E8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119" w:beforeLines="0" w:line="560" w:lineRule="exact"/>
        <w:jc w:val="both"/>
        <w:textAlignment w:val="auto"/>
        <w:rPr>
          <w:rFonts w:eastAsia="方正小标宋简体" w:cs="方正小标宋简体"/>
          <w:bCs/>
          <w:snapToGrid w:val="0"/>
          <w:sz w:val="44"/>
          <w:szCs w:val="44"/>
        </w:rPr>
      </w:pPr>
    </w:p>
    <w:p w14:paraId="2918CFA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119" w:beforeLines="0"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napToGrid w:val="0"/>
          <w:sz w:val="44"/>
          <w:szCs w:val="44"/>
          <w:lang w:val="en-US"/>
        </w:rPr>
        <w:t>202</w:t>
      </w:r>
      <w:r>
        <w:rPr>
          <w:rFonts w:hint="eastAsia" w:ascii="Times New Roman" w:hAnsi="Times New Roman" w:eastAsia="方正小标宋简体" w:cs="Times New Roman"/>
          <w:bCs/>
          <w:snapToGrid w:val="0"/>
          <w:sz w:val="44"/>
          <w:szCs w:val="44"/>
          <w:lang w:val="en-US" w:eastAsia="zh-CN"/>
        </w:rPr>
        <w:t>4</w:t>
      </w:r>
      <w:r>
        <w:rPr>
          <w:rFonts w:hint="eastAsia" w:eastAsia="方正小标宋简体" w:cs="方正小标宋简体"/>
          <w:b w:val="0"/>
          <w:bCs/>
          <w:snapToGrid w:val="0"/>
          <w:sz w:val="44"/>
          <w:szCs w:val="44"/>
        </w:rPr>
        <w:t>年新丰县</w:t>
      </w:r>
      <w:r>
        <w:rPr>
          <w:rFonts w:hint="eastAsia" w:eastAsia="方正小标宋简体" w:cs="方正小标宋简体"/>
          <w:b w:val="0"/>
          <w:bCs/>
          <w:snapToGrid w:val="0"/>
          <w:sz w:val="44"/>
          <w:szCs w:val="44"/>
          <w:lang w:val="en-US" w:eastAsia="zh-CN"/>
        </w:rPr>
        <w:t>国有资产管理集团有限公司</w:t>
      </w:r>
      <w:r>
        <w:rPr>
          <w:rFonts w:hint="eastAsia" w:ascii="Times New Roman" w:hAnsi="Times New Roman" w:eastAsia="方正小标宋简体" w:cs="Times New Roman"/>
          <w:spacing w:val="-6"/>
          <w:sz w:val="44"/>
          <w:szCs w:val="44"/>
          <w:highlight w:val="none"/>
          <w:lang w:val="en-US" w:eastAsia="zh-CN"/>
        </w:rPr>
        <w:t>专业技术人员公开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highlight w:val="none"/>
        </w:rPr>
        <w:t>招聘</w:t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考生承诺书</w:t>
      </w:r>
    </w:p>
    <w:p w14:paraId="1E094F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10" w:beforeLines="0" w:line="560" w:lineRule="exact"/>
        <w:jc w:val="both"/>
        <w:textAlignment w:val="auto"/>
        <w:rPr>
          <w:rFonts w:ascii="方正小标宋简体"/>
          <w:sz w:val="30"/>
        </w:rPr>
      </w:pPr>
    </w:p>
    <w:p w14:paraId="7F16E49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ind w:right="114"/>
        <w:jc w:val="both"/>
        <w:textAlignment w:val="auto"/>
        <w:rPr>
          <w:rFonts w:ascii="黑体" w:hAnsi="黑体" w:eastAsia="黑体" w:cs="黑体"/>
          <w:bCs/>
          <w:spacing w:val="-5"/>
          <w:sz w:val="30"/>
          <w:szCs w:val="30"/>
        </w:rPr>
      </w:pPr>
      <w:r>
        <w:rPr>
          <w:rFonts w:hint="eastAsia" w:ascii="黑体" w:hAnsi="黑体" w:eastAsia="黑体" w:cs="黑体"/>
          <w:bCs/>
          <w:spacing w:val="-5"/>
          <w:sz w:val="32"/>
          <w:szCs w:val="32"/>
        </w:rPr>
        <w:t>本人自愿报考</w:t>
      </w:r>
      <w:r>
        <w:rPr>
          <w:rFonts w:ascii="黑体" w:hAnsi="黑体" w:eastAsia="黑体" w:cs="黑体"/>
          <w:bCs/>
          <w:spacing w:val="-5"/>
          <w:sz w:val="32"/>
          <w:szCs w:val="32"/>
          <w:lang w:val="en-US"/>
        </w:rPr>
        <w:t>202</w:t>
      </w:r>
      <w:r>
        <w:rPr>
          <w:rFonts w:hint="eastAsia" w:ascii="黑体" w:hAnsi="黑体" w:eastAsia="黑体" w:cs="黑体"/>
          <w:bCs/>
          <w:spacing w:val="-5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Cs/>
          <w:spacing w:val="-5"/>
          <w:sz w:val="32"/>
          <w:szCs w:val="32"/>
        </w:rPr>
        <w:t>年</w:t>
      </w:r>
      <w:r>
        <w:rPr>
          <w:rFonts w:hint="eastAsia" w:ascii="黑体" w:hAnsi="黑体" w:eastAsia="黑体" w:cs="黑体"/>
          <w:bCs/>
          <w:spacing w:val="-5"/>
          <w:sz w:val="32"/>
          <w:szCs w:val="32"/>
          <w:lang w:val="en-US" w:eastAsia="zh-CN"/>
        </w:rPr>
        <w:t>新丰县国有资产管理集团有限公司专业技术人员公开招聘</w:t>
      </w:r>
      <w:r>
        <w:rPr>
          <w:rFonts w:hint="eastAsia" w:ascii="黑体" w:hAnsi="黑体" w:eastAsia="黑体" w:cs="黑体"/>
          <w:bCs/>
          <w:spacing w:val="-5"/>
          <w:sz w:val="32"/>
          <w:szCs w:val="32"/>
        </w:rPr>
        <w:t>考试，并承诺：</w:t>
      </w:r>
      <w:r>
        <w:rPr>
          <w:rFonts w:ascii="黑体" w:hAnsi="黑体" w:eastAsia="黑体" w:cs="黑体"/>
          <w:bCs/>
          <w:spacing w:val="-5"/>
          <w:sz w:val="30"/>
          <w:szCs w:val="30"/>
        </w:rPr>
        <w:t xml:space="preserve"> </w:t>
      </w:r>
    </w:p>
    <w:p w14:paraId="2FCC879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0" w:line="560" w:lineRule="exact"/>
        <w:ind w:left="0" w:leftChars="0" w:right="0" w:rightChars="0" w:firstLine="5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1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不主动放弃聘用资格。</w:t>
      </w:r>
    </w:p>
    <w:p w14:paraId="13BB35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0" w:line="560" w:lineRule="exact"/>
        <w:ind w:right="0" w:rightChars="0" w:firstLine="58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pacing w:val="-14"/>
          <w:sz w:val="32"/>
        </w:rPr>
        <w:t>二、若被聘用，保证按时报到，并在</w:t>
      </w:r>
      <w:r>
        <w:rPr>
          <w:rFonts w:hint="eastAsia" w:ascii="仿宋_GB2312" w:hAnsi="仿宋_GB2312" w:eastAsia="仿宋_GB2312" w:cs="仿宋_GB2312"/>
          <w:spacing w:val="-14"/>
          <w:sz w:val="32"/>
          <w:lang w:val="en-US" w:eastAsia="zh-CN"/>
        </w:rPr>
        <w:t>用人单位</w:t>
      </w:r>
      <w:r>
        <w:rPr>
          <w:rFonts w:hint="eastAsia" w:ascii="仿宋_GB2312" w:hAnsi="仿宋_GB2312" w:eastAsia="仿宋_GB2312" w:cs="仿宋_GB2312"/>
          <w:spacing w:val="-14"/>
          <w:sz w:val="32"/>
        </w:rPr>
        <w:t>服务</w:t>
      </w:r>
      <w:r>
        <w:rPr>
          <w:rFonts w:hint="eastAsia" w:ascii="仿宋_GB2312" w:hAnsi="仿宋_GB2312" w:eastAsia="仿宋_GB2312" w:cs="仿宋_GB2312"/>
          <w:spacing w:val="-14"/>
          <w:sz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24"/>
          <w:sz w:val="32"/>
        </w:rPr>
        <w:t>年。</w:t>
      </w:r>
      <w:r>
        <w:rPr>
          <w:rFonts w:hint="eastAsia" w:ascii="仿宋_GB2312" w:hAnsi="仿宋_GB2312" w:eastAsia="仿宋_GB2312" w:cs="仿宋_GB2312"/>
          <w:spacing w:val="-24"/>
          <w:sz w:val="32"/>
          <w:highlight w:val="none"/>
        </w:rPr>
        <w:t>服务</w:t>
      </w:r>
      <w:r>
        <w:rPr>
          <w:rFonts w:hint="eastAsia" w:ascii="仿宋_GB2312" w:hAnsi="仿宋_GB2312" w:eastAsia="仿宋_GB2312" w:cs="仿宋_GB2312"/>
          <w:spacing w:val="-17"/>
          <w:sz w:val="32"/>
          <w:highlight w:val="none"/>
        </w:rPr>
        <w:t>期未满离开的，需承担违约责任，违约金标准由用人单位与个人在聘</w:t>
      </w:r>
      <w:r>
        <w:rPr>
          <w:rFonts w:hint="eastAsia" w:ascii="仿宋_GB2312" w:hAnsi="仿宋_GB2312" w:eastAsia="仿宋_GB2312" w:cs="仿宋_GB2312"/>
          <w:spacing w:val="-17"/>
          <w:sz w:val="32"/>
        </w:rPr>
        <w:t>用合同中约定。</w:t>
      </w:r>
    </w:p>
    <w:p w14:paraId="57D27B0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59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pacing w:val="-12"/>
          <w:sz w:val="32"/>
        </w:rPr>
        <w:t>三、自觉遵守新丰县</w:t>
      </w:r>
      <w:r>
        <w:rPr>
          <w:rFonts w:hint="eastAsia" w:ascii="仿宋_GB2312" w:hAnsi="仿宋_GB2312" w:eastAsia="仿宋_GB2312" w:cs="仿宋_GB2312"/>
          <w:spacing w:val="-12"/>
          <w:sz w:val="32"/>
          <w:lang w:val="en-US" w:eastAsia="zh-CN"/>
        </w:rPr>
        <w:t>国有资产管理集团有限公司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12"/>
          <w:sz w:val="32"/>
          <w:lang w:val="en-US" w:eastAsia="zh-CN"/>
        </w:rPr>
        <w:t>专业技术人员公开招聘</w:t>
      </w:r>
      <w:r>
        <w:rPr>
          <w:rFonts w:hint="eastAsia" w:ascii="仿宋_GB2312" w:hAnsi="仿宋_GB2312" w:eastAsia="仿宋_GB2312" w:cs="仿宋_GB2312"/>
          <w:spacing w:val="-12"/>
          <w:sz w:val="32"/>
        </w:rPr>
        <w:t>考试工作的</w:t>
      </w:r>
      <w:r>
        <w:rPr>
          <w:rFonts w:hint="eastAsia" w:ascii="仿宋_GB2312" w:hAnsi="仿宋_GB2312" w:eastAsia="仿宋_GB2312" w:cs="仿宋_GB2312"/>
          <w:spacing w:val="-14"/>
          <w:sz w:val="32"/>
        </w:rPr>
        <w:t>有关政策。遵守考试纪律，服从考试安排，不舞弊或协助他人舞弊。</w:t>
      </w:r>
    </w:p>
    <w:p w14:paraId="48CDD32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58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pacing w:val="-13"/>
          <w:sz w:val="32"/>
        </w:rPr>
        <w:t>四、真实、准确地提供本人个人信息、证明材料、证件等有关材料；同时准确填写及核对有效的手机号码、联系电话等联系方式，并保证在考试期间联系畅通。</w:t>
      </w:r>
    </w:p>
    <w:p w14:paraId="238673F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五、不弄虚作假。不伪造、不使用假证明、假证书等。</w:t>
      </w:r>
    </w:p>
    <w:p w14:paraId="69E84D6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line="560" w:lineRule="exact"/>
        <w:ind w:right="0" w:rightChars="0" w:firstLine="58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13"/>
          <w:sz w:val="32"/>
        </w:rPr>
      </w:pPr>
      <w:r>
        <w:rPr>
          <w:rFonts w:hint="eastAsia" w:ascii="仿宋_GB2312" w:hAnsi="仿宋_GB2312" w:eastAsia="仿宋_GB2312" w:cs="仿宋_GB2312"/>
          <w:spacing w:val="-13"/>
          <w:sz w:val="32"/>
        </w:rPr>
        <w:t>六、我已仔细阅读《招聘公告》，清楚并理解其内容，保证符合《招聘公告》的报考资格条件。对违反以上承诺所造成的后果，本人自愿承担相应责任。</w:t>
      </w:r>
    </w:p>
    <w:p w14:paraId="5D2962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</w:rPr>
      </w:pPr>
    </w:p>
    <w:p w14:paraId="3125B03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line="560" w:lineRule="exact"/>
        <w:ind w:left="0" w:firstLine="5440" w:firstLineChars="1700"/>
        <w:jc w:val="both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承诺人：</w:t>
      </w:r>
    </w:p>
    <w:p w14:paraId="40DBA912">
      <w:pPr>
        <w:pStyle w:val="5"/>
        <w:keepNext w:val="0"/>
        <w:keepLines w:val="0"/>
        <w:pageBreakBefore w:val="0"/>
        <w:widowControl w:val="0"/>
        <w:tabs>
          <w:tab w:val="left" w:pos="7066"/>
          <w:tab w:val="left" w:pos="7707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line="560" w:lineRule="exact"/>
        <w:ind w:left="0"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z w:val="32"/>
        </w:rPr>
        <w:t>20</w:t>
      </w:r>
      <w:r>
        <w:rPr>
          <w:rFonts w:hint="eastAsia" w:ascii="Times New Roman" w:hAnsi="Times New Roman" w:eastAsia="仿宋_GB2312" w:cs="仿宋_GB2312"/>
          <w:sz w:val="32"/>
          <w:lang w:val="en-US"/>
        </w:rPr>
        <w:t>2</w:t>
      </w: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pacing w:val="-81"/>
          <w:sz w:val="32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</w:rPr>
        <w:t>年</w:t>
      </w: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</w:rPr>
        <w:t>月</w:t>
      </w: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</w:rPr>
        <w:t>日</w:t>
      </w:r>
    </w:p>
    <w:p w14:paraId="3951F70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jc w:val="both"/>
        <w:textAlignment w:val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chineseCounting"/>
      <w:suff w:val="nothing"/>
      <w:lvlText w:val="%1、"/>
      <w:lvlJc w:val="left"/>
      <w:pPr>
        <w:ind w:left="-117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ODI1NTI5YTczYjZiYmQ1YWIxMjM4YTFhZmZlNTcifQ=="/>
  </w:docVars>
  <w:rsids>
    <w:rsidRoot w:val="0B3F3F4C"/>
    <w:rsid w:val="00380615"/>
    <w:rsid w:val="05482261"/>
    <w:rsid w:val="0B3F3F4C"/>
    <w:rsid w:val="1BE81281"/>
    <w:rsid w:val="1CBD2B35"/>
    <w:rsid w:val="22CF6BFF"/>
    <w:rsid w:val="42007E17"/>
    <w:rsid w:val="424B3F9C"/>
    <w:rsid w:val="466A748D"/>
    <w:rsid w:val="5DF7284C"/>
    <w:rsid w:val="5EDE6394"/>
    <w:rsid w:val="756E27D2"/>
    <w:rsid w:val="79C5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7" w:beforeLines="0"/>
    </w:pPr>
    <w:rPr>
      <w:rFonts w:ascii="宋体" w:hAnsi="宋体" w:cs="宋体"/>
      <w:kern w:val="0"/>
      <w:sz w:val="22"/>
      <w:lang w:val="zh-CN"/>
    </w:rPr>
  </w:style>
  <w:style w:type="paragraph" w:customStyle="1" w:styleId="5">
    <w:name w:val="正文文本 New"/>
    <w:basedOn w:val="6"/>
    <w:qFormat/>
    <w:uiPriority w:val="0"/>
    <w:pPr>
      <w:spacing w:before="7" w:beforeLines="0"/>
    </w:pPr>
    <w:rPr>
      <w:rFonts w:ascii="宋体" w:hAnsi="宋体" w:eastAsia="宋体" w:cs="宋体"/>
      <w:sz w:val="32"/>
      <w:szCs w:val="32"/>
      <w:lang w:val="zh-CN" w:eastAsia="zh-CN"/>
    </w:rPr>
  </w:style>
  <w:style w:type="paragraph" w:customStyle="1" w:styleId="6">
    <w:name w:val="正文 New"/>
    <w:qFormat/>
    <w:uiPriority w:val="0"/>
    <w:pPr>
      <w:widowControl w:val="0"/>
      <w:autoSpaceDE w:val="0"/>
      <w:autoSpaceDN w:val="0"/>
      <w:spacing w:before="0" w:beforeLines="0" w:after="0" w:afterLines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402</Characters>
  <Lines>0</Lines>
  <Paragraphs>0</Paragraphs>
  <TotalTime>6</TotalTime>
  <ScaleCrop>false</ScaleCrop>
  <LinksUpToDate>false</LinksUpToDate>
  <CharactersWithSpaces>410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2023-01-12T02:04:00Z</dcterms:created>
  <dc:creator>陈不住气</dc:creator>
  <cp:lastModifiedBy>洁子</cp:lastModifiedBy>
  <dcterms:modified xsi:type="dcterms:W3CDTF">2024-10-08T06:46:19Z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C7EC1FD80F4F4DBC9F9004C8E0A34588_13</vt:lpwstr>
  </property>
</Properties>
</file>