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2CAC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757CD791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一：</w:t>
      </w:r>
    </w:p>
    <w:tbl>
      <w:tblPr>
        <w:tblStyle w:val="2"/>
        <w:tblW w:w="851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76"/>
        <w:gridCol w:w="1559"/>
        <w:gridCol w:w="992"/>
        <w:gridCol w:w="1985"/>
        <w:gridCol w:w="1842"/>
      </w:tblGrid>
      <w:tr w14:paraId="5002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5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255CD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</w:rPr>
              <w:t>昆明市困难职工帮扶服务中心 2024年派遣制</w:t>
            </w:r>
          </w:p>
          <w:p w14:paraId="380C134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___WRD_EMBED_SUB_44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</w:rPr>
              <w:t>工作人员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</w:rPr>
              <w:t>招聘计划表</w:t>
            </w:r>
          </w:p>
        </w:tc>
      </w:tr>
      <w:tr w14:paraId="207B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3A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46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F0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招录人数(人)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72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0E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4D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岗位设置</w:t>
            </w:r>
          </w:p>
        </w:tc>
      </w:tr>
      <w:tr w14:paraId="6BE8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D1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6B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202401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53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FD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AD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96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综合岗位</w:t>
            </w:r>
          </w:p>
        </w:tc>
      </w:tr>
      <w:tr w14:paraId="51FA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DA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26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202402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40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62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EF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89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综合岗位</w:t>
            </w:r>
          </w:p>
        </w:tc>
      </w:tr>
      <w:tr w14:paraId="7F2A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52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4D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74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F4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FE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F730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 w14:paraId="1A495D54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398A8A27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42EB4BB9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5B1F03B3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7BCB9105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393BA4F2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7A3B0D87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39ECE90C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39F0A534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3A6E53F6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79F76A6A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59DF7E74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1E3F87EE">
      <w:pPr>
        <w:spacing w:line="360" w:lineRule="auto"/>
        <w:ind w:right="1280"/>
        <w:rPr>
          <w:rFonts w:ascii="仿宋_GB2312" w:hAnsi="新宋体" w:eastAsia="仿宋_GB2312"/>
          <w:color w:val="000000"/>
          <w:sz w:val="32"/>
          <w:szCs w:val="32"/>
        </w:rPr>
      </w:pPr>
    </w:p>
    <w:p w14:paraId="037C5230">
      <w:bookmarkStart w:id="0" w:name="_GoBack"/>
      <w:bookmarkEnd w:id="0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___WRD_EMBED_SUB_44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B561C"/>
    <w:rsid w:val="0A5B561C"/>
    <w:rsid w:val="2BB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839</Characters>
  <Lines>0</Lines>
  <Paragraphs>0</Paragraphs>
  <TotalTime>0</TotalTime>
  <ScaleCrop>false</ScaleCrop>
  <LinksUpToDate>false</LinksUpToDate>
  <CharactersWithSpaces>905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2024-11-25T08:24:00Z</dcterms:created>
  <dc:creator>＊＊＊＊＊＊</dc:creator>
  <cp:lastModifiedBy>任微任为</cp:lastModifiedBy>
  <dcterms:modified xsi:type="dcterms:W3CDTF">2024-11-27T04:26:36Z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4AB81D26AFD84BD38851788A5906FBE0_11</vt:lpwstr>
  </property>
</Properties>
</file>