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中国电子技术标准化研究院2025年度招聘岗位信息表</w:t>
      </w:r>
    </w:p>
    <w:tbl>
      <w:tblPr>
        <w:tblStyle w:val="3"/>
        <w:tblW w:w="13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411"/>
        <w:gridCol w:w="2100"/>
        <w:gridCol w:w="1167"/>
        <w:gridCol w:w="1256"/>
        <w:gridCol w:w="1244"/>
        <w:gridCol w:w="5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岗位名称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地点</w:t>
            </w:r>
          </w:p>
        </w:tc>
        <w:tc>
          <w:tcPr>
            <w:tcW w:w="79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毕业院校来源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学历学位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产业发展研究中心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政策研究岗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理论经济学、应用经济学、应用统计、数字经济、 知识产权、新闻传播学、数学、物理学、统计学、机械工程、光学工程、电子科学与技术、计算机科学与技术、软件工程、电子信息 、机械、集成电路科学与工程等相关专业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基础产品研究中心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电子元器件标准化研究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电子信息技术相关专业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数字技术研究中心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音视频多媒体、人工智能标准科研岗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电子科学与技术、信息与通信工程、控制科学与工程、计算机科学与技术、物理学、电气工程以及集成电路科学与工程、智能科学与技术、测绘科学与技术等</w:t>
            </w:r>
            <w:r>
              <w:rPr>
                <w:rFonts w:hint="eastAsia" w:ascii="仿宋" w:hAnsi="仿宋" w:eastAsia="仿宋" w:cs="仿宋"/>
                <w:vertAlign w:val="baseline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数字技术研究中心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电子产品检测技术科研岗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计算机科学与技术、信息与通信工程、控制科学与工程、测绘科学与技术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vertAlign w:val="baseline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信息技术研究中心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信息技术标准化政策研究岗、标准科研岗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计算机科学与技术、电气工程、电子科学与技术、信息与通信工程、控制科学与工程、机械电子工程、信息资源管理等相关专业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物联网研究中心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物联网与未来信息标准化及技术研究岗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物理学、力学、光学工程、信息与通信工程、计算机科学与技术、软件工程、电子信息、电子科学与技术等相关科业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网络安全研究中心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工业信息安全技术与标准化研究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工学、理学、管理学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软件应用与服务研究中心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智能制造科研岗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计算机科学与技术、信息与通信工程、控制科学与工程、机械工程、电子工程、电子科学与技术、管理科学与工程等相关专业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软件应用与服务研究中心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工业软件标准化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</w:rPr>
              <w:t>科研岗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计算机科学与技术、信息与通信工程、控制科学与工程、机械工程、电子工程、电子科学与技术、管理科学与工程等相关专业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计量与检测中心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标准科研岗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控制科学与工程、仪器科学与技术、电子信息等相关专业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电磁技术研究中心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电磁环境效应技术研究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信息与通信工程、电子科学与技术、电磁场与微波技术、信号与信息处理、电子科学与技术、等离子体物理等相关专业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绿色发展研究中心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数据中心标准科研岗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电气工程、信息与通信工程、计算机科学与技术等相关专业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认证中心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标准科研岗绿色低碳标准、技术及政策研发岗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环境科学与工程，动力工程及工程热物理，人口、资源与环境经济学，统计学，生态学等能源环境相关专业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科技发展处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产业与政策研究岗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电子科学与技术、信息与通信工程、控制科学与工程、计算机科学与技术、电子信息等相关专业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财务处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会计、财务等相关专业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条件保障处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固定资产</w:t>
            </w:r>
            <w:r>
              <w:rPr>
                <w:rFonts w:hint="eastAsia" w:ascii="仿宋" w:hAnsi="仿宋" w:eastAsia="仿宋" w:cs="仿宋"/>
                <w:vertAlign w:val="baseline"/>
              </w:rPr>
              <w:t>管理岗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经济学等相关专业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信息网络管理处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信息化建设与数据资源管理岗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计算机科学与技术、软件工程、信息与通信工程等相关专业</w:t>
            </w:r>
          </w:p>
        </w:tc>
      </w:tr>
    </w:tbl>
    <w:p/>
    <w:sectPr>
      <w:pgSz w:w="16838" w:h="11906" w:orient="landscape"/>
      <w:pgMar w:top="140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AB789A-C240-4CBA-A8A8-5DB263AE1A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1025CA5-6619-4376-AF7F-CD46F50E48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DA96B3-C312-4205-AEB5-EDB10F7809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MTc5YzU0YmQ5MGZjY2U3ZDA5ODgwMTIyMGY0OTEifQ=="/>
  </w:docVars>
  <w:rsids>
    <w:rsidRoot w:val="6BBE42B8"/>
    <w:rsid w:val="02041529"/>
    <w:rsid w:val="067C1A40"/>
    <w:rsid w:val="07B67086"/>
    <w:rsid w:val="085A3066"/>
    <w:rsid w:val="092F6528"/>
    <w:rsid w:val="0AF92D0E"/>
    <w:rsid w:val="0E4A2E82"/>
    <w:rsid w:val="11977835"/>
    <w:rsid w:val="129A0588"/>
    <w:rsid w:val="143648D0"/>
    <w:rsid w:val="144D6371"/>
    <w:rsid w:val="147202FA"/>
    <w:rsid w:val="18E6096D"/>
    <w:rsid w:val="1A4126B6"/>
    <w:rsid w:val="1CE3385B"/>
    <w:rsid w:val="1DE924B6"/>
    <w:rsid w:val="1E986142"/>
    <w:rsid w:val="27002E50"/>
    <w:rsid w:val="2B186DD3"/>
    <w:rsid w:val="2D7A221E"/>
    <w:rsid w:val="307318E5"/>
    <w:rsid w:val="31A0089F"/>
    <w:rsid w:val="37925D8E"/>
    <w:rsid w:val="389820A0"/>
    <w:rsid w:val="3B576275"/>
    <w:rsid w:val="427817D2"/>
    <w:rsid w:val="45DF789C"/>
    <w:rsid w:val="46333408"/>
    <w:rsid w:val="4D0673FE"/>
    <w:rsid w:val="50D4124F"/>
    <w:rsid w:val="537B7B0C"/>
    <w:rsid w:val="563C7D26"/>
    <w:rsid w:val="56904068"/>
    <w:rsid w:val="56D218D1"/>
    <w:rsid w:val="58042A08"/>
    <w:rsid w:val="5BC176B0"/>
    <w:rsid w:val="5C381321"/>
    <w:rsid w:val="5F723A40"/>
    <w:rsid w:val="605B36F2"/>
    <w:rsid w:val="68290A8F"/>
    <w:rsid w:val="6AB84836"/>
    <w:rsid w:val="6B1467E8"/>
    <w:rsid w:val="6B5E4636"/>
    <w:rsid w:val="6BBE42B8"/>
    <w:rsid w:val="6E3326D1"/>
    <w:rsid w:val="6F365B0D"/>
    <w:rsid w:val="74E438B4"/>
    <w:rsid w:val="785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4795</Words>
  <Characters>4931</Characters>
  <Lines>0</Lines>
  <Paragraphs>0</Paragraphs>
  <TotalTime>37</TotalTime>
  <ScaleCrop>false</ScaleCrop>
  <LinksUpToDate>false</LinksUpToDate>
  <CharactersWithSpaces>4936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2022-10-10T02:59:00Z</dcterms:created>
  <dc:creator>黑面默默</dc:creator>
  <cp:lastModifiedBy>郝锐杰</cp:lastModifiedBy>
  <cp:lastPrinted>2024-11-25T06:07:00Z</cp:lastPrinted>
  <dcterms:modified xsi:type="dcterms:W3CDTF">2024-11-28T01:57:23Z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2FE16A28799F4CFC9F9FF6637B57DDF1_13</vt:lpwstr>
  </property>
</Properties>
</file>