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下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半年成都市经济和信息化局所属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3家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公开招聘工作人员递补进入面试原件资格校验人员名单</w:t>
      </w:r>
    </w:p>
    <w:tbl>
      <w:tblPr>
        <w:tblStyle w:val="2"/>
        <w:tblpPr w:leftFromText="180" w:rightFromText="180" w:vertAnchor="text" w:horzAnchor="page" w:tblpXSpec="center" w:tblpY="611"/>
        <w:tblOverlap w:val="never"/>
        <w:tblW w:w="135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1373"/>
        <w:gridCol w:w="1040"/>
        <w:gridCol w:w="1556"/>
        <w:gridCol w:w="1275"/>
        <w:gridCol w:w="993"/>
        <w:gridCol w:w="992"/>
        <w:gridCol w:w="1276"/>
        <w:gridCol w:w="708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职业能力倾向测验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公共能力素质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政策性加分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笔试成绩（含加分）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排名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是否递补进入面试原件校验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成都市工业经济和信息化研究院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4"/>
                <w:rFonts w:hint="default" w:ascii="Times New Roman" w:hAnsi="Times New Roman" w:cs="Times New Roman" w:eastAsiaTheme="minorEastAsia"/>
                <w:sz w:val="22"/>
                <w:szCs w:val="22"/>
                <w:lang w:bidi="ar"/>
              </w:rPr>
              <w:t>12301004</w:t>
            </w:r>
            <w:r>
              <w:rPr>
                <w:rStyle w:val="5"/>
                <w:rFonts w:hint="default" w:ascii="Times New Roman" w:hAnsi="Times New Roman" w:cs="Times New Roman" w:eastAsiaTheme="minorEastAsia"/>
                <w:sz w:val="22"/>
                <w:szCs w:val="22"/>
                <w:lang w:bidi="ar"/>
              </w:rPr>
              <w:t>生物医药产业研究岗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24572212925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51.9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46.45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成都新经济发展研究院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12301002</w:t>
            </w:r>
            <w:r>
              <w:rPr>
                <w:rStyle w:val="6"/>
                <w:rFonts w:hint="default" w:ascii="Times New Roman" w:hAnsi="Times New Roman" w:cs="Times New Roman" w:eastAsiaTheme="minorEastAsia"/>
                <w:lang w:bidi="ar"/>
              </w:rPr>
              <w:t>信息化平台管理运维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张斌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24572262822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59.1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58.05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王贵华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24572061804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57.1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58.7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57.9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成都市中小企业服务中心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（成都市工业合作联社）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成都市中小企业服务中心（成都市工业合作联社）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成都市中小企业服务中心（成都市工业合作联社）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12301001服务平台管理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12301001服务平台管理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12301001服务平台管理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赵玲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24572262706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53.1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54.55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黎雪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24572021425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48.3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59.8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54.05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李英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24572201703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50.3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53.7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潘国银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24572222329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60.1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46.9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53.5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王清洲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24572314815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57.3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任婷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24572103621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55.6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50.2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吕晓楠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24572161604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58.3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47.1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包佳琳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24572242424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50.5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周新元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24572091003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50.5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张霄彦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24572053516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53.2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51.6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刘畅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24572164506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49.7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黄皓洋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24572344630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56.7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47.6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52.15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蒲春宇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24572111625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54.1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49.8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51.95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default" w:ascii="Times New Roman" w:hAnsi="Times New Roman" w:cs="Times New Roman" w:eastAsiaTheme="minorEastAsia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李微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24572191118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44.9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58.9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51.9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OGMxODg2YzBlMTgwY2E4YjYxY2QxNzE4ZjYyNjcifQ=="/>
  </w:docVars>
  <w:rsids>
    <w:rsidRoot w:val="00DD5425"/>
    <w:rsid w:val="003F6746"/>
    <w:rsid w:val="00920A4B"/>
    <w:rsid w:val="00A70BF9"/>
    <w:rsid w:val="00DD5425"/>
    <w:rsid w:val="1891339A"/>
    <w:rsid w:val="1CA11D5C"/>
    <w:rsid w:val="2A5F6FCD"/>
    <w:rsid w:val="2DFF1D6F"/>
    <w:rsid w:val="3F450196"/>
    <w:rsid w:val="5A6B5F39"/>
    <w:rsid w:val="692C03B5"/>
    <w:rsid w:val="7CC345FB"/>
    <w:rsid w:val="7FE78450"/>
    <w:rsid w:val="D9FFA6C4"/>
    <w:rsid w:val="E7CE8632"/>
    <w:rsid w:val="FFDC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930</Characters>
  <Lines>7</Lines>
  <Paragraphs>2</Paragraphs>
  <TotalTime>17</TotalTime>
  <ScaleCrop>false</ScaleCrop>
  <LinksUpToDate>false</LinksUpToDate>
  <CharactersWithSpaces>1090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2024-11-27T23:13:00Z</dcterms:created>
  <dc:creator>Administrator</dc:creator>
  <cp:lastModifiedBy>uos</cp:lastModifiedBy>
  <dcterms:modified xsi:type="dcterms:W3CDTF">2024-11-28T17:35:26Z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D30D36557F4347B4BC11A9B728946424_12</vt:lpwstr>
  </property>
</Properties>
</file>