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C62F">
      <w:pPr>
        <w:rPr>
          <w:rFonts w:hint="eastAsia" w:eastAsiaTheme="minorEastAsia"/>
          <w:lang w:eastAsia="zh-CN"/>
        </w:rPr>
      </w:pPr>
    </w:p>
    <w:p w14:paraId="20EEBBC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苍溪县林业局公开招聘编外驾驶员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拟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聘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人员基本情况</w:t>
      </w:r>
    </w:p>
    <w:tbl>
      <w:tblPr>
        <w:tblStyle w:val="2"/>
        <w:tblpPr w:leftFromText="180" w:rightFromText="180" w:vertAnchor="text" w:horzAnchor="page" w:tblpX="1362" w:tblpY="561"/>
        <w:tblOverlap w:val="never"/>
        <w:tblW w:w="13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513"/>
        <w:gridCol w:w="1158"/>
        <w:gridCol w:w="1897"/>
        <w:gridCol w:w="1280"/>
        <w:gridCol w:w="5534"/>
        <w:gridCol w:w="1273"/>
      </w:tblGrid>
      <w:tr w14:paraId="7BE9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6BFF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95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孙浩洋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国家开放大学汉语言文学专业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53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D2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任军桥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国家开发大学行政管理专业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36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9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飞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1989.08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西南科技大学法律事务专业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E4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A3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国家开放大学工商管理专业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33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456287B">
      <w:pPr>
        <w:tabs>
          <w:tab w:val="left" w:pos="3037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1D25"/>
    <w:rsid w:val="12151D25"/>
    <w:rsid w:val="18546479"/>
    <w:rsid w:val="19947BE2"/>
    <w:rsid w:val="29DB456C"/>
    <w:rsid w:val="2DCF0C39"/>
    <w:rsid w:val="38485098"/>
    <w:rsid w:val="47D637B5"/>
    <w:rsid w:val="519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145</Characters>
  <Lines>0</Lines>
  <Paragraphs>0</Paragraphs>
  <TotalTime>10</TotalTime>
  <ScaleCrop>false</ScaleCrop>
  <LinksUpToDate>false</LinksUpToDate>
  <CharactersWithSpaces>149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2024-12-03T02:20:00Z</dcterms:created>
  <dc:creator>雪菲菲</dc:creator>
  <cp:lastModifiedBy>也不是不行</cp:lastModifiedBy>
  <cp:lastPrinted>2024-12-04T07:50:00Z</cp:lastPrinted>
  <dcterms:modified xsi:type="dcterms:W3CDTF">2024-12-04T08:25:09Z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63D4405C087B4B4586B3A16160A33ABC_13</vt:lpwstr>
  </property>
</Properties>
</file>