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1378">
      <w:pPr>
        <w:ind w:right="64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</w:p>
    <w:p w14:paraId="6E88BDC7">
      <w:pPr>
        <w:spacing w:line="560" w:lineRule="exact"/>
        <w:jc w:val="center"/>
        <w:rPr>
          <w:rFonts w:ascii="方正小标宋简体" w:hAnsi="仿宋_GB2312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江西高技术产业投资股份有限公司公开招聘岗位信息表</w:t>
      </w: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57"/>
        <w:gridCol w:w="1464"/>
        <w:gridCol w:w="923"/>
        <w:gridCol w:w="1058"/>
        <w:gridCol w:w="1582"/>
        <w:gridCol w:w="893"/>
        <w:gridCol w:w="2292"/>
        <w:gridCol w:w="3856"/>
      </w:tblGrid>
      <w:tr w14:paraId="32C3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18" w:type="dxa"/>
            <w:vAlign w:val="center"/>
          </w:tcPr>
          <w:p w14:paraId="344A18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57" w:type="dxa"/>
            <w:vAlign w:val="center"/>
          </w:tcPr>
          <w:p w14:paraId="3BE9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08B5A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464" w:type="dxa"/>
            <w:vAlign w:val="center"/>
          </w:tcPr>
          <w:p w14:paraId="6ABAF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69C1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923" w:type="dxa"/>
            <w:vAlign w:val="center"/>
          </w:tcPr>
          <w:p w14:paraId="1EDF6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058" w:type="dxa"/>
            <w:vAlign w:val="center"/>
          </w:tcPr>
          <w:p w14:paraId="26AC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2549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582" w:type="dxa"/>
            <w:vAlign w:val="center"/>
          </w:tcPr>
          <w:p w14:paraId="1533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0D551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893" w:type="dxa"/>
            <w:vAlign w:val="center"/>
          </w:tcPr>
          <w:p w14:paraId="748D6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5BCCD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292" w:type="dxa"/>
            <w:vAlign w:val="center"/>
          </w:tcPr>
          <w:p w14:paraId="10E2F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</w:t>
            </w:r>
          </w:p>
          <w:p w14:paraId="1CF4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856" w:type="dxa"/>
            <w:vAlign w:val="center"/>
          </w:tcPr>
          <w:p w14:paraId="1EC4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00FE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818" w:type="dxa"/>
            <w:vAlign w:val="center"/>
          </w:tcPr>
          <w:p w14:paraId="5A08C89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14:paraId="105264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投资发展部</w:t>
            </w:r>
          </w:p>
        </w:tc>
        <w:tc>
          <w:tcPr>
            <w:tcW w:w="1464" w:type="dxa"/>
            <w:vAlign w:val="center"/>
          </w:tcPr>
          <w:p w14:paraId="77A8486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投资经理</w:t>
            </w:r>
          </w:p>
        </w:tc>
        <w:tc>
          <w:tcPr>
            <w:tcW w:w="923" w:type="dxa"/>
            <w:vAlign w:val="center"/>
          </w:tcPr>
          <w:p w14:paraId="7917FC8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58" w:type="dxa"/>
            <w:vAlign w:val="center"/>
          </w:tcPr>
          <w:p w14:paraId="45E5A3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582" w:type="dxa"/>
            <w:vAlign w:val="center"/>
          </w:tcPr>
          <w:p w14:paraId="15E41DC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金融、投资、经济、财务或理工类等相关专业</w:t>
            </w:r>
          </w:p>
        </w:tc>
        <w:tc>
          <w:tcPr>
            <w:tcW w:w="893" w:type="dxa"/>
            <w:vAlign w:val="center"/>
          </w:tcPr>
          <w:p w14:paraId="4A79EC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不超过35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岁</w:t>
            </w:r>
          </w:p>
        </w:tc>
        <w:tc>
          <w:tcPr>
            <w:tcW w:w="2292" w:type="dxa"/>
            <w:vAlign w:val="center"/>
          </w:tcPr>
          <w:p w14:paraId="33D734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2年以上银行、证券、股权投资、基金或投资相关工作经验；具备行业研究、项目投资分析等相关知识；具有良好的逻辑分析、项目开发及文字表达能力；沟通协调能力强，具备良好的团队合作精神；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CPA、CPV、CFA等专业资格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理工科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复合背景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优先</w:t>
            </w:r>
          </w:p>
        </w:tc>
        <w:tc>
          <w:tcPr>
            <w:tcW w:w="3856" w:type="dxa"/>
            <w:vAlign w:val="center"/>
          </w:tcPr>
          <w:p w14:paraId="1EE5123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1.负责项目的拓展、洽谈；</w:t>
            </w:r>
          </w:p>
          <w:p w14:paraId="0FC80FD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2.负责项目的资料收集、调查、初步评估与分析；</w:t>
            </w:r>
          </w:p>
          <w:p w14:paraId="6CE5902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3.负责提请项目申报审批，包括收集项目资料、项目行业研究及分析、撰写项目尽职调查报告或投资建议书等；</w:t>
            </w:r>
          </w:p>
          <w:p w14:paraId="3C7A1F6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4.负责办理项目合同签署、款项支付、股权变更等相关手续；</w:t>
            </w:r>
          </w:p>
          <w:p w14:paraId="78CF84A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5.负责投资项目运营情况的跟踪、收集、分析、风险管理等投后管理工作，项目档案管理；</w:t>
            </w:r>
          </w:p>
          <w:p w14:paraId="596E27B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6.协助负责开展行业研究与分析;</w:t>
            </w:r>
          </w:p>
          <w:p w14:paraId="171202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7.完成上级领导交办的其他工作。</w:t>
            </w:r>
          </w:p>
        </w:tc>
      </w:tr>
      <w:tr w14:paraId="4B1C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818" w:type="dxa"/>
            <w:vAlign w:val="center"/>
          </w:tcPr>
          <w:p w14:paraId="4F03AA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7" w:type="dxa"/>
            <w:vAlign w:val="center"/>
          </w:tcPr>
          <w:p w14:paraId="350903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风险管理部</w:t>
            </w:r>
          </w:p>
        </w:tc>
        <w:tc>
          <w:tcPr>
            <w:tcW w:w="1464" w:type="dxa"/>
            <w:vAlign w:val="center"/>
          </w:tcPr>
          <w:p w14:paraId="5C8496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风险控制岗</w:t>
            </w:r>
          </w:p>
        </w:tc>
        <w:tc>
          <w:tcPr>
            <w:tcW w:w="923" w:type="dxa"/>
            <w:vAlign w:val="center"/>
          </w:tcPr>
          <w:p w14:paraId="797514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 w14:paraId="160182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硕士及以上</w:t>
            </w:r>
          </w:p>
        </w:tc>
        <w:tc>
          <w:tcPr>
            <w:tcW w:w="1582" w:type="dxa"/>
            <w:vAlign w:val="center"/>
          </w:tcPr>
          <w:p w14:paraId="59B56D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金融、投资、经济、财务或理工类等相关专业</w:t>
            </w:r>
          </w:p>
        </w:tc>
        <w:tc>
          <w:tcPr>
            <w:tcW w:w="893" w:type="dxa"/>
            <w:vAlign w:val="center"/>
          </w:tcPr>
          <w:p w14:paraId="0751C2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不超过35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岁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D324E0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default" w:cs="仿宋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2年以上金融、投资机构业务、风险管理等相关工作经验</w:t>
            </w:r>
            <w:r>
              <w:rPr>
                <w:rFonts w:hint="eastAsia" w:ascii="仿宋_GB2312" w:eastAsia="仿宋_GB2312" w:cs="微软雅黑"/>
                <w:sz w:val="24"/>
              </w:rPr>
              <w:t>；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具备行业研究、</w:t>
            </w:r>
            <w:r>
              <w:rPr>
                <w:rFonts w:hint="eastAsia" w:ascii="仿宋_GB2312" w:eastAsia="仿宋_GB2312" w:cs="仿宋_GB2312"/>
                <w:sz w:val="24"/>
              </w:rPr>
              <w:t>项目投资分析、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项目风险管理等相关知识；具有良好的逻辑分析</w:t>
            </w:r>
            <w:r>
              <w:rPr>
                <w:rFonts w:hint="eastAsia" w:ascii="仿宋_GB2312" w:eastAsia="仿宋_GB2312" w:cs="___WRD_EMBED_SUB_43"/>
                <w:bCs/>
                <w:kern w:val="0"/>
                <w:sz w:val="24"/>
              </w:rPr>
              <w:t>、</w:t>
            </w:r>
            <w:r>
              <w:rPr>
                <w:rFonts w:hint="eastAsia" w:ascii="仿宋_GB2312" w:eastAsia="仿宋_GB2312" w:cs="微软雅黑"/>
                <w:sz w:val="24"/>
              </w:rPr>
              <w:t>项目开发</w:t>
            </w:r>
            <w:r>
              <w:rPr>
                <w:rFonts w:hint="eastAsia" w:ascii="仿宋_GB2312" w:eastAsia="仿宋_GB2312" w:cs="仿宋_GB2312"/>
                <w:sz w:val="24"/>
              </w:rPr>
              <w:t>及文字表达能力；沟通协调能力强，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正直、严谨，风险意识强，</w:t>
            </w:r>
            <w:r>
              <w:rPr>
                <w:rFonts w:hint="eastAsia" w:ascii="仿宋_GB2312" w:eastAsia="仿宋_GB2312" w:cs="仿宋_GB2312"/>
                <w:sz w:val="24"/>
              </w:rPr>
              <w:t>具备良好的团队合作精神；</w:t>
            </w:r>
            <w:r>
              <w:rPr>
                <w:rFonts w:hint="eastAsia" w:ascii="仿宋_GB2312" w:eastAsia="仿宋_GB2312" w:cs="微软雅黑"/>
                <w:sz w:val="24"/>
              </w:rPr>
              <w:t>具有CPA、FRM或法律职业资格等相关职业资格证书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理工科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复合背景</w:t>
            </w:r>
            <w:r>
              <w:rPr>
                <w:rFonts w:hint="eastAsia" w:ascii="仿宋_GB2312" w:eastAsia="仿宋_GB2312" w:cs="微软雅黑"/>
                <w:sz w:val="24"/>
              </w:rPr>
              <w:t>优先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DA6CE38"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1.定期对公司开展的各项业务进行风险排查和风险评价，并形成季度、年度风险管理报告；</w:t>
            </w:r>
          </w:p>
          <w:p w14:paraId="0587375F"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2.开展公司项目日常风险审查工作，参与项目尽调，制定并落实各项目风险控制方案，出具风控审查意见书，并实施项目管理监督；</w:t>
            </w:r>
          </w:p>
          <w:p w14:paraId="7CB2586A"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3.参与修订公司风险管理制度，完善公司风控运营体系；负责落实公司全面风险管理和内部控制管理要求；</w:t>
            </w:r>
          </w:p>
          <w:p w14:paraId="291E59DF"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eastAsia" w:asci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4.负责内外沟通与协调，落实上级机构、主管部门相关要求，完成相关信息报送工作；</w:t>
            </w:r>
          </w:p>
          <w:p w14:paraId="3CDD2E0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eastAsia" w:cs="微软雅黑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5完成上级领导交办的其他工作。</w:t>
            </w:r>
          </w:p>
        </w:tc>
      </w:tr>
    </w:tbl>
    <w:p w14:paraId="2CE248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3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57F7"/>
    <w:rsid w:val="6DC2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2024-12-10T02:08:00Z</dcterms:created>
  <dc:creator>筱胖嘟嘟</dc:creator>
  <cp:lastModifiedBy>筱胖嘟嘟</cp:lastModifiedBy>
  <dcterms:modified xsi:type="dcterms:W3CDTF">2024-12-10T02:09:50Z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D99B8A5632724FD7AE628F23B76B3BE4_11</vt:lpwstr>
  </property>
</Properties>
</file>