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乐山市人力资源和社会保障局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2024年公开选调事业单位工作人员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TW" w:bidi="ar"/>
        </w:rPr>
        <w:t>拟调动人员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名单</w:t>
      </w:r>
    </w:p>
    <w:p/>
    <w:p/>
    <w:tbl>
      <w:tblPr>
        <w:tblStyle w:val="3"/>
        <w:tblW w:w="14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96"/>
        <w:gridCol w:w="2851"/>
        <w:gridCol w:w="1544"/>
        <w:gridCol w:w="1442"/>
        <w:gridCol w:w="1559"/>
        <w:gridCol w:w="1307"/>
        <w:gridCol w:w="1441"/>
        <w:gridCol w:w="1262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现工作单位及职务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成绩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考察结果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体检结论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  <w:t>朱晓琴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富顺县安溪镇农业综合服务中心专技十二级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  <w:t>乐山市农民工服务中心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综合管理岗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77.97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  <w:t>罗倩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井研县集益镇便民服务中心管理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九级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  <w:t>乐山市农民工服务中心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综合管理岗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77.50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C2375"/>
    <w:rsid w:val="012C2375"/>
    <w:rsid w:val="014519F5"/>
    <w:rsid w:val="0FC16BBA"/>
    <w:rsid w:val="497C69C9"/>
    <w:rsid w:val="4C845A47"/>
    <w:rsid w:val="55A96AA2"/>
    <w:rsid w:val="5B174769"/>
    <w:rsid w:val="7CA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99</Characters>
  <Lines>0</Lines>
  <Paragraphs>0</Paragraphs>
  <TotalTime>0</TotalTime>
  <ScaleCrop>false</ScaleCrop>
  <LinksUpToDate>false</LinksUpToDate>
  <CharactersWithSpaces>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2024-10-24T01:33:00Z</dcterms:created>
  <dc:creator>Administrator</dc:creator>
  <cp:lastModifiedBy>Administrator</cp:lastModifiedBy>
  <dcterms:modified xsi:type="dcterms:W3CDTF">2024-12-23T08:02:23Z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FFAD7538B398489DB0005665EAFC1D63_12</vt:lpwstr>
  </property>
</Properties>
</file>