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仿宋_GB2312" w:hAnsi="仿宋_GB2312" w:eastAsia="仿宋_GB2312" w:cs="仿宋_GB2312"/>
          <w:b w:val="0"/>
          <w:bCs w:val="0"/>
          <w:color w:val="auto"/>
          <w:sz w:val="32"/>
          <w:szCs w:val="32"/>
          <w:highlight w:val="none"/>
        </w:rPr>
      </w:pPr>
      <w:r>
        <w:rPr>
          <w:rFonts w:hint="eastAsia" w:ascii="方正小标宋简体" w:hAnsi="方正小标宋简体" w:eastAsia="方正小标宋简体" w:cs="方正小标宋简体"/>
          <w:b w:val="0"/>
          <w:bCs w:val="0"/>
          <w:color w:val="auto"/>
          <w:spacing w:val="-28"/>
          <w:sz w:val="44"/>
          <w:szCs w:val="44"/>
          <w:highlight w:val="none"/>
          <w:u w:val="none"/>
          <w:shd w:val="clear" w:color="auto" w:fill="FFFFFF"/>
          <w:lang w:val="en-US" w:eastAsia="zh-CN"/>
        </w:rPr>
        <w:t>关于黄石市事业单位统一公开招聘</w:t>
      </w:r>
      <w:r>
        <w:rPr>
          <w:rFonts w:hint="eastAsia" w:ascii="方正小标宋简体" w:hAnsi="方正小标宋简体" w:eastAsia="方正小标宋简体" w:cs="方正小标宋简体"/>
          <w:b w:val="0"/>
          <w:bCs w:val="0"/>
          <w:color w:val="auto"/>
          <w:sz w:val="44"/>
          <w:szCs w:val="44"/>
          <w:highlight w:val="none"/>
          <w:u w:val="none"/>
          <w:shd w:val="clear" w:color="auto" w:fill="FFFFFF"/>
          <w:lang w:val="en-US" w:eastAsia="zh-CN"/>
        </w:rPr>
        <w:t>考试加分事项的说明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为进一步引导和鼓励高校毕业生到基层工作、参军入伍，落实相关优惠政策，依据《黄石市事业单位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一、“三支一扶”计划、大学生志愿服务西部计划项目人员在202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7月31日前服务期满2年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二、上述人员笔试成绩加分计算公式：（《职业能力倾向测验》+《综合应用能力》卷面得分）÷3+5分＝笔试成绩。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三、上述人员中已公开招聘、政策性安置为事业单位工作人员或招录为公务员的（均含市域内外），</w:t>
      </w:r>
      <w:r>
        <w:rPr>
          <w:rFonts w:hint="eastAsia" w:ascii="仿宋_GB2312" w:hAnsi="仿宋_GB2312" w:eastAsia="仿宋_GB2312" w:cs="仿宋_GB2312"/>
          <w:b w:val="0"/>
          <w:bCs w:val="0"/>
          <w:color w:val="auto"/>
          <w:sz w:val="32"/>
          <w:szCs w:val="32"/>
          <w:highlight w:val="none"/>
          <w:lang w:eastAsia="zh-CN"/>
        </w:rPr>
        <w:t>或报考仅限退役军人岗位的，</w:t>
      </w:r>
      <w:r>
        <w:rPr>
          <w:rFonts w:hint="eastAsia" w:ascii="仿宋_GB2312" w:hAnsi="仿宋_GB2312" w:eastAsia="仿宋_GB2312" w:cs="仿宋_GB2312"/>
          <w:b w:val="0"/>
          <w:bCs w:val="0"/>
          <w:color w:val="auto"/>
          <w:sz w:val="32"/>
          <w:szCs w:val="32"/>
          <w:highlight w:val="none"/>
        </w:rPr>
        <w:t>不再享受此优惠。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、符合</w:t>
      </w:r>
      <w:r>
        <w:rPr>
          <w:rFonts w:hint="eastAsia" w:ascii="仿宋_GB2312" w:hAnsi="仿宋_GB2312" w:eastAsia="仿宋_GB2312" w:cs="仿宋_GB2312"/>
          <w:b w:val="0"/>
          <w:bCs w:val="0"/>
          <w:color w:val="auto"/>
          <w:sz w:val="32"/>
          <w:szCs w:val="32"/>
          <w:highlight w:val="none"/>
          <w:lang w:eastAsia="zh-CN"/>
        </w:rPr>
        <w:t>相关</w:t>
      </w:r>
      <w:r>
        <w:rPr>
          <w:rFonts w:hint="eastAsia" w:ascii="仿宋_GB2312" w:hAnsi="仿宋_GB2312" w:eastAsia="仿宋_GB2312" w:cs="仿宋_GB2312"/>
          <w:b w:val="0"/>
          <w:bCs w:val="0"/>
          <w:color w:val="auto"/>
          <w:sz w:val="32"/>
          <w:szCs w:val="32"/>
          <w:highlight w:val="none"/>
        </w:rPr>
        <w:t>条件的报考人员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须</w:t>
      </w:r>
      <w:r>
        <w:rPr>
          <w:rFonts w:hint="eastAsia" w:ascii="仿宋_GB2312" w:hAnsi="仿宋_GB2312" w:eastAsia="仿宋_GB2312" w:cs="仿宋_GB2312"/>
          <w:b w:val="0"/>
          <w:bCs w:val="0"/>
          <w:color w:val="auto"/>
          <w:sz w:val="32"/>
          <w:szCs w:val="32"/>
          <w:highlight w:val="none"/>
          <w:lang w:eastAsia="zh-CN"/>
        </w:rPr>
        <w:t>在网上报名缴费确认后，</w:t>
      </w:r>
      <w:r>
        <w:rPr>
          <w:rFonts w:hint="eastAsia" w:ascii="Times New Roman" w:hAnsi="仿宋_GB2312" w:eastAsia="仿宋_GB2312"/>
          <w:b w:val="0"/>
          <w:bCs w:val="0"/>
          <w:color w:val="auto"/>
          <w:sz w:val="32"/>
          <w:szCs w:val="32"/>
          <w:highlight w:val="none"/>
          <w:u w:val="none"/>
          <w:lang w:eastAsia="zh-CN"/>
        </w:rPr>
        <w:t>于</w:t>
      </w:r>
      <w:r>
        <w:rPr>
          <w:rFonts w:hint="eastAsia" w:ascii="Times New Roman" w:hAnsi="仿宋_GB2312" w:eastAsia="仿宋_GB2312"/>
          <w:b w:val="0"/>
          <w:bCs w:val="0"/>
          <w:color w:val="auto"/>
          <w:sz w:val="32"/>
          <w:szCs w:val="32"/>
          <w:highlight w:val="none"/>
          <w:u w:val="none"/>
          <w:lang w:val="en-US" w:eastAsia="zh-CN"/>
        </w:rPr>
        <w:t>2025年</w:t>
      </w:r>
      <w:r>
        <w:rPr>
          <w:rFonts w:hint="eastAsia" w:ascii="Times New Roman" w:hAnsi="Times New Roman" w:eastAsia="仿宋_GB2312"/>
          <w:b w:val="0"/>
          <w:bCs w:val="0"/>
          <w:color w:val="auto"/>
          <w:sz w:val="32"/>
          <w:szCs w:val="32"/>
          <w:highlight w:val="none"/>
          <w:shd w:val="clear" w:color="auto" w:fill="FFFFFF"/>
          <w:lang w:val="en-US" w:eastAsia="zh-CN"/>
        </w:rPr>
        <w:t>1</w:t>
      </w:r>
      <w:r>
        <w:rPr>
          <w:rFonts w:hint="default" w:ascii="Times New Roman" w:hAnsi="Times New Roman" w:eastAsia="仿宋_GB2312"/>
          <w:b w:val="0"/>
          <w:bCs w:val="0"/>
          <w:color w:val="auto"/>
          <w:sz w:val="32"/>
          <w:szCs w:val="32"/>
          <w:highlight w:val="none"/>
          <w:shd w:val="clear" w:color="auto" w:fill="FFFFFF"/>
          <w:lang w:val="en" w:eastAsia="zh-CN"/>
        </w:rPr>
        <w:t>月</w:t>
      </w:r>
      <w:r>
        <w:rPr>
          <w:rFonts w:hint="eastAsia" w:ascii="Times New Roman" w:hAnsi="Times New Roman" w:eastAsia="仿宋_GB2312"/>
          <w:b w:val="0"/>
          <w:bCs w:val="0"/>
          <w:color w:val="auto"/>
          <w:sz w:val="32"/>
          <w:szCs w:val="32"/>
          <w:highlight w:val="none"/>
          <w:shd w:val="clear" w:color="auto" w:fill="FFFFFF"/>
          <w:lang w:val="en-US" w:eastAsia="zh-CN"/>
        </w:rPr>
        <w:t>6</w:t>
      </w:r>
      <w:r>
        <w:rPr>
          <w:rFonts w:hint="default" w:ascii="Times New Roman" w:hAnsi="Times New Roman" w:eastAsia="仿宋_GB2312"/>
          <w:b w:val="0"/>
          <w:bCs w:val="0"/>
          <w:color w:val="auto"/>
          <w:sz w:val="32"/>
          <w:szCs w:val="32"/>
          <w:highlight w:val="none"/>
          <w:shd w:val="clear" w:color="auto" w:fill="FFFFFF"/>
          <w:lang w:val="en" w:eastAsia="zh-CN"/>
        </w:rPr>
        <w:t>日至</w:t>
      </w:r>
      <w:r>
        <w:rPr>
          <w:rFonts w:hint="eastAsia" w:ascii="Times New Roman" w:hAnsi="Times New Roman" w:eastAsia="仿宋_GB2312"/>
          <w:b w:val="0"/>
          <w:bCs w:val="0"/>
          <w:color w:val="auto"/>
          <w:sz w:val="32"/>
          <w:szCs w:val="32"/>
          <w:highlight w:val="none"/>
          <w:shd w:val="clear" w:color="auto" w:fill="FFFFFF"/>
          <w:lang w:val="en-US" w:eastAsia="zh-CN"/>
        </w:rPr>
        <w:t>1</w:t>
      </w:r>
      <w:r>
        <w:rPr>
          <w:rFonts w:hint="default" w:ascii="Times New Roman" w:hAnsi="Times New Roman" w:eastAsia="仿宋_GB2312"/>
          <w:b w:val="0"/>
          <w:bCs w:val="0"/>
          <w:color w:val="auto"/>
          <w:sz w:val="32"/>
          <w:szCs w:val="32"/>
          <w:highlight w:val="none"/>
          <w:shd w:val="clear" w:color="auto" w:fill="FFFFFF"/>
          <w:lang w:val="en" w:eastAsia="zh-CN"/>
        </w:rPr>
        <w:t>月</w:t>
      </w:r>
      <w:r>
        <w:rPr>
          <w:rFonts w:hint="eastAsia" w:ascii="Times New Roman" w:hAnsi="Times New Roman" w:eastAsia="仿宋_GB2312"/>
          <w:b w:val="0"/>
          <w:bCs w:val="0"/>
          <w:color w:val="auto"/>
          <w:sz w:val="32"/>
          <w:szCs w:val="32"/>
          <w:highlight w:val="none"/>
          <w:shd w:val="clear" w:color="auto" w:fill="FFFFFF"/>
          <w:lang w:val="en-US" w:eastAsia="zh-CN"/>
        </w:rPr>
        <w:t>10</w:t>
      </w:r>
      <w:r>
        <w:rPr>
          <w:rFonts w:hint="default" w:ascii="Times New Roman" w:hAnsi="Times New Roman" w:eastAsia="仿宋_GB2312"/>
          <w:b w:val="0"/>
          <w:bCs w:val="0"/>
          <w:color w:val="auto"/>
          <w:sz w:val="32"/>
          <w:szCs w:val="32"/>
          <w:highlight w:val="none"/>
          <w:shd w:val="clear" w:color="auto" w:fill="FFFFFF"/>
          <w:lang w:val="en" w:eastAsia="zh-CN"/>
        </w:rPr>
        <w:t>日</w:t>
      </w:r>
      <w:r>
        <w:rPr>
          <w:rFonts w:hint="default" w:ascii="Times New Roman" w:eastAsia="仿宋_GB2312"/>
          <w:b w:val="0"/>
          <w:bCs w:val="0"/>
          <w:color w:val="auto"/>
          <w:sz w:val="32"/>
          <w:szCs w:val="32"/>
          <w:highlight w:val="none"/>
          <w:u w:val="none"/>
          <w:lang w:val="en" w:eastAsia="zh-CN"/>
        </w:rPr>
        <w:t>期间</w:t>
      </w:r>
      <w:r>
        <w:rPr>
          <w:rFonts w:hint="eastAsia" w:ascii="仿宋_GB2312" w:hAnsi="仿宋_GB2312" w:eastAsia="仿宋_GB2312" w:cs="仿宋_GB2312"/>
          <w:b w:val="0"/>
          <w:bCs w:val="0"/>
          <w:color w:val="auto"/>
          <w:sz w:val="32"/>
          <w:szCs w:val="32"/>
          <w:highlight w:val="none"/>
        </w:rPr>
        <w:t>提交申请，</w:t>
      </w:r>
      <w:r>
        <w:rPr>
          <w:rFonts w:hint="eastAsia" w:ascii="Times New Roman" w:hAnsi="仿宋_GB2312" w:eastAsia="仿宋_GB2312"/>
          <w:b w:val="0"/>
          <w:bCs w:val="0"/>
          <w:color w:val="auto"/>
          <w:sz w:val="32"/>
          <w:szCs w:val="32"/>
          <w:highlight w:val="none"/>
          <w:lang w:eastAsia="zh-CN"/>
        </w:rPr>
        <w:t>期间</w:t>
      </w:r>
      <w:r>
        <w:rPr>
          <w:rFonts w:hint="eastAsia" w:ascii="Times New Roman" w:eastAsia="仿宋_GB2312"/>
          <w:b w:val="0"/>
          <w:bCs w:val="0"/>
          <w:color w:val="auto"/>
          <w:sz w:val="32"/>
          <w:szCs w:val="32"/>
          <w:highlight w:val="none"/>
        </w:rPr>
        <w:t>未提交的</w:t>
      </w:r>
      <w:r>
        <w:rPr>
          <w:rFonts w:hint="eastAsia" w:ascii="Times New Roman" w:eastAsia="仿宋_GB2312"/>
          <w:b w:val="0"/>
          <w:bCs w:val="0"/>
          <w:color w:val="auto"/>
          <w:sz w:val="32"/>
          <w:szCs w:val="32"/>
          <w:highlight w:val="none"/>
          <w:lang w:eastAsia="zh-CN"/>
        </w:rPr>
        <w:t>不再受理</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五、申请方式：主动</w:t>
      </w:r>
      <w:r>
        <w:rPr>
          <w:rFonts w:hint="eastAsia" w:ascii="仿宋_GB2312" w:hAnsi="仿宋_GB2312" w:eastAsia="仿宋_GB2312" w:cs="仿宋_GB2312"/>
          <w:b w:val="0"/>
          <w:bCs w:val="0"/>
          <w:color w:val="auto"/>
          <w:sz w:val="32"/>
          <w:szCs w:val="32"/>
          <w:highlight w:val="none"/>
        </w:rPr>
        <w:t>下载</w:t>
      </w:r>
      <w:r>
        <w:rPr>
          <w:rFonts w:hint="eastAsia" w:ascii="仿宋_GB2312" w:hAnsi="仿宋_GB2312" w:eastAsia="仿宋_GB2312" w:cs="仿宋_GB2312"/>
          <w:b w:val="0"/>
          <w:bCs w:val="0"/>
          <w:color w:val="auto"/>
          <w:sz w:val="32"/>
          <w:szCs w:val="32"/>
          <w:highlight w:val="none"/>
          <w:lang w:eastAsia="zh-CN"/>
        </w:rPr>
        <w:t>并按要求准确</w:t>
      </w:r>
      <w:r>
        <w:rPr>
          <w:rFonts w:hint="eastAsia" w:ascii="仿宋_GB2312" w:hAnsi="仿宋_GB2312" w:eastAsia="仿宋_GB2312" w:cs="仿宋_GB2312"/>
          <w:b w:val="0"/>
          <w:bCs w:val="0"/>
          <w:color w:val="auto"/>
          <w:sz w:val="32"/>
          <w:szCs w:val="32"/>
          <w:highlight w:val="none"/>
        </w:rPr>
        <w:t>填写《</w:t>
      </w:r>
      <w:r>
        <w:rPr>
          <w:rFonts w:hint="eastAsia" w:ascii="仿宋_GB2312" w:hAnsi="仿宋_GB2312" w:eastAsia="仿宋_GB2312" w:cs="仿宋_GB2312"/>
          <w:b w:val="0"/>
          <w:bCs w:val="0"/>
          <w:color w:val="auto"/>
          <w:sz w:val="32"/>
          <w:szCs w:val="32"/>
          <w:highlight w:val="none"/>
          <w:lang w:eastAsia="zh-CN"/>
        </w:rPr>
        <w:t>报考黄石市事业单位统一公开招聘工作人员加分申请表</w:t>
      </w:r>
      <w:r>
        <w:rPr>
          <w:rFonts w:hint="eastAsia" w:ascii="仿宋_GB2312" w:hAnsi="仿宋_GB2312" w:eastAsia="仿宋_GB2312" w:cs="仿宋_GB2312"/>
          <w:b w:val="0"/>
          <w:bCs w:val="0"/>
          <w:color w:val="auto"/>
          <w:sz w:val="32"/>
          <w:szCs w:val="32"/>
          <w:highlight w:val="none"/>
        </w:rPr>
        <w:t>》（见附件</w:t>
      </w:r>
      <w:r>
        <w:rPr>
          <w:rFonts w:hint="eastAsia" w:ascii="仿宋_GB2312" w:hAnsi="仿宋_GB2312" w:eastAsia="仿宋_GB2312" w:cs="仿宋_GB2312"/>
          <w:b w:val="0"/>
          <w:bCs w:val="0"/>
          <w:color w:val="auto"/>
          <w:sz w:val="32"/>
          <w:szCs w:val="32"/>
          <w:highlight w:val="none"/>
          <w:lang w:val="en-US" w:eastAsia="zh-CN"/>
        </w:rPr>
        <w:t>4-1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，于2025年</w:t>
      </w:r>
      <w:r>
        <w:rPr>
          <w:rFonts w:hint="eastAsia" w:ascii="Times New Roman" w:hAnsi="Times New Roman" w:eastAsia="仿宋_GB2312"/>
          <w:b w:val="0"/>
          <w:bCs w:val="0"/>
          <w:color w:val="auto"/>
          <w:sz w:val="32"/>
          <w:szCs w:val="32"/>
          <w:highlight w:val="none"/>
          <w:shd w:val="clear" w:color="auto" w:fill="FFFFFF"/>
          <w:lang w:val="en-US" w:eastAsia="zh-CN"/>
        </w:rPr>
        <w:t>1</w:t>
      </w:r>
      <w:r>
        <w:rPr>
          <w:rFonts w:ascii="Times New Roman" w:hAnsi="Times New Roman" w:eastAsia="仿宋_GB2312"/>
          <w:b w:val="0"/>
          <w:bCs w:val="0"/>
          <w:color w:val="auto"/>
          <w:sz w:val="32"/>
          <w:szCs w:val="32"/>
          <w:highlight w:val="none"/>
          <w:shd w:val="clear" w:color="auto" w:fill="FFFFFF"/>
        </w:rPr>
        <w:t>月</w:t>
      </w:r>
      <w:r>
        <w:rPr>
          <w:rFonts w:hint="eastAsia" w:ascii="Times New Roman" w:hAnsi="Times New Roman" w:eastAsia="仿宋_GB2312"/>
          <w:b w:val="0"/>
          <w:bCs w:val="0"/>
          <w:color w:val="auto"/>
          <w:sz w:val="32"/>
          <w:szCs w:val="32"/>
          <w:highlight w:val="none"/>
          <w:shd w:val="clear" w:color="auto" w:fill="FFFFFF"/>
          <w:lang w:val="en-US" w:eastAsia="zh-CN"/>
        </w:rPr>
        <w:t>6</w:t>
      </w:r>
      <w:r>
        <w:rPr>
          <w:rFonts w:ascii="Times New Roman" w:hAnsi="Times New Roman" w:eastAsia="仿宋_GB2312"/>
          <w:b w:val="0"/>
          <w:bCs w:val="0"/>
          <w:color w:val="auto"/>
          <w:sz w:val="32"/>
          <w:szCs w:val="32"/>
          <w:highlight w:val="none"/>
          <w:shd w:val="clear" w:color="auto" w:fill="FFFFFF"/>
        </w:rPr>
        <w:t>日至</w:t>
      </w:r>
      <w:r>
        <w:rPr>
          <w:rFonts w:hint="eastAsia" w:ascii="Times New Roman" w:hAnsi="Times New Roman" w:eastAsia="仿宋_GB2312"/>
          <w:b w:val="0"/>
          <w:bCs w:val="0"/>
          <w:color w:val="auto"/>
          <w:sz w:val="32"/>
          <w:szCs w:val="32"/>
          <w:highlight w:val="none"/>
          <w:shd w:val="clear" w:color="auto" w:fill="FFFFFF"/>
          <w:lang w:val="en-US" w:eastAsia="zh-CN"/>
        </w:rPr>
        <w:t>1</w:t>
      </w:r>
      <w:r>
        <w:rPr>
          <w:rFonts w:ascii="Times New Roman" w:hAnsi="Times New Roman" w:eastAsia="仿宋_GB2312"/>
          <w:b w:val="0"/>
          <w:bCs w:val="0"/>
          <w:color w:val="auto"/>
          <w:sz w:val="32"/>
          <w:szCs w:val="32"/>
          <w:highlight w:val="none"/>
          <w:shd w:val="clear" w:color="auto" w:fill="FFFFFF"/>
        </w:rPr>
        <w:t>月</w:t>
      </w:r>
      <w:r>
        <w:rPr>
          <w:rFonts w:hint="eastAsia" w:ascii="Times New Roman" w:hAnsi="Times New Roman" w:eastAsia="仿宋_GB2312"/>
          <w:b w:val="0"/>
          <w:bCs w:val="0"/>
          <w:color w:val="auto"/>
          <w:sz w:val="32"/>
          <w:szCs w:val="32"/>
          <w:highlight w:val="none"/>
          <w:shd w:val="clear" w:color="auto" w:fill="FFFFFF"/>
          <w:lang w:val="en-US" w:eastAsia="zh-CN"/>
        </w:rPr>
        <w:t>10</w:t>
      </w:r>
      <w:r>
        <w:rPr>
          <w:rFonts w:ascii="Times New Roman" w:hAnsi="Times New Roman" w:eastAsia="仿宋_GB2312"/>
          <w:b w:val="0"/>
          <w:bCs w:val="0"/>
          <w:color w:val="auto"/>
          <w:sz w:val="32"/>
          <w:szCs w:val="32"/>
          <w:highlight w:val="none"/>
          <w:shd w:val="clear" w:color="auto" w:fill="FFFFFF"/>
        </w:rPr>
        <w:t>日期间</w:t>
      </w:r>
      <w:r>
        <w:rPr>
          <w:rFonts w:hint="eastAsia" w:ascii="仿宋_GB2312" w:hAnsi="仿宋_GB2312" w:eastAsia="仿宋_GB2312" w:cs="仿宋_GB2312"/>
          <w:b w:val="0"/>
          <w:bCs w:val="0"/>
          <w:color w:val="auto"/>
          <w:sz w:val="32"/>
          <w:szCs w:val="32"/>
          <w:highlight w:val="none"/>
          <w:u w:val="none"/>
          <w:lang w:eastAsia="zh-CN"/>
        </w:rPr>
        <w:t>报送至相应</w:t>
      </w:r>
      <w:r>
        <w:rPr>
          <w:rFonts w:hint="eastAsia" w:ascii="仿宋_GB2312" w:hAnsi="仿宋_GB2312" w:eastAsia="仿宋_GB2312" w:cs="仿宋_GB2312"/>
          <w:b w:val="0"/>
          <w:bCs w:val="0"/>
          <w:color w:val="auto"/>
          <w:sz w:val="32"/>
          <w:szCs w:val="32"/>
          <w:highlight w:val="none"/>
          <w:lang w:eastAsia="zh-CN"/>
        </w:rPr>
        <w:t>市级</w:t>
      </w:r>
      <w:r>
        <w:rPr>
          <w:rFonts w:hint="eastAsia" w:ascii="仿宋_GB2312" w:hAnsi="仿宋_GB2312" w:eastAsia="仿宋_GB2312" w:cs="仿宋_GB2312"/>
          <w:b w:val="0"/>
          <w:bCs w:val="0"/>
          <w:color w:val="auto"/>
          <w:sz w:val="32"/>
          <w:szCs w:val="32"/>
          <w:highlight w:val="none"/>
        </w:rPr>
        <w:t>项目主管部门</w:t>
      </w:r>
      <w:r>
        <w:rPr>
          <w:rFonts w:hint="eastAsia" w:ascii="仿宋_GB2312" w:hAnsi="仿宋_GB2312" w:eastAsia="仿宋_GB2312" w:cs="仿宋_GB2312"/>
          <w:b w:val="0"/>
          <w:bCs w:val="0"/>
          <w:color w:val="auto"/>
          <w:sz w:val="32"/>
          <w:szCs w:val="32"/>
          <w:highlight w:val="none"/>
          <w:lang w:eastAsia="zh-CN"/>
        </w:rPr>
        <w:t>电子邮箱（详见以下联系方式）。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加分申请表以</w:t>
      </w:r>
      <w:r>
        <w:rPr>
          <w:rFonts w:hint="eastAsia" w:ascii="仿宋_GB2312" w:hAnsi="仿宋_GB2312" w:eastAsia="仿宋_GB2312" w:cs="仿宋_GB2312"/>
          <w:b w:val="0"/>
          <w:bCs w:val="0"/>
          <w:color w:val="auto"/>
          <w:sz w:val="32"/>
          <w:szCs w:val="32"/>
          <w:highlight w:val="none"/>
          <w:lang w:eastAsia="zh-CN"/>
        </w:rPr>
        <w:t>申请人员</w:t>
      </w:r>
      <w:r>
        <w:rPr>
          <w:rFonts w:hint="eastAsia" w:ascii="仿宋_GB2312" w:hAnsi="仿宋_GB2312" w:eastAsia="仿宋_GB2312" w:cs="仿宋_GB2312"/>
          <w:b w:val="0"/>
          <w:bCs w:val="0"/>
          <w:color w:val="auto"/>
          <w:sz w:val="32"/>
          <w:szCs w:val="32"/>
          <w:highlight w:val="none"/>
        </w:rPr>
        <w:t>姓名</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“报考黄石市事业单位</w:t>
      </w:r>
      <w:r>
        <w:rPr>
          <w:rFonts w:hint="eastAsia" w:ascii="仿宋_GB2312" w:hAnsi="仿宋_GB2312" w:eastAsia="仿宋_GB2312" w:cs="仿宋_GB2312"/>
          <w:b w:val="0"/>
          <w:bCs w:val="0"/>
          <w:color w:val="auto"/>
          <w:sz w:val="32"/>
          <w:szCs w:val="32"/>
          <w:highlight w:val="none"/>
          <w:lang w:eastAsia="zh-CN"/>
        </w:rPr>
        <w:t>统一公开招聘工作人员</w:t>
      </w:r>
      <w:r>
        <w:rPr>
          <w:rFonts w:hint="eastAsia" w:ascii="仿宋_GB2312" w:hAnsi="仿宋_GB2312" w:eastAsia="仿宋_GB2312" w:cs="仿宋_GB2312"/>
          <w:b w:val="0"/>
          <w:bCs w:val="0"/>
          <w:color w:val="auto"/>
          <w:sz w:val="32"/>
          <w:szCs w:val="32"/>
          <w:highlight w:val="none"/>
        </w:rPr>
        <w:t>加分申请”</w:t>
      </w:r>
      <w:r>
        <w:rPr>
          <w:rFonts w:hint="eastAsia" w:ascii="仿宋_GB2312" w:hAnsi="仿宋_GB2312" w:eastAsia="仿宋_GB2312" w:cs="仿宋_GB2312"/>
          <w:b w:val="0"/>
          <w:bCs w:val="0"/>
          <w:color w:val="auto"/>
          <w:sz w:val="32"/>
          <w:szCs w:val="32"/>
          <w:highlight w:val="none"/>
          <w:lang w:eastAsia="zh-CN"/>
        </w:rPr>
        <w:t>字样</w:t>
      </w:r>
      <w:r>
        <w:rPr>
          <w:rFonts w:hint="eastAsia" w:ascii="仿宋_GB2312" w:hAnsi="仿宋_GB2312" w:eastAsia="仿宋_GB2312" w:cs="仿宋_GB2312"/>
          <w:b w:val="0"/>
          <w:bCs w:val="0"/>
          <w:color w:val="auto"/>
          <w:sz w:val="32"/>
          <w:szCs w:val="32"/>
          <w:highlight w:val="none"/>
        </w:rPr>
        <w:t>命名</w:t>
      </w:r>
      <w:r>
        <w:rPr>
          <w:rFonts w:hint="eastAsia" w:ascii="仿宋_GB2312" w:hAnsi="仿宋_GB2312" w:eastAsia="仿宋_GB2312" w:cs="仿宋_GB2312"/>
          <w:b w:val="0"/>
          <w:bCs w:val="0"/>
          <w:color w:val="auto"/>
          <w:sz w:val="32"/>
          <w:szCs w:val="32"/>
          <w:highlight w:val="none"/>
          <w:lang w:eastAsia="zh-CN"/>
        </w:rPr>
        <w:t>。如：张三</w:t>
      </w:r>
      <w:r>
        <w:rPr>
          <w:rFonts w:hint="eastAsia" w:ascii="仿宋_GB2312" w:hAnsi="仿宋_GB2312" w:eastAsia="仿宋_GB2312" w:cs="仿宋_GB2312"/>
          <w:b w:val="0"/>
          <w:bCs w:val="0"/>
          <w:color w:val="auto"/>
          <w:sz w:val="32"/>
          <w:szCs w:val="32"/>
          <w:highlight w:val="none"/>
        </w:rPr>
        <w:t>报考黄石市事业单位</w:t>
      </w:r>
      <w:r>
        <w:rPr>
          <w:rFonts w:hint="eastAsia" w:ascii="仿宋_GB2312" w:hAnsi="仿宋_GB2312" w:eastAsia="仿宋_GB2312" w:cs="仿宋_GB2312"/>
          <w:b w:val="0"/>
          <w:bCs w:val="0"/>
          <w:color w:val="auto"/>
          <w:sz w:val="32"/>
          <w:szCs w:val="32"/>
          <w:highlight w:val="none"/>
          <w:lang w:eastAsia="zh-CN"/>
        </w:rPr>
        <w:t>统一公开招聘工作人员</w:t>
      </w:r>
      <w:r>
        <w:rPr>
          <w:rFonts w:hint="eastAsia" w:ascii="仿宋_GB2312" w:hAnsi="仿宋_GB2312" w:eastAsia="仿宋_GB2312" w:cs="仿宋_GB2312"/>
          <w:b w:val="0"/>
          <w:bCs w:val="0"/>
          <w:color w:val="auto"/>
          <w:sz w:val="32"/>
          <w:szCs w:val="32"/>
          <w:highlight w:val="none"/>
        </w:rPr>
        <w:t>加分申请</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六、申请人员名单经市级项目主管部门审核确认，由市人社局按相关程序统一公示后，落实加分事宜</w:t>
      </w:r>
      <w:r>
        <w:rPr>
          <w:rFonts w:hint="eastAsia" w:ascii="仿宋_GB2312" w:hAnsi="仿宋_GB2312" w:eastAsia="仿宋_GB2312" w:cs="仿宋_GB2312"/>
          <w:b w:val="0"/>
          <w:bCs w:val="0"/>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lang w:val="en-US" w:eastAsia="zh-CN" w:bidi="ar-SA"/>
        </w:rPr>
        <w:t>七、报考仅限退役军人岗位的，在面试资格复审阶段，入围人员除需按要求提供岗位条件相关的证明材料外，还应提供由退役登记地县（市、区）退役军人事务部门盖章的《黄石市部分事业单位公开招聘退役军人资格复审认定表》（见附件4-2）。退役军人身份认定等政策可咨询黄石市退役军人事务局0714-6586728。</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联系方式：</w:t>
      </w:r>
      <w:r>
        <w:rPr>
          <w:rFonts w:hint="eastAsia" w:ascii="仿宋_GB2312" w:hAnsi="仿宋_GB2312" w:eastAsia="仿宋_GB2312" w:cs="仿宋_GB2312"/>
          <w:b w:val="0"/>
          <w:bCs w:val="0"/>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highlight w:val="none"/>
          <w:u w:val="none"/>
        </w:rPr>
      </w:pPr>
      <w:r>
        <w:rPr>
          <w:rFonts w:hint="eastAsia" w:ascii="仿宋_GB2312" w:hAnsi="仿宋_GB2312" w:eastAsia="仿宋_GB2312" w:cs="仿宋_GB2312"/>
          <w:b w:val="0"/>
          <w:bCs w:val="0"/>
          <w:color w:val="auto"/>
          <w:sz w:val="30"/>
          <w:szCs w:val="30"/>
          <w:highlight w:val="none"/>
          <w:lang w:val="en-US" w:eastAsia="zh-CN"/>
        </w:rPr>
        <w:t>1.</w:t>
      </w:r>
      <w:r>
        <w:rPr>
          <w:rFonts w:hint="eastAsia" w:ascii="仿宋_GB2312" w:hAnsi="仿宋_GB2312" w:eastAsia="仿宋_GB2312" w:cs="仿宋_GB2312"/>
          <w:b w:val="0"/>
          <w:bCs w:val="0"/>
          <w:color w:val="auto"/>
          <w:sz w:val="30"/>
          <w:szCs w:val="30"/>
          <w:highlight w:val="none"/>
        </w:rPr>
        <w:t>“三</w:t>
      </w:r>
      <w:r>
        <w:rPr>
          <w:rFonts w:hint="eastAsia" w:ascii="仿宋_GB2312" w:hAnsi="仿宋_GB2312" w:eastAsia="仿宋_GB2312" w:cs="仿宋_GB2312"/>
          <w:b w:val="0"/>
          <w:bCs w:val="0"/>
          <w:color w:val="auto"/>
          <w:sz w:val="30"/>
          <w:szCs w:val="30"/>
          <w:highlight w:val="none"/>
          <w:u w:val="none"/>
        </w:rPr>
        <w:t>支一扶” 报考</w:t>
      </w:r>
      <w:r>
        <w:rPr>
          <w:rFonts w:hint="eastAsia" w:ascii="仿宋_GB2312" w:hAnsi="仿宋_GB2312" w:eastAsia="仿宋_GB2312" w:cs="仿宋_GB2312"/>
          <w:b w:val="0"/>
          <w:bCs w:val="0"/>
          <w:color w:val="auto"/>
          <w:sz w:val="30"/>
          <w:szCs w:val="30"/>
          <w:highlight w:val="none"/>
          <w:u w:val="none"/>
          <w:lang w:val="en-US" w:eastAsia="zh-CN"/>
        </w:rPr>
        <w:t xml:space="preserve">           </w:t>
      </w:r>
      <w:r>
        <w:rPr>
          <w:rFonts w:hint="eastAsia" w:ascii="仿宋_GB2312" w:hAnsi="仿宋_GB2312" w:eastAsia="仿宋_GB2312" w:cs="仿宋_GB2312"/>
          <w:b w:val="0"/>
          <w:bCs w:val="0"/>
          <w:color w:val="auto"/>
          <w:sz w:val="30"/>
          <w:szCs w:val="30"/>
          <w:highlight w:val="none"/>
          <w:u w:val="none"/>
        </w:rPr>
        <w:t>咨询电话:0714-6517019，电子邮箱：</w:t>
      </w:r>
      <w:r>
        <w:rPr>
          <w:rFonts w:hint="eastAsia" w:ascii="仿宋_GB2312" w:hAnsi="仿宋_GB2312" w:eastAsia="仿宋_GB2312" w:cs="仿宋_GB2312"/>
          <w:b w:val="0"/>
          <w:bCs w:val="0"/>
          <w:color w:val="auto"/>
          <w:sz w:val="30"/>
          <w:szCs w:val="30"/>
          <w:highlight w:val="none"/>
          <w:u w:val="none"/>
        </w:rPr>
        <w:fldChar w:fldCharType="begin"/>
      </w:r>
      <w:r>
        <w:rPr>
          <w:rFonts w:hint="eastAsia" w:ascii="仿宋_GB2312" w:hAnsi="仿宋_GB2312" w:eastAsia="仿宋_GB2312" w:cs="仿宋_GB2312"/>
          <w:b w:val="0"/>
          <w:bCs w:val="0"/>
          <w:color w:val="auto"/>
          <w:sz w:val="30"/>
          <w:szCs w:val="30"/>
          <w:highlight w:val="none"/>
          <w:u w:val="none"/>
        </w:rPr>
        <w:instrText xml:space="preserve"> HYPERLINK "mailto:86304341@qq.com；" </w:instrText>
      </w:r>
      <w:r>
        <w:rPr>
          <w:rFonts w:hint="eastAsia" w:ascii="仿宋_GB2312" w:hAnsi="仿宋_GB2312" w:eastAsia="仿宋_GB2312" w:cs="仿宋_GB2312"/>
          <w:b w:val="0"/>
          <w:bCs w:val="0"/>
          <w:color w:val="auto"/>
          <w:sz w:val="30"/>
          <w:szCs w:val="30"/>
          <w:highlight w:val="none"/>
          <w:u w:val="none"/>
        </w:rPr>
        <w:fldChar w:fldCharType="separate"/>
      </w:r>
      <w:r>
        <w:rPr>
          <w:rFonts w:hint="eastAsia" w:ascii="仿宋_GB2312" w:hAnsi="仿宋_GB2312" w:eastAsia="仿宋_GB2312" w:cs="仿宋_GB2312"/>
          <w:b w:val="0"/>
          <w:bCs w:val="0"/>
          <w:color w:val="auto"/>
          <w:sz w:val="30"/>
          <w:szCs w:val="30"/>
          <w:highlight w:val="none"/>
          <w:u w:val="none"/>
        </w:rPr>
        <w:t>hsrsj</w:t>
      </w:r>
      <w:r>
        <w:rPr>
          <w:rFonts w:hint="default" w:ascii="仿宋_GB2312" w:hAnsi="仿宋_GB2312" w:eastAsia="仿宋_GB2312" w:cs="仿宋_GB2312"/>
          <w:b w:val="0"/>
          <w:bCs w:val="0"/>
          <w:color w:val="auto"/>
          <w:sz w:val="30"/>
          <w:szCs w:val="30"/>
          <w:highlight w:val="none"/>
          <w:u w:val="none"/>
          <w:lang w:val="en"/>
        </w:rPr>
        <w:t>sck</w:t>
      </w:r>
      <w:r>
        <w:rPr>
          <w:rFonts w:hint="eastAsia" w:ascii="仿宋_GB2312" w:hAnsi="仿宋_GB2312" w:eastAsia="仿宋_GB2312" w:cs="仿宋_GB2312"/>
          <w:b w:val="0"/>
          <w:bCs w:val="0"/>
          <w:color w:val="auto"/>
          <w:sz w:val="30"/>
          <w:szCs w:val="30"/>
          <w:highlight w:val="none"/>
          <w:u w:val="none"/>
        </w:rPr>
        <w:t>@163.com；</w:t>
      </w:r>
      <w:r>
        <w:rPr>
          <w:rFonts w:hint="eastAsia" w:ascii="仿宋_GB2312" w:hAnsi="仿宋_GB2312" w:eastAsia="仿宋_GB2312" w:cs="仿宋_GB2312"/>
          <w:b w:val="0"/>
          <w:bCs w:val="0"/>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val="en-US" w:eastAsia="zh-CN"/>
        </w:rPr>
        <w:t>2.</w:t>
      </w:r>
      <w:r>
        <w:rPr>
          <w:rFonts w:hint="eastAsia" w:ascii="仿宋_GB2312" w:hAnsi="仿宋_GB2312" w:eastAsia="仿宋_GB2312" w:cs="仿宋_GB2312"/>
          <w:b w:val="0"/>
          <w:bCs w:val="0"/>
          <w:color w:val="auto"/>
          <w:sz w:val="30"/>
          <w:szCs w:val="30"/>
          <w:highlight w:val="none"/>
          <w:u w:val="none"/>
        </w:rPr>
        <w:t>西部</w:t>
      </w:r>
      <w:r>
        <w:rPr>
          <w:rFonts w:hint="eastAsia" w:ascii="仿宋_GB2312" w:hAnsi="仿宋_GB2312" w:eastAsia="仿宋_GB2312" w:cs="仿宋_GB2312"/>
          <w:b w:val="0"/>
          <w:bCs w:val="0"/>
          <w:color w:val="auto"/>
          <w:sz w:val="30"/>
          <w:szCs w:val="30"/>
          <w:highlight w:val="none"/>
          <w:u w:val="none"/>
          <w:lang w:eastAsia="zh-CN"/>
        </w:rPr>
        <w:t>计划</w:t>
      </w:r>
      <w:r>
        <w:rPr>
          <w:rFonts w:hint="eastAsia" w:ascii="仿宋_GB2312" w:hAnsi="仿宋_GB2312" w:eastAsia="仿宋_GB2312" w:cs="仿宋_GB2312"/>
          <w:b w:val="0"/>
          <w:bCs w:val="0"/>
          <w:color w:val="auto"/>
          <w:sz w:val="30"/>
          <w:szCs w:val="30"/>
          <w:highlight w:val="none"/>
          <w:u w:val="none"/>
        </w:rPr>
        <w:t>志愿者报考</w:t>
      </w:r>
      <w:r>
        <w:rPr>
          <w:rFonts w:hint="eastAsia" w:ascii="仿宋_GB2312" w:hAnsi="仿宋_GB2312" w:eastAsia="仿宋_GB2312" w:cs="仿宋_GB2312"/>
          <w:b w:val="0"/>
          <w:bCs w:val="0"/>
          <w:color w:val="auto"/>
          <w:sz w:val="30"/>
          <w:szCs w:val="30"/>
          <w:highlight w:val="none"/>
          <w:u w:val="none"/>
          <w:lang w:val="en-US" w:eastAsia="zh-CN"/>
        </w:rPr>
        <w:t xml:space="preserve">         </w:t>
      </w:r>
      <w:r>
        <w:rPr>
          <w:rFonts w:hint="eastAsia" w:ascii="仿宋_GB2312" w:hAnsi="仿宋_GB2312" w:eastAsia="仿宋_GB2312" w:cs="仿宋_GB2312"/>
          <w:b w:val="0"/>
          <w:bCs w:val="0"/>
          <w:color w:val="auto"/>
          <w:sz w:val="30"/>
          <w:szCs w:val="30"/>
          <w:highlight w:val="none"/>
          <w:u w:val="none"/>
        </w:rPr>
        <w:t>咨询电话:0714-6352603，电子邮箱：</w:t>
      </w:r>
      <w:r>
        <w:rPr>
          <w:rFonts w:hint="eastAsia" w:ascii="仿宋_GB2312" w:hAnsi="仿宋_GB2312" w:eastAsia="仿宋_GB2312" w:cs="仿宋_GB2312"/>
          <w:b w:val="0"/>
          <w:bCs w:val="0"/>
          <w:color w:val="auto"/>
          <w:sz w:val="30"/>
          <w:szCs w:val="30"/>
          <w:highlight w:val="none"/>
          <w:u w:val="none"/>
        </w:rPr>
        <w:fldChar w:fldCharType="begin"/>
      </w:r>
      <w:r>
        <w:rPr>
          <w:rFonts w:hint="eastAsia" w:ascii="仿宋_GB2312" w:hAnsi="仿宋_GB2312" w:eastAsia="仿宋_GB2312" w:cs="仿宋_GB2312"/>
          <w:b w:val="0"/>
          <w:bCs w:val="0"/>
          <w:color w:val="auto"/>
          <w:sz w:val="30"/>
          <w:szCs w:val="30"/>
          <w:highlight w:val="none"/>
          <w:u w:val="none"/>
        </w:rPr>
        <w:instrText xml:space="preserve"> HYPERLINK "mailto:qingchunhuangshi@163.com；" </w:instrText>
      </w:r>
      <w:r>
        <w:rPr>
          <w:rFonts w:hint="eastAsia" w:ascii="仿宋_GB2312" w:hAnsi="仿宋_GB2312" w:eastAsia="仿宋_GB2312" w:cs="仿宋_GB2312"/>
          <w:b w:val="0"/>
          <w:bCs w:val="0"/>
          <w:color w:val="auto"/>
          <w:sz w:val="30"/>
          <w:szCs w:val="30"/>
          <w:highlight w:val="none"/>
          <w:u w:val="none"/>
        </w:rPr>
        <w:fldChar w:fldCharType="separate"/>
      </w:r>
      <w:r>
        <w:rPr>
          <w:rStyle w:val="7"/>
          <w:rFonts w:hint="eastAsia" w:ascii="仿宋_GB2312" w:hAnsi="仿宋_GB2312" w:eastAsia="仿宋_GB2312" w:cs="仿宋_GB2312"/>
          <w:b w:val="0"/>
          <w:bCs w:val="0"/>
          <w:color w:val="auto"/>
          <w:sz w:val="30"/>
          <w:szCs w:val="30"/>
          <w:highlight w:val="none"/>
          <w:u w:val="none"/>
        </w:rPr>
        <w:t>qingchunhuangshi@163.com；</w:t>
      </w:r>
      <w:r>
        <w:rPr>
          <w:rFonts w:hint="eastAsia" w:ascii="仿宋_GB2312" w:hAnsi="仿宋_GB2312" w:eastAsia="仿宋_GB2312" w:cs="仿宋_GB2312"/>
          <w:b w:val="0"/>
          <w:bCs w:val="0"/>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val="en-US" w:eastAsia="zh-CN"/>
        </w:rPr>
        <w:t>3.</w:t>
      </w:r>
      <w:r>
        <w:rPr>
          <w:rFonts w:hint="eastAsia" w:ascii="仿宋_GB2312" w:hAnsi="仿宋_GB2312" w:eastAsia="仿宋_GB2312" w:cs="仿宋_GB2312"/>
          <w:b w:val="0"/>
          <w:bCs w:val="0"/>
          <w:color w:val="auto"/>
          <w:sz w:val="30"/>
          <w:szCs w:val="30"/>
          <w:highlight w:val="none"/>
          <w:u w:val="none"/>
        </w:rPr>
        <w:t>高校毕业生退役士兵报考</w:t>
      </w:r>
      <w:r>
        <w:rPr>
          <w:rFonts w:hint="eastAsia" w:ascii="仿宋_GB2312" w:hAnsi="仿宋_GB2312" w:eastAsia="仿宋_GB2312" w:cs="仿宋_GB2312"/>
          <w:b w:val="0"/>
          <w:bCs w:val="0"/>
          <w:color w:val="auto"/>
          <w:sz w:val="30"/>
          <w:szCs w:val="30"/>
          <w:highlight w:val="none"/>
          <w:u w:val="none"/>
          <w:lang w:val="en-US" w:eastAsia="zh-CN"/>
        </w:rPr>
        <w:t xml:space="preserve">     </w:t>
      </w:r>
      <w:r>
        <w:rPr>
          <w:rFonts w:hint="eastAsia" w:ascii="仿宋_GB2312" w:hAnsi="仿宋_GB2312" w:eastAsia="仿宋_GB2312" w:cs="仿宋_GB2312"/>
          <w:b w:val="0"/>
          <w:bCs w:val="0"/>
          <w:color w:val="auto"/>
          <w:sz w:val="30"/>
          <w:szCs w:val="30"/>
          <w:highlight w:val="none"/>
          <w:u w:val="none"/>
        </w:rPr>
        <w:t xml:space="preserve">咨询电话：0714-6586728，电子邮箱：hstyjrbgs@163.com 。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0" w:firstLineChars="200"/>
        <w:textAlignment w:val="auto"/>
        <w:outlineLvl w:val="9"/>
        <w:rPr>
          <w:rFonts w:hint="eastAsia" w:ascii="仿宋_GB2312" w:hAnsi="仿宋_GB2312" w:eastAsia="仿宋_GB2312" w:cs="仿宋_GB2312"/>
          <w:b w:val="0"/>
          <w:bCs w:val="0"/>
          <w:color w:val="auto"/>
          <w:spacing w:val="-20"/>
          <w:sz w:val="30"/>
          <w:szCs w:val="30"/>
          <w:highlight w:val="none"/>
          <w:lang w:eastAsia="zh-CN"/>
        </w:rPr>
      </w:pPr>
      <w:r>
        <w:rPr>
          <w:rFonts w:hint="eastAsia" w:ascii="仿宋_GB2312" w:hAnsi="仿宋_GB2312" w:eastAsia="仿宋_GB2312" w:cs="仿宋_GB2312"/>
          <w:b w:val="0"/>
          <w:bCs w:val="0"/>
          <w:color w:val="auto"/>
          <w:spacing w:val="-20"/>
          <w:sz w:val="30"/>
          <w:szCs w:val="30"/>
          <w:highlight w:val="none"/>
          <w:lang w:eastAsia="zh-CN"/>
        </w:rPr>
        <w:t>附件</w:t>
      </w:r>
      <w:r>
        <w:rPr>
          <w:rFonts w:hint="eastAsia" w:ascii="仿宋_GB2312" w:hAnsi="仿宋_GB2312" w:eastAsia="仿宋_GB2312" w:cs="仿宋_GB2312"/>
          <w:b w:val="0"/>
          <w:bCs w:val="0"/>
          <w:color w:val="auto"/>
          <w:spacing w:val="-20"/>
          <w:sz w:val="30"/>
          <w:szCs w:val="30"/>
          <w:highlight w:val="none"/>
          <w:lang w:val="en-US" w:eastAsia="zh-CN"/>
        </w:rPr>
        <w:t>4-1</w:t>
      </w:r>
      <w:r>
        <w:rPr>
          <w:rFonts w:hint="eastAsia" w:ascii="仿宋_GB2312" w:hAnsi="仿宋_GB2312" w:eastAsia="仿宋_GB2312" w:cs="仿宋_GB2312"/>
          <w:b w:val="0"/>
          <w:bCs w:val="0"/>
          <w:color w:val="auto"/>
          <w:spacing w:val="-20"/>
          <w:sz w:val="30"/>
          <w:szCs w:val="30"/>
          <w:highlight w:val="none"/>
          <w:lang w:eastAsia="zh-CN"/>
        </w:rPr>
        <w:t>：报考黄石市事业单位统一公开招聘工作人员加分申请表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0" w:firstLineChars="200"/>
        <w:textAlignment w:val="auto"/>
        <w:outlineLvl w:val="9"/>
        <w:rPr>
          <w:rFonts w:hint="eastAsia" w:ascii="仿宋_GB2312" w:hAnsi="仿宋_GB2312" w:eastAsia="仿宋_GB2312" w:cs="仿宋_GB2312"/>
          <w:b w:val="0"/>
          <w:bCs w:val="0"/>
          <w:color w:val="auto"/>
          <w:spacing w:val="-20"/>
          <w:sz w:val="30"/>
          <w:szCs w:val="30"/>
          <w:highlight w:val="none"/>
          <w:lang w:eastAsia="zh-CN"/>
        </w:rPr>
      </w:pPr>
      <w:r>
        <w:rPr>
          <w:rFonts w:hint="eastAsia" w:ascii="仿宋_GB2312" w:hAnsi="仿宋_GB2312" w:eastAsia="仿宋_GB2312" w:cs="仿宋_GB2312"/>
          <w:b w:val="0"/>
          <w:bCs w:val="0"/>
          <w:color w:val="auto"/>
          <w:spacing w:val="-20"/>
          <w:sz w:val="30"/>
          <w:szCs w:val="30"/>
          <w:highlight w:val="none"/>
          <w:lang w:eastAsia="zh-CN"/>
        </w:rPr>
        <w:t>附件</w:t>
      </w:r>
      <w:r>
        <w:rPr>
          <w:rFonts w:hint="eastAsia" w:ascii="仿宋_GB2312" w:hAnsi="仿宋_GB2312" w:eastAsia="仿宋_GB2312" w:cs="仿宋_GB2312"/>
          <w:b w:val="0"/>
          <w:bCs w:val="0"/>
          <w:color w:val="auto"/>
          <w:spacing w:val="-20"/>
          <w:sz w:val="30"/>
          <w:szCs w:val="30"/>
          <w:highlight w:val="none"/>
          <w:lang w:val="en-US" w:eastAsia="zh-CN"/>
        </w:rPr>
        <w:t>4-2</w:t>
      </w:r>
      <w:r>
        <w:rPr>
          <w:rFonts w:hint="eastAsia" w:ascii="仿宋_GB2312" w:hAnsi="仿宋_GB2312" w:eastAsia="仿宋_GB2312" w:cs="仿宋_GB2312"/>
          <w:b w:val="0"/>
          <w:bCs w:val="0"/>
          <w:color w:val="auto"/>
          <w:spacing w:val="-20"/>
          <w:sz w:val="30"/>
          <w:szCs w:val="30"/>
          <w:highlight w:val="none"/>
          <w:lang w:eastAsia="zh-CN"/>
        </w:rPr>
        <w:t>：黄石市部分事业单位公开招聘退役军人资格复审认定表</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outlineLvl w:val="9"/>
        <w:rPr>
          <w:rFonts w:hint="eastAsia" w:ascii="仿宋_GB2312" w:hAnsi="仿宋_GB2312" w:eastAsia="仿宋_GB2312" w:cs="仿宋_GB2312"/>
          <w:b w:val="0"/>
          <w:bCs w:val="0"/>
          <w:color w:val="auto"/>
          <w:sz w:val="30"/>
          <w:szCs w:val="30"/>
          <w:highlight w:val="none"/>
          <w:lang w:val="en-US" w:eastAsia="zh-CN"/>
        </w:rPr>
      </w:pPr>
      <w:bookmarkStart w:id="0" w:name="_GoBack"/>
      <w:bookmarkEnd w:id="0"/>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1600D4D"/>
    <w:rsid w:val="017F3D35"/>
    <w:rsid w:val="03685E15"/>
    <w:rsid w:val="04D707BE"/>
    <w:rsid w:val="08657359"/>
    <w:rsid w:val="099F36C3"/>
    <w:rsid w:val="0D7143B5"/>
    <w:rsid w:val="0DF51D8F"/>
    <w:rsid w:val="0F3B126F"/>
    <w:rsid w:val="1283121B"/>
    <w:rsid w:val="12FE0044"/>
    <w:rsid w:val="163B86BA"/>
    <w:rsid w:val="17BA241D"/>
    <w:rsid w:val="18E14EB3"/>
    <w:rsid w:val="1AD151F1"/>
    <w:rsid w:val="1CFE6F05"/>
    <w:rsid w:val="1D577252"/>
    <w:rsid w:val="1E597C64"/>
    <w:rsid w:val="1EAC3C4A"/>
    <w:rsid w:val="1F8A7E59"/>
    <w:rsid w:val="1FCF433A"/>
    <w:rsid w:val="1FF74877"/>
    <w:rsid w:val="226156B7"/>
    <w:rsid w:val="23510353"/>
    <w:rsid w:val="29633DBB"/>
    <w:rsid w:val="29B661CF"/>
    <w:rsid w:val="2AB47D74"/>
    <w:rsid w:val="2C2C2007"/>
    <w:rsid w:val="2DE432FA"/>
    <w:rsid w:val="2E9B5CA8"/>
    <w:rsid w:val="2EEF3CA4"/>
    <w:rsid w:val="2FFE0CFC"/>
    <w:rsid w:val="36575135"/>
    <w:rsid w:val="366C34E5"/>
    <w:rsid w:val="367738D6"/>
    <w:rsid w:val="379F414D"/>
    <w:rsid w:val="37FFA732"/>
    <w:rsid w:val="390C54DA"/>
    <w:rsid w:val="39231DE5"/>
    <w:rsid w:val="3AFF8E43"/>
    <w:rsid w:val="3C7A5D43"/>
    <w:rsid w:val="3CAF328E"/>
    <w:rsid w:val="3E297BD4"/>
    <w:rsid w:val="3E845B57"/>
    <w:rsid w:val="3FEF9F9B"/>
    <w:rsid w:val="42704A48"/>
    <w:rsid w:val="43F23586"/>
    <w:rsid w:val="445E0281"/>
    <w:rsid w:val="48A62011"/>
    <w:rsid w:val="48EF6E65"/>
    <w:rsid w:val="491556C4"/>
    <w:rsid w:val="4D67017C"/>
    <w:rsid w:val="4EDB781F"/>
    <w:rsid w:val="4F2660CB"/>
    <w:rsid w:val="51BF1405"/>
    <w:rsid w:val="53984E14"/>
    <w:rsid w:val="55457075"/>
    <w:rsid w:val="56BC36AC"/>
    <w:rsid w:val="57870A44"/>
    <w:rsid w:val="597F1484"/>
    <w:rsid w:val="59F7AA52"/>
    <w:rsid w:val="5A2C7AD1"/>
    <w:rsid w:val="5AAC548A"/>
    <w:rsid w:val="5CA91C68"/>
    <w:rsid w:val="5DF5A206"/>
    <w:rsid w:val="5E53692B"/>
    <w:rsid w:val="5E5D76A4"/>
    <w:rsid w:val="5E6F238E"/>
    <w:rsid w:val="5EDF3F69"/>
    <w:rsid w:val="5FAF8999"/>
    <w:rsid w:val="60CF453C"/>
    <w:rsid w:val="61BD1DE2"/>
    <w:rsid w:val="647830FC"/>
    <w:rsid w:val="656C3352"/>
    <w:rsid w:val="65FE47D6"/>
    <w:rsid w:val="690D6CF3"/>
    <w:rsid w:val="6B925F90"/>
    <w:rsid w:val="6C07577C"/>
    <w:rsid w:val="6E1A4B40"/>
    <w:rsid w:val="6EF29163"/>
    <w:rsid w:val="6FD5B2D3"/>
    <w:rsid w:val="6FFF5204"/>
    <w:rsid w:val="709B61D3"/>
    <w:rsid w:val="716C03FF"/>
    <w:rsid w:val="71E7BD34"/>
    <w:rsid w:val="739F8E1F"/>
    <w:rsid w:val="73DA1E08"/>
    <w:rsid w:val="73ED5D6D"/>
    <w:rsid w:val="74A76030"/>
    <w:rsid w:val="765D61C2"/>
    <w:rsid w:val="76E76FF5"/>
    <w:rsid w:val="7729075A"/>
    <w:rsid w:val="77655D63"/>
    <w:rsid w:val="776FD158"/>
    <w:rsid w:val="783F163E"/>
    <w:rsid w:val="7BB6ED9F"/>
    <w:rsid w:val="7BD7DB7D"/>
    <w:rsid w:val="7BD85193"/>
    <w:rsid w:val="7BF7ACBE"/>
    <w:rsid w:val="7BFD1C6C"/>
    <w:rsid w:val="7C2A4319"/>
    <w:rsid w:val="7DB67BD1"/>
    <w:rsid w:val="7DF7652F"/>
    <w:rsid w:val="7E950AC3"/>
    <w:rsid w:val="7E9DE53B"/>
    <w:rsid w:val="7EBD2478"/>
    <w:rsid w:val="7ECC432B"/>
    <w:rsid w:val="7F7A4727"/>
    <w:rsid w:val="7F7F6AB5"/>
    <w:rsid w:val="7FD7D93B"/>
    <w:rsid w:val="7FDB058A"/>
    <w:rsid w:val="7FDE5158"/>
    <w:rsid w:val="7FDEA236"/>
    <w:rsid w:val="7FE74C3B"/>
    <w:rsid w:val="7FEE0B81"/>
    <w:rsid w:val="7FF7AD5D"/>
    <w:rsid w:val="7FFC230A"/>
    <w:rsid w:val="7FFDD3AE"/>
    <w:rsid w:val="7FFE5489"/>
    <w:rsid w:val="8DDE5ED6"/>
    <w:rsid w:val="93F74DBC"/>
    <w:rsid w:val="9EBF05A8"/>
    <w:rsid w:val="AA7F7C42"/>
    <w:rsid w:val="AE7FC395"/>
    <w:rsid w:val="AFAB0710"/>
    <w:rsid w:val="AFFB9545"/>
    <w:rsid w:val="B73E2B1E"/>
    <w:rsid w:val="B9DACDF5"/>
    <w:rsid w:val="B9FF1AC8"/>
    <w:rsid w:val="BBDD8FF0"/>
    <w:rsid w:val="BD47F5A8"/>
    <w:rsid w:val="BDF90341"/>
    <w:rsid w:val="BEDE194C"/>
    <w:rsid w:val="BEDF9A3D"/>
    <w:rsid w:val="BF5FA194"/>
    <w:rsid w:val="BFB52E6B"/>
    <w:rsid w:val="BFCE75DC"/>
    <w:rsid w:val="C6DFCFE0"/>
    <w:rsid w:val="CF7465AF"/>
    <w:rsid w:val="CFEBA243"/>
    <w:rsid w:val="D1CF3AD8"/>
    <w:rsid w:val="D7EFB74F"/>
    <w:rsid w:val="D8FF6E1B"/>
    <w:rsid w:val="DF6FA461"/>
    <w:rsid w:val="DF7F733C"/>
    <w:rsid w:val="DFDB82D2"/>
    <w:rsid w:val="DFFA9448"/>
    <w:rsid w:val="E367F9A4"/>
    <w:rsid w:val="EBFF352D"/>
    <w:rsid w:val="ED7BB9D5"/>
    <w:rsid w:val="EF776A99"/>
    <w:rsid w:val="EF7E30B3"/>
    <w:rsid w:val="EFFFD180"/>
    <w:rsid w:val="F2DEC6C2"/>
    <w:rsid w:val="F36A34C7"/>
    <w:rsid w:val="F6F7CA49"/>
    <w:rsid w:val="F75F6912"/>
    <w:rsid w:val="F7731C01"/>
    <w:rsid w:val="FBCDAAEC"/>
    <w:rsid w:val="FBDD2955"/>
    <w:rsid w:val="FC3F8C38"/>
    <w:rsid w:val="FCA45C3D"/>
    <w:rsid w:val="FCDF6781"/>
    <w:rsid w:val="FDDF3ADE"/>
    <w:rsid w:val="FDFDD80F"/>
    <w:rsid w:val="FECD04BB"/>
    <w:rsid w:val="FEDD93E9"/>
    <w:rsid w:val="FF7B9BE2"/>
    <w:rsid w:val="FF7C1C54"/>
    <w:rsid w:val="FFFF3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qFormat/>
    <w:uiPriority w:val="0"/>
    <w:pPr>
      <w:spacing w:before="240" w:after="60"/>
      <w:jc w:val="center"/>
      <w:outlineLvl w:val="0"/>
    </w:pPr>
    <w:rPr>
      <w:rFonts w:ascii="Arial" w:hAnsi="Arial" w:eastAsia="华文中宋" w:cs="Arial"/>
      <w:b/>
      <w:bCs/>
      <w:color w:val="FF0000"/>
      <w:sz w:val="84"/>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609</Words>
  <Characters>717</Characters>
  <Lines>0</Lines>
  <Paragraphs>0</Paragraphs>
  <TotalTime>229</TotalTime>
  <ScaleCrop>false</ScaleCrop>
  <LinksUpToDate>false</LinksUpToDate>
  <CharactersWithSpaces>750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2020-06-07T23:43:00Z</dcterms:created>
  <dc:creator>syc803</dc:creator>
  <cp:lastModifiedBy>greatwall</cp:lastModifiedBy>
  <cp:lastPrinted>2024-12-27T23:49:00Z</cp:lastPrinted>
  <dcterms:modified xsi:type="dcterms:W3CDTF">2024-12-30T09:30:08Z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36F86012F0BE4B6BB13E3B5487BDCAEA</vt:lpwstr>
  </property>
</Properties>
</file>