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体检注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</w:rPr>
        <w:t>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2" w:firstLineChars="200"/>
        <w:jc w:val="left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</w:rPr>
        <w:t>特别提醒：请考生仔细阅读以下事项并严格执行，若未按照此要求而产生了相关后果，由考生自行负责。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1.体检当日请务必携带本人身份证。严禁弄虚作假、冒名顶替：如隐瞒病史影响体检结果者，后果自负。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2.基本信息及病史采集由受检者本人填写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用黑色签字笔或钢笔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，要求字迹清楚，无涂改，病史部分要如实、逐项填齐，不能遗漏。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3.体检前三天请注意休息，勿熬夜，不要吸烟饮酒，避免剧烈运动。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4.体检当天需进行采血、彩超等检查，请在受检前禁食8-12小时，体检当天早晨勿嚼口香糖、喝水等。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 体检当天请着轻便服装，不化妆，不穿连衣裙、连裤袜、高跟鞋。不穿有金属饰物衣裤，同时为了避免您的财物丢失，请不要携带贵重物品参检。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6.体检当天请勿戴隐形眼镜，请自配合适的框架眼镜。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7.心电图和测量血压时应避免精神紧张，保持心情稳定。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8.考生可在二小时内完成三次血压检测，每次间隔十五分钟以上，以对考生最有利的检测结果为准。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9.女性受检者月经期间请勿做妇科及尿液检查，待经期完毕后再补检；怀孕或疑似受孕者，需提前告知医护人员，勿做X光检查、妇科等相关检查，待孕期结束后再完成未体检项目，医院根据检查结果作出体检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10.请配合医生认真检查所有项目，勿漏检。若自动放弃某一检查项目，将会影响对您的录用。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11.如对体检结果有疑义，请按有关规定办理。</w:t>
      </w:r>
    </w:p>
    <w:sectPr>
      <w:footerReference r:id="rId3" w:type="default"/>
      <w:pgSz w:w="11906" w:h="16838"/>
      <w:pgMar w:top="2098" w:right="1474" w:bottom="1985" w:left="1587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2BD"/>
    <w:rsid w:val="001669A0"/>
    <w:rsid w:val="00361A4D"/>
    <w:rsid w:val="004401DD"/>
    <w:rsid w:val="007102BD"/>
    <w:rsid w:val="00B11957"/>
    <w:rsid w:val="00BF5169"/>
    <w:rsid w:val="00F91C76"/>
    <w:rsid w:val="226FED9E"/>
    <w:rsid w:val="42693961"/>
    <w:rsid w:val="4DAFC51C"/>
    <w:rsid w:val="5F9F1FB1"/>
    <w:rsid w:val="7FFFFF03"/>
    <w:rsid w:val="DBFB7E06"/>
    <w:rsid w:val="FADE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88</Words>
  <Characters>505</Characters>
  <Lines>4</Lines>
  <Paragraphs>1</Paragraphs>
  <TotalTime>1</TotalTime>
  <ScaleCrop>false</ScaleCrop>
  <LinksUpToDate>false</LinksUpToDate>
  <CharactersWithSpaces>592</CharactersWithSpaces>
  <Application>WPS Office_11.8.2.12229_F1E327BC-269C-435d-A152-05C5408002CA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2020-01-20T22:28:00Z</dcterms:created>
  <dc:creator>jcs</dc:creator>
  <cp:lastModifiedBy>雷磊</cp:lastModifiedBy>
  <dcterms:modified xsi:type="dcterms:W3CDTF">2024-12-30T20:15:40Z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2052-11.8.2.12229</vt:lpwstr>
  </property>
  <property fmtid="{D5CDD505-2E9C-101B-9397-08002B2CF9AE}" pid="3" name="ICV">
    <vt:lpwstr>482B01AFD9CF24E2AE8E7267C46429D6</vt:lpwstr>
  </property>
</Properties>
</file>