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5FBAC"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简阳市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/>
        </w:rPr>
        <w:t>镇金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镇</w:t>
      </w:r>
      <w:r>
        <w:rPr>
          <w:rFonts w:hint="eastAsia" w:ascii="方正小标宋简体" w:hAnsi="黑体" w:eastAsia="方正小标宋简体" w:cs="Times New Roman"/>
          <w:bCs/>
          <w:color w:val="000000"/>
          <w:kern w:val="0"/>
          <w:sz w:val="44"/>
          <w:szCs w:val="44"/>
        </w:rPr>
        <w:t>便民服务和智慧蓉城运行</w:t>
      </w:r>
      <w:r>
        <w:rPr>
          <w:rFonts w:hint="eastAsia" w:ascii="方正小标宋简体" w:hAnsi="黑体" w:eastAsia="方正小标宋简体" w:cs="Times New Roman"/>
          <w:bCs/>
          <w:color w:val="000000"/>
          <w:kern w:val="0"/>
          <w:sz w:val="44"/>
          <w:szCs w:val="44"/>
          <w:lang w:eastAsia="zh-CN"/>
        </w:rPr>
        <w:t>中</w:t>
      </w:r>
      <w:r>
        <w:rPr>
          <w:rFonts w:hint="eastAsia" w:ascii="方正小标宋简体" w:hAnsi="黑体" w:eastAsia="方正小标宋简体" w:cs="Times New Roman"/>
          <w:bCs/>
          <w:color w:val="000000"/>
          <w:kern w:val="0"/>
          <w:sz w:val="44"/>
          <w:szCs w:val="44"/>
        </w:rPr>
        <w:t>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关于公开招聘综治巡防队员的公告</w:t>
      </w:r>
    </w:p>
    <w:bookmarkEnd w:id="0"/>
    <w:p w14:paraId="0005C936">
      <w:pPr>
        <w:widowControl/>
        <w:spacing w:line="53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 w14:paraId="33AC92E2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因工作需要，简阳市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镇金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便民服务和智慧蓉城运行中心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决定按照公开、公平、公正、择优的原则，面向社会公开招聘综治巡防队员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人，现将有关事项公告如下：</w:t>
      </w:r>
    </w:p>
    <w:p w14:paraId="1397B5DF">
      <w:pPr>
        <w:widowControl/>
        <w:spacing w:line="520" w:lineRule="exact"/>
        <w:ind w:firstLine="643" w:firstLineChars="200"/>
        <w:jc w:val="left"/>
        <w:rPr>
          <w:rStyle w:val="8"/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一、招聘岗位名额</w:t>
      </w:r>
    </w:p>
    <w:p w14:paraId="0680EF29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公开招聘综治巡防队员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人。</w:t>
      </w:r>
    </w:p>
    <w:p w14:paraId="7FDB418A">
      <w:pPr>
        <w:widowControl/>
        <w:spacing w:line="520" w:lineRule="exact"/>
        <w:ind w:firstLine="643" w:firstLineChars="200"/>
        <w:jc w:val="left"/>
        <w:rPr>
          <w:rStyle w:val="8"/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二、招聘条件</w:t>
      </w:r>
    </w:p>
    <w:p w14:paraId="786F144E">
      <w:pPr>
        <w:widowControl/>
        <w:spacing w:line="52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（一）综治巡防队员应具备下列条件</w:t>
      </w:r>
    </w:p>
    <w:p w14:paraId="70137BE4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1.具有中华人民共和国国籍，拥护中国共产党的领导，拥护中华人民共和国宪法。</w:t>
      </w:r>
    </w:p>
    <w:p w14:paraId="B2110768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2.遵纪守法，品行端正，有良好的职业道德。</w:t>
      </w:r>
    </w:p>
    <w:p w14:paraId="0BE67307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3.年龄在18周岁以上，45周岁及以下（退伍军人可放宽至50周岁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以下），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限男性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</w:p>
    <w:p w14:paraId="51E36610">
      <w:pPr>
        <w:widowControl/>
        <w:spacing w:line="52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身体健康，具有正常履行岗位职责的身体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和心理条件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D6AC3A74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5.高中（中专）及以上文化程度。</w:t>
      </w:r>
    </w:p>
    <w:p w14:paraId="26464578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6.具备岗位要求的技术技能、专业知识和工作经验等。</w:t>
      </w:r>
    </w:p>
    <w:p w14:paraId="AF0DC3D4">
      <w:pPr>
        <w:widowControl/>
        <w:spacing w:line="520" w:lineRule="exact"/>
        <w:ind w:firstLine="640" w:firstLineChars="200"/>
        <w:jc w:val="left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7.</w:t>
      </w:r>
      <w:r>
        <w:rPr>
          <w:rFonts w:hint="eastAsia" w:ascii="仿宋_GB2312" w:hAnsi="黑体" w:eastAsia="仿宋_GB2312"/>
          <w:color w:val="000000"/>
          <w:sz w:val="32"/>
          <w:szCs w:val="32"/>
          <w:shd w:val="clear" w:color="auto" w:fill="FFFFFF"/>
        </w:rPr>
        <w:t>熟练使用普通话和当地通行的语言。</w:t>
      </w:r>
    </w:p>
    <w:p w14:paraId="6879F079">
      <w:pPr>
        <w:widowControl/>
        <w:spacing w:line="520" w:lineRule="exact"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</w:rPr>
        <w:t>（二）有下列情形之一的不予聘用</w:t>
      </w:r>
    </w:p>
    <w:p w14:paraId="5A2AE631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1.曾因犯罪受过刑事处罚的。</w:t>
      </w:r>
    </w:p>
    <w:p w14:paraId="EB4A06A8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因违规违纪被开除、辞退、解聘的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</w:p>
    <w:p w14:paraId="E0C1AD7B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有违法、违纪行为正在接受审查的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</w:p>
    <w:p w14:paraId="EC88859E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尚未解除党纪、政纪处分的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</w:p>
    <w:p w14:paraId="B177A260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认定为失信被执行人的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</w:p>
    <w:p w14:paraId="92075E39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6.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  <w:t>有其他违反国家法律、法规行为的。</w:t>
      </w:r>
    </w:p>
    <w:p w14:paraId="FCE7FF18">
      <w:pPr>
        <w:widowControl/>
        <w:spacing w:line="520" w:lineRule="exact"/>
        <w:ind w:firstLine="643" w:firstLineChars="200"/>
        <w:jc w:val="left"/>
        <w:rPr>
          <w:rStyle w:val="8"/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bookmarkStart w:id="2" w:name="OLE_LINK3"/>
      <w:r>
        <w:rPr>
          <w:rStyle w:val="8"/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三、主要职责</w:t>
      </w:r>
    </w:p>
    <w:p w14:paraId="45D47BE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1,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  <w:t>参与城管执法辅助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工作；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2,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  <w:t>社会治安巡逻防控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街面治安巡逻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3，参与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  <w:t>排查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各类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  <w:t>矛盾纠纷风险隐患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4,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协助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  <w:t>参与突发案件应急处置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现场管控、秩序维护、人员疏导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等；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4,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  <w:t>参与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重大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  <w:t>活动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等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  <w:t>安保维稳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;5,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  <w:t>完成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上级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交办的其他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</w:rPr>
        <w:t>工作</w:t>
      </w:r>
      <w:r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任务。</w:t>
      </w:r>
    </w:p>
    <w:p w14:paraId="F5AF5F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特别说明：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该岗位工作强度大且常涉及加班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、轮班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和较高的体力要求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男性报考。</w:t>
      </w:r>
    </w:p>
    <w:bookmarkEnd w:id="2"/>
    <w:p w14:paraId="F1E7AFDD">
      <w:pPr>
        <w:widowControl/>
        <w:spacing w:line="520" w:lineRule="exact"/>
        <w:ind w:firstLine="643" w:firstLineChars="200"/>
        <w:jc w:val="left"/>
        <w:rPr>
          <w:rStyle w:val="8"/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四、招聘程序</w:t>
      </w:r>
    </w:p>
    <w:p w14:paraId="21B839D4">
      <w:pPr>
        <w:widowControl/>
        <w:spacing w:line="52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</w:rPr>
        <w:t>（一）报名及资格审查</w:t>
      </w:r>
    </w:p>
    <w:p w14:paraId="E32DCD9A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1.报名时间：202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日— 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日，工作日上午9：00-12:00，下午13:30－17:00。</w:t>
      </w:r>
    </w:p>
    <w:p w14:paraId="0BF31A64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2.报名地点：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简阳市镇金镇金桥新街38号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，联系电话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13518125932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</w:p>
    <w:p w14:paraId="BF4D7B8A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3.报名要求和资格初审：报名时填写《简阳市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镇金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便民服务和智慧蓉城运行中心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公开招聘综治巡防队员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报名表》（附件1）。</w:t>
      </w:r>
    </w:p>
    <w:p w14:paraId="9200A735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4.年龄“45周岁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以下”是指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1980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日以后出生（不含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日）；“50周岁及以下”是指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1975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日以后出生（不含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日）。年龄以有效身份证记载为准。</w:t>
      </w:r>
    </w:p>
    <w:p w14:paraId="5549ED9A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5.报考人员现场须提供如下资料：</w:t>
      </w:r>
    </w:p>
    <w:p w14:paraId="A15BE4AF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（1）个人有效居民身份证原件及复印件1份;</w:t>
      </w:r>
    </w:p>
    <w:p w14:paraId="370831BC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（2）毕业证原件及复印件1份;</w:t>
      </w:r>
    </w:p>
    <w:p w14:paraId="77C82552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（3）大学专科以上学历考生需提供在中国高等教育学生信息网（学信网）上打印的《教育部学历证书电子注册备案表》1份（网址：http://www.chsi.com.cn/）；</w:t>
      </w:r>
    </w:p>
    <w:p w14:paraId="14000DF7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（4）近期1寸正面免冠彩色照片2张;</w:t>
      </w:r>
    </w:p>
    <w:p w14:paraId="F16A08EF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（5）退伍军人须持退伍证原件及复印件1份；</w:t>
      </w:r>
    </w:p>
    <w:p w14:paraId="62A7EAF6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（6）原单位同意报考证明或离职证明。</w:t>
      </w:r>
    </w:p>
    <w:p w14:paraId="D275A9BC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资格审查工作贯穿公开招聘全过程，在任何环节发现报考者有不符合报考条件的，均可取消其报考或聘用资格</w:t>
      </w:r>
      <w:r>
        <w:rPr>
          <w:rFonts w:ascii="Times New Roman" w:hAnsi="Times New Roman" w:eastAsia="仿宋_GB2312" w:cs="Times New Roman"/>
          <w:color w:val="FF0000"/>
          <w:kern w:val="0"/>
          <w:sz w:val="32"/>
          <w:szCs w:val="32"/>
          <w:shd w:val="clear" w:color="auto" w:fill="FFFFFF"/>
        </w:rPr>
        <w:t>。</w:t>
      </w:r>
    </w:p>
    <w:p w14:paraId="F8B2620C">
      <w:pPr>
        <w:widowControl/>
        <w:spacing w:line="520" w:lineRule="exact"/>
        <w:ind w:firstLine="640" w:firstLineChars="200"/>
        <w:jc w:val="left"/>
        <w:rPr>
          <w:rFonts w:ascii="楷体" w:hAnsi="楷体" w:eastAsia="楷体" w:cs="楷体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考试</w:t>
      </w:r>
    </w:p>
    <w:p w14:paraId="B7358E78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1.考试为面试，满分为100分，主要测试应聘者的语言表达能力与综合分析能力，考试时间和地点由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13518125932</w:t>
      </w:r>
      <w:bookmarkStart w:id="3" w:name="_GoBack"/>
      <w:bookmarkEnd w:id="3"/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电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话另行通知。</w:t>
      </w:r>
    </w:p>
    <w:p w14:paraId="177F8E3D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2.考生须持本人有效居民身份证参加面试。</w:t>
      </w:r>
    </w:p>
    <w:p w14:paraId="EED886BA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3.面试工作结束后，于5个工作日内在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“简阳市人才网”（www.jysrc369.cn）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进行公布。</w:t>
      </w:r>
    </w:p>
    <w:p w14:paraId="3C4BA9E3">
      <w:pPr>
        <w:widowControl/>
        <w:spacing w:line="520" w:lineRule="exact"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</w:rPr>
        <w:t>（三）体检及考察</w:t>
      </w:r>
    </w:p>
    <w:p w14:paraId="2413975E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.根据面试成绩从高分到低分的顺序，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  <w:t>按岗位招聘人数1:1的比例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依次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  <w:t>确定参加体检和考察的人员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（进入体检环节人员面试成绩不得低于60分，否则不得进入体检环节），出现缺额时依次等额递补。</w:t>
      </w:r>
    </w:p>
    <w:p w14:paraId="4F08EB0C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2.体检费用由体检人员自行承担。</w:t>
      </w:r>
    </w:p>
    <w:p w14:paraId="9B855B20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3.体检项目和标准参照公务员体检通用标准。</w:t>
      </w:r>
    </w:p>
    <w:p w14:paraId="5494DA51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4.对体检合格人员的德才表现进行全面考察，考察不合格或自动放弃出现缺额，经我单位研究，可在面试人员中按面试成绩从高分至低分的顺序依次等额递补，递补人员经体检合格后进入考察。</w:t>
      </w:r>
    </w:p>
    <w:p w14:paraId="7AACB786">
      <w:pPr>
        <w:widowControl/>
        <w:spacing w:line="520" w:lineRule="exact"/>
        <w:ind w:firstLine="640" w:firstLineChars="200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FFFFF"/>
        </w:rPr>
        <w:t>（四）公示和聘用</w:t>
      </w:r>
    </w:p>
    <w:p w14:paraId="95071A8B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体检和考察合格者确定为拟聘人员，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拟聘人员名单在“简阳市人才网”（www.jysrc369.cn）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公示，公示期为5个工作日，经公示无异议的拟聘人员，由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028-27525001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电话通知拟聘人员，签订劳动合同，用工期限为2年，其中试用期2个月。</w:t>
      </w:r>
    </w:p>
    <w:p w14:paraId="BA292E10">
      <w:pPr>
        <w:widowControl/>
        <w:spacing w:line="520" w:lineRule="exact"/>
        <w:ind w:firstLine="643" w:firstLineChars="200"/>
        <w:jc w:val="left"/>
        <w:rPr>
          <w:rStyle w:val="8"/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四、管理及工资待遇</w:t>
      </w:r>
    </w:p>
    <w:p w14:paraId="A4C5C38D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（一）用人方式：实行劳务派遣，由劳务派遣公司与拟聘人员签订劳动合同后派遣到我单位工作。</w:t>
      </w:r>
    </w:p>
    <w:p w14:paraId="57E7622E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（二）工资待遇：经费总额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5.2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万元/人/年（含基本工资、绩效考核费用、社会保险单位缴纳部分费用、社会保险个人缴纳费用等；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  <w:t>非薪酬，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  <w:t>具体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  <w:t>以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  <w:t>聘用人员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  <w:t>与劳务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  <w:t>派遣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  <w:t>公司签订的劳动合同为准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）。工作期间，购买养老保险、医疗保险、生育保险、工伤保险、失业保险。其中个人缴纳部分，由第三方劳务派遣公司在其基本工资中代为扣缴。</w:t>
      </w:r>
    </w:p>
    <w:p w14:paraId="CE3799CD">
      <w:pPr>
        <w:widowControl/>
        <w:spacing w:line="520" w:lineRule="exact"/>
        <w:ind w:firstLine="643" w:firstLineChars="200"/>
        <w:jc w:val="left"/>
        <w:rPr>
          <w:rStyle w:val="8"/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五、其他事项</w:t>
      </w:r>
    </w:p>
    <w:p w14:paraId="654EDE20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本次公开招聘所有通知公告信息均以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“简阳市人才网”（www.jysrc369.cn）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发布为准，不再另行通知。报考人员联系方式应确保准确无误，在报名至招聘结束期间须保持通讯畅通。联系方式变更后，应主动告知。若因本人填报电话有误或其他原因而无法联系本人，后果由报名者本人承担。</w:t>
      </w:r>
    </w:p>
    <w:p w14:paraId="030C5680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本批次招聘不指定考试辅导用书，不举办也不委托任何机构或个人举办任何形式的辅导培训班，考试不收取费用。</w:t>
      </w:r>
    </w:p>
    <w:p w14:paraId="5D59EB71">
      <w:pPr>
        <w:widowControl/>
        <w:spacing w:line="520" w:lineRule="exact"/>
        <w:ind w:firstLine="643" w:firstLineChars="200"/>
        <w:jc w:val="left"/>
        <w:rPr>
          <w:rStyle w:val="8"/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六、纪律与监督</w:t>
      </w:r>
    </w:p>
    <w:p w14:paraId="84F57551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为保证公开招聘工作的顺利进行，维护招聘工作的公正公平和严肃性，欢迎社会各界监督。</w:t>
      </w:r>
    </w:p>
    <w:p w14:paraId="7EED1094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本公告未尽事宜，由简阳市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镇金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便民服务和智慧蓉城运行中心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负责解释。</w:t>
      </w:r>
    </w:p>
    <w:p w14:paraId="F2B7E27F">
      <w:pPr>
        <w:widowControl/>
        <w:spacing w:line="520" w:lineRule="exact"/>
        <w:ind w:firstLine="640" w:firstLineChars="200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监督电话：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028-27525001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</w:t>
      </w:r>
    </w:p>
    <w:p w14:paraId="E0A88D67">
      <w:pPr>
        <w:pStyle w:val="5"/>
        <w:widowControl/>
        <w:shd w:val="clear" w:color="auto" w:fill="FFFFFF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咨询电话：</w:t>
      </w:r>
      <w: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/>
        </w:rPr>
        <w:t>13518125932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</w:t>
      </w:r>
    </w:p>
    <w:p w14:paraId="F1140E34">
      <w:pPr>
        <w:pStyle w:val="5"/>
        <w:widowControl/>
        <w:shd w:val="clear" w:color="auto" w:fill="FFFFFF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F9A4A200">
      <w:pPr>
        <w:pStyle w:val="5"/>
        <w:widowControl/>
        <w:shd w:val="clear" w:color="auto" w:fill="FFFFFF"/>
        <w:spacing w:beforeAutospacing="0" w:afterAutospacing="0" w:line="53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68EF99C2">
      <w:pPr>
        <w:widowControl/>
        <w:spacing w:line="660" w:lineRule="exact"/>
        <w:jc w:val="center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         简阳市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镇金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镇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便民服务和智慧蓉城运行中心</w:t>
      </w:r>
    </w:p>
    <w:p w14:paraId="F5CF5337">
      <w:pPr>
        <w:widowControl/>
        <w:spacing w:line="660" w:lineRule="exact"/>
        <w:jc w:val="center"/>
        <w:rPr>
          <w:rFonts w:ascii="Times New Roman" w:hAnsi="Times New Roman" w:eastAsia="黑体" w:cs="Times New Roman"/>
          <w:spacing w:val="-6"/>
          <w:sz w:val="34"/>
          <w:szCs w:val="34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               2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024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日</w:t>
      </w:r>
    </w:p>
    <w:bookmarkEnd w:id="1"/>
    <w:p w14:paraId="409F39D5">
      <w:pPr>
        <w:tabs>
          <w:tab w:val="left" w:pos="7425"/>
        </w:tabs>
        <w:spacing w:line="600" w:lineRule="exact"/>
        <w:rPr>
          <w:rFonts w:hint="eastAsia" w:ascii="Times New Roman" w:hAnsi="Times New Roman" w:eastAsia="黑体" w:cs="Times New Roman"/>
          <w:spacing w:val="-6"/>
          <w:sz w:val="34"/>
          <w:szCs w:val="34"/>
        </w:rPr>
      </w:pPr>
    </w:p>
    <w:p w14:paraId="C7EAB138">
      <w:pPr>
        <w:tabs>
          <w:tab w:val="left" w:pos="7425"/>
        </w:tabs>
        <w:spacing w:line="600" w:lineRule="exact"/>
        <w:rPr>
          <w:rFonts w:hint="eastAsia" w:ascii="Times New Roman" w:hAnsi="Times New Roman" w:eastAsia="黑体" w:cs="Times New Roman"/>
          <w:spacing w:val="-6"/>
          <w:sz w:val="34"/>
          <w:szCs w:val="34"/>
        </w:rPr>
      </w:pPr>
    </w:p>
    <w:p w14:paraId="A22199A9">
      <w:pPr>
        <w:tabs>
          <w:tab w:val="left" w:pos="7425"/>
        </w:tabs>
        <w:spacing w:line="600" w:lineRule="exact"/>
        <w:rPr>
          <w:rFonts w:hint="eastAsia" w:ascii="Times New Roman" w:hAnsi="Times New Roman" w:eastAsia="黑体" w:cs="Times New Roman"/>
          <w:spacing w:val="-6"/>
          <w:sz w:val="34"/>
          <w:szCs w:val="34"/>
        </w:rPr>
      </w:pPr>
    </w:p>
    <w:p w14:paraId="ED40BC6E">
      <w:pPr>
        <w:tabs>
          <w:tab w:val="left" w:pos="7425"/>
        </w:tabs>
        <w:spacing w:line="600" w:lineRule="exact"/>
        <w:rPr>
          <w:rFonts w:hint="eastAsia" w:ascii="Times New Roman" w:hAnsi="Times New Roman" w:eastAsia="黑体" w:cs="Times New Roman"/>
          <w:spacing w:val="-6"/>
          <w:sz w:val="34"/>
          <w:szCs w:val="34"/>
        </w:rPr>
      </w:pPr>
    </w:p>
    <w:p w14:paraId="C75E4E14">
      <w:pPr>
        <w:tabs>
          <w:tab w:val="left" w:pos="7425"/>
        </w:tabs>
        <w:spacing w:line="600" w:lineRule="exact"/>
        <w:rPr>
          <w:rFonts w:hint="eastAsia" w:ascii="Times New Roman" w:hAnsi="Times New Roman" w:eastAsia="黑体" w:cs="Times New Roman"/>
          <w:spacing w:val="-6"/>
          <w:sz w:val="34"/>
          <w:szCs w:val="34"/>
        </w:rPr>
      </w:pPr>
    </w:p>
    <w:tbl>
      <w:tblPr>
        <w:tblStyle w:val="6"/>
        <w:tblpPr w:leftFromText="180" w:rightFromText="180" w:vertAnchor="page" w:horzAnchor="page" w:tblpX="647" w:tblpY="362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D698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B59F2AB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4EF9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3846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224AC5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9634AF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327B8D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30C2BC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11A78B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E054C6A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778935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FDF90A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A3D7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80CFD0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E2EB63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58800CE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91784D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0B4E9FB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D505E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8C72821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FA6DE3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469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CB4695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1838F5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4A9E1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5B6D81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634F5F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FB111B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B941826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A06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BE59E8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FCCD72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D876B6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A4131C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983E61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5ED02E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C056552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405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F5FF9A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B149BFC5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429D6D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D8CDD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D4C3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88390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F6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0E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9B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9F8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D6193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4201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769F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368AF5E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5F2C37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F5E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AA63B1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1D7060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078E63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436E1E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E0A17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E630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907C62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E8EE5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8A6418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2F7B6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007EB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2C6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DA9943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F868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B7F947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7D923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5E475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A699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9688B9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11B75F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D71EE6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625301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4068A4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CD9F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D137E6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60B5C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0B018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6EB76B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800934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FC4C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BDD479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DF1A8D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F6207E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175E4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D0B34E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998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622FA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402AF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E3DA8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EBF16A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8C66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99A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218615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80001F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07288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13F00A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813404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65D2B3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C96146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A1D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EB3B29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7A59C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CE1A89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4814E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3DBEE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91B31E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762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F6B6EA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8F28F8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B21FC2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FF5777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577BA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E0E268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36B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5014A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C85557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71C7C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76FD6E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EA9A0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F1DC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B98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E16074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03BA29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F2388B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B7C1FF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72347D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ED17D8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EBC0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68D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484D2E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92B41C5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8E9D9A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43FF35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37AE2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36050F8A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  <w:r>
        <w:rPr>
          <w:rFonts w:ascii="Times New Roman" w:hAnsi="Times New Roman" w:eastAsia="黑体" w:cs="Times New Roman"/>
          <w:spacing w:val="-6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</w:rPr>
        <w:t>1</w:t>
      </w:r>
    </w:p>
    <w:p w14:paraId="C1B3FCC9">
      <w:pPr>
        <w:pStyle w:val="5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eastAsia="zh-CN"/>
        </w:rPr>
        <w:t>镇金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镇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便民服务和智慧蓉城运行中心</w:t>
      </w:r>
    </w:p>
    <w:p w14:paraId="4A3BC396">
      <w:pPr>
        <w:tabs>
          <w:tab w:val="left" w:pos="7425"/>
        </w:tabs>
        <w:spacing w:line="600" w:lineRule="exact"/>
        <w:jc w:val="center"/>
        <w:rPr>
          <w:rFonts w:ascii="仿宋" w:hAnsi="仿宋" w:eastAsia="仿宋" w:cs="仿宋"/>
          <w:sz w:val="24"/>
          <w:szCs w:val="32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公开招聘综治巡防队员报名表</w:t>
      </w:r>
    </w:p>
    <w:p w14:paraId="72BF8C87">
      <w:pPr>
        <w:rPr>
          <w:rFonts w:ascii="仿宋" w:hAnsi="仿宋" w:eastAsia="仿宋" w:cs="仿宋"/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C4917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DA0C33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DA0C33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8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2161</Words>
  <Characters>2353</Characters>
  <Paragraphs>215</Paragraphs>
  <TotalTime>1</TotalTime>
  <ScaleCrop>false</ScaleCrop>
  <LinksUpToDate>false</LinksUpToDate>
  <CharactersWithSpaces>2525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你怎么扛着品如的衣柜</cp:lastModifiedBy>
  <cp:lastPrinted>2023-03-28T07:56:00Z</cp:lastPrinted>
  <dcterms:modified xsi:type="dcterms:W3CDTF">2024-12-30T08:52:58Z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9B422B12ED30419995D8FE46C7C06F4F_13</vt:lpwstr>
  </property>
  <property fmtid="{D5CDD505-2E9C-101B-9397-08002B2CF9AE}" pid="4" name="KSOTemplateDocerSaveRecord">
    <vt:lpwstr>eyJoZGlkIjoiMDcwZjYyYmIyNWYwMjUyZDAwNjVkOGFmYjc2ZDNiN2YiLCJ1c2VySWQiOiIxMDA3MzA2NjYzIn0=</vt:lpwstr>
  </property>
</Properties>
</file>