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C3F7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</w:p>
    <w:p w14:paraId="4108F795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5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2"/>
        <w:gridCol w:w="3785"/>
        <w:gridCol w:w="898"/>
      </w:tblGrid>
      <w:tr w14:paraId="5927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7DACEC4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3C971C0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06E91F7E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922" w:type="dxa"/>
            <w:vAlign w:val="center"/>
          </w:tcPr>
          <w:p w14:paraId="679720B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785" w:type="dxa"/>
            <w:vAlign w:val="center"/>
          </w:tcPr>
          <w:p w14:paraId="26D2BE7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30E1ABD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6831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6701CFF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vAlign w:val="center"/>
          </w:tcPr>
          <w:p w14:paraId="636E0E2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788" w:type="dxa"/>
            <w:vAlign w:val="center"/>
          </w:tcPr>
          <w:p w14:paraId="58D520E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22" w:type="dxa"/>
            <w:vAlign w:val="center"/>
          </w:tcPr>
          <w:p w14:paraId="09AED068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大学专科及以上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53F89A8B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女性45周岁及以下，退伍军人可放宽至50周岁及以下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6CDE755D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785" w:type="dxa"/>
            <w:vAlign w:val="center"/>
          </w:tcPr>
          <w:p w14:paraId="663305D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万元/人/年（包括单位及个人“五险一金”缴纳金额、基本工资、绩效、其他福利、劳务派遣管理费等全部费用）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56B3CD5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2年</w:t>
            </w:r>
          </w:p>
        </w:tc>
      </w:tr>
      <w:tr w14:paraId="1EA7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28B8821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  <w:vAlign w:val="center"/>
          </w:tcPr>
          <w:p w14:paraId="5A6820C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788" w:type="dxa"/>
            <w:vAlign w:val="center"/>
          </w:tcPr>
          <w:p w14:paraId="69FD195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22" w:type="dxa"/>
            <w:vAlign w:val="center"/>
          </w:tcPr>
          <w:p w14:paraId="5D524CAA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大学专科及以上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1D509B8A">
            <w:pPr>
              <w:numPr>
                <w:ilvl w:val="0"/>
                <w:numId w:val="0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男性45周岁及以下，退伍军人可放宽至50周岁及以下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14DA324B">
            <w:pPr>
              <w:numPr>
                <w:ilvl w:val="0"/>
                <w:numId w:val="0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785" w:type="dxa"/>
            <w:vAlign w:val="center"/>
          </w:tcPr>
          <w:p w14:paraId="22F7815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万元/人/年（包括单位及个人“五险一金”缴纳金额、基本工资、绩效、其他福利、劳务派遣管理费等全部费用）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6EE60A8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2年</w:t>
            </w:r>
          </w:p>
        </w:tc>
      </w:tr>
    </w:tbl>
    <w:p w14:paraId="725E4D8F">
      <w:pPr>
        <w:rPr>
          <w:rFonts w:ascii="Times New Roman" w:hAnsi="Times New Roman" w:cs="Times New Roman"/>
          <w:sz w:val="36"/>
          <w:szCs w:val="44"/>
        </w:rPr>
      </w:pPr>
    </w:p>
    <w:p w14:paraId="1B16A9D1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上述经费预算非薪酬，聘用人员工资以与劳务公司签订的劳动合同为准。</w:t>
      </w:r>
    </w:p>
    <w:p w14:paraId="71AC172F">
      <w:pPr>
        <w:widowControl/>
        <w:spacing w:line="52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</w:p>
    <w:p w14:paraId="37EB3C3C">
      <w:pPr>
        <w:widowControl/>
        <w:spacing w:line="660" w:lineRule="exact"/>
        <w:jc w:val="center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 w14:paraId="7AB9B3AF">
      <w:pPr>
        <w:widowControl/>
        <w:spacing w:line="660" w:lineRule="exact"/>
        <w:jc w:val="center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 w14:paraId="3C60ABE9">
      <w:pPr>
        <w:widowControl/>
        <w:spacing w:line="660" w:lineRule="exact"/>
        <w:jc w:val="center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 w14:paraId="068E017D">
      <w:pPr>
        <w:widowControl/>
        <w:spacing w:line="660" w:lineRule="exact"/>
        <w:jc w:val="center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 w14:paraId="1ABAB223">
      <w:pPr>
        <w:widowControl/>
        <w:spacing w:line="660" w:lineRule="exact"/>
        <w:jc w:val="center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 w14:paraId="0451F9F0">
      <w:pPr>
        <w:widowControl/>
        <w:spacing w:line="66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</w:p>
    <w:p w14:paraId="7704E6AB">
      <w:pPr>
        <w:rPr>
          <w:rFonts w:ascii="仿宋" w:hAnsi="仿宋" w:eastAsia="仿宋" w:cs="仿宋"/>
          <w:sz w:val="24"/>
          <w:szCs w:val="32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FB95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776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2776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2A32EC"/>
    <w:rsid w:val="003B0CC3"/>
    <w:rsid w:val="004E6F91"/>
    <w:rsid w:val="00571182"/>
    <w:rsid w:val="005C7225"/>
    <w:rsid w:val="00663018"/>
    <w:rsid w:val="006C17DB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E1CE0"/>
    <w:rsid w:val="00BF581A"/>
    <w:rsid w:val="00C21DB2"/>
    <w:rsid w:val="00C42351"/>
    <w:rsid w:val="00CD45BB"/>
    <w:rsid w:val="00CF1CC3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2B20666"/>
    <w:rsid w:val="04CB2270"/>
    <w:rsid w:val="04D806FC"/>
    <w:rsid w:val="05C173E2"/>
    <w:rsid w:val="05E413E2"/>
    <w:rsid w:val="06055520"/>
    <w:rsid w:val="063302DF"/>
    <w:rsid w:val="073360BD"/>
    <w:rsid w:val="08D9289E"/>
    <w:rsid w:val="09F2400E"/>
    <w:rsid w:val="0A4A5BF8"/>
    <w:rsid w:val="0B9A2BAF"/>
    <w:rsid w:val="0DCE6B40"/>
    <w:rsid w:val="0E572FD9"/>
    <w:rsid w:val="10EC17B7"/>
    <w:rsid w:val="10FE28A5"/>
    <w:rsid w:val="112453F4"/>
    <w:rsid w:val="118E6D12"/>
    <w:rsid w:val="148B578A"/>
    <w:rsid w:val="149105F4"/>
    <w:rsid w:val="156130B3"/>
    <w:rsid w:val="1802708A"/>
    <w:rsid w:val="1A0B7D9A"/>
    <w:rsid w:val="1A177A60"/>
    <w:rsid w:val="1A1D51EB"/>
    <w:rsid w:val="1AE94FB9"/>
    <w:rsid w:val="1C176BE7"/>
    <w:rsid w:val="1E0B7C61"/>
    <w:rsid w:val="1E7B6870"/>
    <w:rsid w:val="21C36564"/>
    <w:rsid w:val="221F7512"/>
    <w:rsid w:val="24D64800"/>
    <w:rsid w:val="25627E42"/>
    <w:rsid w:val="26097FBC"/>
    <w:rsid w:val="26753BA5"/>
    <w:rsid w:val="27637EA1"/>
    <w:rsid w:val="28327ECE"/>
    <w:rsid w:val="289E5635"/>
    <w:rsid w:val="28B315D4"/>
    <w:rsid w:val="28D854EC"/>
    <w:rsid w:val="29D06E9A"/>
    <w:rsid w:val="2A1A518F"/>
    <w:rsid w:val="2AE23767"/>
    <w:rsid w:val="2B6D12EE"/>
    <w:rsid w:val="2D9E48F1"/>
    <w:rsid w:val="2EE23DA1"/>
    <w:rsid w:val="2F704489"/>
    <w:rsid w:val="311566B0"/>
    <w:rsid w:val="32A970B0"/>
    <w:rsid w:val="33076F88"/>
    <w:rsid w:val="333E1FCC"/>
    <w:rsid w:val="339733AC"/>
    <w:rsid w:val="33CC574C"/>
    <w:rsid w:val="345B262C"/>
    <w:rsid w:val="346E5CC9"/>
    <w:rsid w:val="35671FF7"/>
    <w:rsid w:val="36D93CDC"/>
    <w:rsid w:val="37313B18"/>
    <w:rsid w:val="37A24350"/>
    <w:rsid w:val="37B07132"/>
    <w:rsid w:val="37CB0403"/>
    <w:rsid w:val="3A9E75BF"/>
    <w:rsid w:val="3B974891"/>
    <w:rsid w:val="3D622C7D"/>
    <w:rsid w:val="3DAE1A1E"/>
    <w:rsid w:val="3DBD2F5B"/>
    <w:rsid w:val="3E4961B8"/>
    <w:rsid w:val="3E75253C"/>
    <w:rsid w:val="3F7333EF"/>
    <w:rsid w:val="443D0AC0"/>
    <w:rsid w:val="44A65B45"/>
    <w:rsid w:val="44C37A6B"/>
    <w:rsid w:val="466713FE"/>
    <w:rsid w:val="48152E70"/>
    <w:rsid w:val="49180694"/>
    <w:rsid w:val="49667651"/>
    <w:rsid w:val="49B04D70"/>
    <w:rsid w:val="4A4402BB"/>
    <w:rsid w:val="4ADF5652"/>
    <w:rsid w:val="4B154342"/>
    <w:rsid w:val="4B166E55"/>
    <w:rsid w:val="4D297FF2"/>
    <w:rsid w:val="4D73058E"/>
    <w:rsid w:val="4E4A2EE8"/>
    <w:rsid w:val="50F80BA4"/>
    <w:rsid w:val="51176FEB"/>
    <w:rsid w:val="544467E1"/>
    <w:rsid w:val="57571E04"/>
    <w:rsid w:val="57CF749F"/>
    <w:rsid w:val="58564D34"/>
    <w:rsid w:val="58A27F7A"/>
    <w:rsid w:val="59A815C0"/>
    <w:rsid w:val="5CD1604D"/>
    <w:rsid w:val="5E212108"/>
    <w:rsid w:val="5E437B09"/>
    <w:rsid w:val="62922E0D"/>
    <w:rsid w:val="640146EE"/>
    <w:rsid w:val="64267CB1"/>
    <w:rsid w:val="64C923C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145959"/>
    <w:rsid w:val="6F343BCA"/>
    <w:rsid w:val="71072C18"/>
    <w:rsid w:val="71DF7820"/>
    <w:rsid w:val="728B5040"/>
    <w:rsid w:val="73A24AE5"/>
    <w:rsid w:val="73A82490"/>
    <w:rsid w:val="73EA4857"/>
    <w:rsid w:val="75716EDF"/>
    <w:rsid w:val="75813693"/>
    <w:rsid w:val="7606658B"/>
    <w:rsid w:val="76F459ED"/>
    <w:rsid w:val="7826607A"/>
    <w:rsid w:val="78984D10"/>
    <w:rsid w:val="79AB5114"/>
    <w:rsid w:val="7A0E435E"/>
    <w:rsid w:val="7B252618"/>
    <w:rsid w:val="7BEE6EAE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2365</Words>
  <Characters>2566</Characters>
  <Lines>5</Lines>
  <Paragraphs>6</Paragraphs>
  <TotalTime>8</TotalTime>
  <ScaleCrop>false</ScaleCrop>
  <LinksUpToDate>false</LinksUpToDate>
  <CharactersWithSpaces>2735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2024-12-27T03:29:00Z</cp:lastPrinted>
  <dcterms:modified xsi:type="dcterms:W3CDTF">2025-01-03T08:19:22Z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