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/>
        <w:jc w:val="left"/>
        <w:rPr>
          <w:rFonts w:hint="default"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</w:pPr>
      <w:r>
        <w:rPr>
          <w:rFonts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  <w:t>附件1：</w:t>
      </w:r>
    </w:p>
    <w:p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</w:p>
    <w:p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安庆市同庆矿业投资有限公司2025年公开选聘</w:t>
      </w:r>
    </w:p>
    <w:p>
      <w:pPr>
        <w:pStyle w:val="4"/>
        <w:ind w:left="0" w:firstLine="0"/>
        <w:jc w:val="center"/>
        <w:rPr>
          <w:rFonts w:hint="default"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采矿工程师</w:t>
      </w:r>
      <w:r>
        <w:rPr>
          <w:rFonts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报名登记表</w:t>
      </w:r>
    </w:p>
    <w:tbl>
      <w:tblPr>
        <w:tblStyle w:val="5"/>
        <w:tblW w:w="97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614"/>
        <w:gridCol w:w="1134"/>
        <w:gridCol w:w="96"/>
        <w:gridCol w:w="577"/>
        <w:gridCol w:w="603"/>
        <w:gridCol w:w="992"/>
        <w:gridCol w:w="1417"/>
        <w:gridCol w:w="943"/>
        <w:gridCol w:w="242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jc w:val="center"/>
        </w:trPr>
        <w:tc>
          <w:tcPr>
            <w:tcW w:w="159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8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9782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9782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</w:t>
            </w:r>
          </w:p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</w:t>
            </w:r>
          </w:p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</w:t>
            </w:r>
          </w:p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9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>
      <w:pPr>
        <w:pStyle w:val="4"/>
        <w:ind w:left="0" w:firstLine="0"/>
        <w:rPr>
          <w:rFonts w:hint="default"/>
        </w:rPr>
      </w:pPr>
      <w:bookmarkStart w:id="0" w:name="_GoBack"/>
      <w:bookmarkEnd w:id="0"/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B05519"/>
    <w:rsid w:val="00024A76"/>
    <w:rsid w:val="004C14F7"/>
    <w:rsid w:val="007A23DD"/>
    <w:rsid w:val="007C6850"/>
    <w:rsid w:val="007C6A9C"/>
    <w:rsid w:val="009348C3"/>
    <w:rsid w:val="00B05519"/>
    <w:rsid w:val="00B508CB"/>
    <w:rsid w:val="00BF5334"/>
    <w:rsid w:val="00D41185"/>
    <w:rsid w:val="00D474CD"/>
    <w:rsid w:val="00E30275"/>
    <w:rsid w:val="00FB13B4"/>
    <w:rsid w:val="02D556FE"/>
    <w:rsid w:val="147F5E99"/>
    <w:rsid w:val="17BC7758"/>
    <w:rsid w:val="227B6AFB"/>
    <w:rsid w:val="343D21A6"/>
    <w:rsid w:val="356D3FF2"/>
    <w:rsid w:val="43BE4985"/>
    <w:rsid w:val="440910C3"/>
    <w:rsid w:val="45765517"/>
    <w:rsid w:val="502B2FB9"/>
    <w:rsid w:val="50FC24EA"/>
    <w:rsid w:val="529C1CD3"/>
    <w:rsid w:val="5B1A4961"/>
    <w:rsid w:val="5FB33A7B"/>
    <w:rsid w:val="65295CAB"/>
    <w:rsid w:val="728C624A"/>
    <w:rsid w:val="72B56DCF"/>
    <w:rsid w:val="72C76B03"/>
    <w:rsid w:val="734159D5"/>
    <w:rsid w:val="75412B9C"/>
    <w:rsid w:val="7FD11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autoRedefine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344</Characters>
  <Lines>4</Lines>
  <Paragraphs>1</Paragraphs>
  <TotalTime>1</TotalTime>
  <ScaleCrop>false</ScaleCrop>
  <LinksUpToDate>false</LinksUpToDate>
  <CharactersWithSpaces>433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2023-08-15T03:33:00Z</dcterms:created>
  <dc:creator>admin</dc:creator>
  <cp:lastModifiedBy>人力资源公司</cp:lastModifiedBy>
  <dcterms:modified xsi:type="dcterms:W3CDTF">2025-01-06T03:48:55Z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2DA849448A7C40029E0D967D3C70EDAF_13</vt:lpwstr>
  </property>
</Properties>
</file>