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00" w:lineRule="exact"/>
        <w:jc w:val="both"/>
        <w:rPr>
          <w:rStyle w:val="5"/>
          <w:rFonts w:hint="eastAsia" w:ascii="黑体" w:hAnsi="微软雅黑" w:eastAsia="黑体" w:cs="仿宋_GB2312"/>
          <w:b w:val="0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5"/>
          <w:rFonts w:hint="eastAsia" w:ascii="黑体" w:hAnsi="宋体" w:eastAsia="黑体" w:cs="宋体"/>
          <w:b w:val="0"/>
          <w:color w:val="000000"/>
          <w:spacing w:val="8"/>
          <w:sz w:val="32"/>
          <w:szCs w:val="32"/>
          <w:shd w:val="clear" w:color="auto" w:fill="FFFFFF"/>
        </w:rPr>
        <w:t>附件</w:t>
      </w:r>
      <w:r>
        <w:rPr>
          <w:rStyle w:val="5"/>
          <w:rFonts w:hint="eastAsia" w:ascii="黑体" w:hAnsi="宋体" w:cs="宋体"/>
          <w:b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2"/>
        <w:widowControl/>
        <w:spacing w:before="0" w:beforeAutospacing="0" w:after="0" w:afterAutospacing="0" w:line="500" w:lineRule="exact"/>
        <w:jc w:val="center"/>
        <w:rPr>
          <w:rStyle w:val="5"/>
          <w:rFonts w:hint="eastAsia" w:ascii="方正小标宋简体" w:hAnsi="宋体" w:eastAsia="方正小标宋简体" w:cs="宋体"/>
          <w:b w:val="0"/>
          <w:color w:val="000000"/>
          <w:spacing w:val="8"/>
          <w:sz w:val="44"/>
          <w:szCs w:val="44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 w:line="500" w:lineRule="exact"/>
        <w:jc w:val="center"/>
        <w:rPr>
          <w:rStyle w:val="5"/>
          <w:rFonts w:hint="default" w:ascii="方正小标宋简体" w:hAnsi="宋体" w:eastAsia="方正小标宋简体" w:cs="宋体"/>
          <w:b w:val="0"/>
          <w:color w:val="000000"/>
          <w:spacing w:val="8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宋体" w:eastAsia="方正小标宋简体" w:cs="宋体"/>
          <w:b w:val="0"/>
          <w:color w:val="000000"/>
          <w:spacing w:val="8"/>
          <w:sz w:val="44"/>
          <w:szCs w:val="44"/>
          <w:shd w:val="clear" w:color="auto" w:fill="FFFFFF"/>
        </w:rPr>
        <w:t>政府专职消防队员</w:t>
      </w:r>
      <w:r>
        <w:rPr>
          <w:rStyle w:val="5"/>
          <w:rFonts w:hint="default" w:ascii="方正小标宋简体" w:hAnsi="宋体" w:eastAsia="方正小标宋简体" w:cs="宋体"/>
          <w:b w:val="0"/>
          <w:color w:val="000000"/>
          <w:spacing w:val="8"/>
          <w:sz w:val="44"/>
          <w:szCs w:val="44"/>
          <w:shd w:val="clear" w:color="auto" w:fill="FFFFFF"/>
        </w:rPr>
        <w:t>和</w:t>
      </w:r>
    </w:p>
    <w:p>
      <w:pPr>
        <w:pStyle w:val="2"/>
        <w:widowControl/>
        <w:spacing w:before="0" w:beforeAutospacing="0" w:after="0" w:afterAutospacing="0" w:line="500" w:lineRule="exact"/>
        <w:jc w:val="center"/>
        <w:rPr>
          <w:rStyle w:val="5"/>
          <w:rFonts w:hint="eastAsia" w:ascii="方正小标宋简体" w:hAnsi="宋体" w:eastAsia="方正小标宋简体" w:cs="宋体"/>
          <w:b w:val="0"/>
          <w:color w:val="000000"/>
          <w:spacing w:val="8"/>
          <w:sz w:val="44"/>
          <w:szCs w:val="44"/>
          <w:shd w:val="clear" w:color="auto" w:fill="FFFFFF"/>
        </w:rPr>
      </w:pPr>
      <w:r>
        <w:rPr>
          <w:rStyle w:val="5"/>
          <w:rFonts w:hint="default" w:ascii="方正小标宋简体" w:hAnsi="宋体" w:eastAsia="方正小标宋简体" w:cs="宋体"/>
          <w:b w:val="0"/>
          <w:color w:val="000000"/>
          <w:spacing w:val="8"/>
          <w:sz w:val="44"/>
          <w:szCs w:val="44"/>
          <w:shd w:val="clear" w:color="auto" w:fill="FFFFFF"/>
        </w:rPr>
        <w:t>消防文员（男性）</w:t>
      </w:r>
      <w:r>
        <w:rPr>
          <w:rStyle w:val="5"/>
          <w:rFonts w:hint="eastAsia" w:ascii="方正小标宋简体" w:hAnsi="宋体" w:eastAsia="方正小标宋简体" w:cs="宋体"/>
          <w:b w:val="0"/>
          <w:color w:val="000000"/>
          <w:spacing w:val="8"/>
          <w:sz w:val="44"/>
          <w:szCs w:val="44"/>
          <w:shd w:val="clear" w:color="auto" w:fill="FFFFFF"/>
        </w:rPr>
        <w:t>体能</w:t>
      </w:r>
      <w:bookmarkStart w:id="0" w:name="_GoBack"/>
      <w:bookmarkEnd w:id="0"/>
      <w:r>
        <w:rPr>
          <w:rStyle w:val="5"/>
          <w:rFonts w:hint="eastAsia" w:ascii="方正小标宋简体" w:hAnsi="宋体" w:eastAsia="方正小标宋简体" w:cs="宋体"/>
          <w:b w:val="0"/>
          <w:color w:val="000000"/>
          <w:spacing w:val="8"/>
          <w:sz w:val="44"/>
          <w:szCs w:val="44"/>
          <w:shd w:val="clear" w:color="auto" w:fill="FFFFFF"/>
        </w:rPr>
        <w:t>考核标准</w:t>
      </w:r>
    </w:p>
    <w:p>
      <w:pPr>
        <w:pStyle w:val="2"/>
        <w:widowControl/>
        <w:spacing w:before="0" w:beforeAutospacing="0" w:after="0" w:afterAutospacing="0" w:line="500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</w:p>
    <w:p>
      <w:pPr>
        <w:pStyle w:val="2"/>
        <w:widowControl/>
        <w:spacing w:before="0" w:beforeAutospacing="0" w:after="0" w:afterAutospacing="0" w:line="400" w:lineRule="exact"/>
        <w:ind w:firstLine="664" w:firstLineChars="197"/>
        <w:jc w:val="both"/>
        <w:rPr>
          <w:rStyle w:val="5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  <w:t>（一）1000米成绩评定</w:t>
      </w:r>
    </w:p>
    <w:p>
      <w:pPr>
        <w:pStyle w:val="2"/>
        <w:widowControl/>
        <w:spacing w:before="0" w:beforeAutospacing="0" w:after="0" w:afterAutospacing="0" w:line="400" w:lineRule="exact"/>
        <w:ind w:firstLine="661" w:firstLineChars="197"/>
        <w:jc w:val="both"/>
        <w:rPr>
          <w:rStyle w:val="5"/>
          <w:rFonts w:hint="eastAsia" w:hAnsi="宋体" w:cs="宋体"/>
          <w:b w:val="0"/>
          <w:spacing w:val="8"/>
          <w:shd w:val="clear" w:color="auto" w:fill="FFFFFF"/>
        </w:rPr>
      </w:pP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（1）计时从发令“开始”至身体有效部位越过终点线为止；</w:t>
      </w:r>
    </w:p>
    <w:p>
      <w:pPr>
        <w:pStyle w:val="2"/>
        <w:widowControl/>
        <w:spacing w:before="0" w:beforeAutospacing="0" w:after="0" w:afterAutospacing="0" w:line="400" w:lineRule="exact"/>
        <w:ind w:firstLine="672" w:firstLineChars="200"/>
        <w:jc w:val="both"/>
        <w:rPr>
          <w:rStyle w:val="5"/>
          <w:rFonts w:hint="eastAsia" w:hAnsi="宋体" w:cs="宋体"/>
          <w:b w:val="0"/>
          <w:spacing w:val="8"/>
          <w:shd w:val="clear" w:color="auto" w:fill="FFFFFF"/>
        </w:rPr>
      </w:pP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（2）分值评</w:t>
      </w: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  <w:lang w:eastAsia="zh-CN"/>
        </w:rPr>
        <w:t>定</w:t>
      </w: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:得分超出10分的，</w:t>
      </w: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  <w:lang w:eastAsia="zh-CN"/>
        </w:rPr>
        <w:t>按排名优先录取</w:t>
      </w: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。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898"/>
        <w:gridCol w:w="898"/>
        <w:gridCol w:w="898"/>
        <w:gridCol w:w="898"/>
        <w:gridCol w:w="898"/>
        <w:gridCol w:w="898"/>
        <w:gridCol w:w="898"/>
        <w:gridCol w:w="898"/>
        <w:gridCol w:w="898"/>
        <w:gridCol w:w="8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4′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5〃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4′20〃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4′15〃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4′10〃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4′05〃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4′00〃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3′55〃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3′50〃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3′45〃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3′40〃</w:t>
            </w:r>
          </w:p>
        </w:tc>
      </w:tr>
    </w:tbl>
    <w:p>
      <w:pPr>
        <w:pStyle w:val="2"/>
        <w:widowControl/>
        <w:spacing w:before="0" w:beforeAutospacing="0" w:after="0" w:afterAutospacing="0" w:line="400" w:lineRule="exact"/>
        <w:ind w:firstLine="506" w:firstLineChars="150"/>
        <w:jc w:val="both"/>
        <w:rPr>
          <w:rStyle w:val="5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06" w:firstLineChars="150"/>
        <w:jc w:val="both"/>
        <w:textAlignment w:val="auto"/>
        <w:rPr>
          <w:rStyle w:val="5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  <w:t>（二）单杠引体向上（完成时间</w:t>
      </w:r>
      <w:r>
        <w:rPr>
          <w:rStyle w:val="5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5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  <w:t>分钟）成绩评定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04" w:firstLineChars="150"/>
        <w:jc w:val="both"/>
        <w:textAlignment w:val="auto"/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（1）单个或分组考核(按规定动作要领完成动作，下颚要过杠面，身体不得借助振浪和摆动，悬垂时双肘关节伸直，脚触地面或立柱考核结束)；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04" w:firstLineChars="150"/>
        <w:jc w:val="both"/>
        <w:textAlignment w:val="auto"/>
        <w:rPr>
          <w:rStyle w:val="5"/>
          <w:rFonts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（2）分值评</w:t>
      </w: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  <w:lang w:eastAsia="zh-CN"/>
        </w:rPr>
        <w:t>定</w:t>
      </w: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:得分超出10分的，</w:t>
      </w: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  <w:lang w:eastAsia="zh-CN"/>
        </w:rPr>
        <w:t>按排名优先录取</w:t>
      </w: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。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728"/>
        <w:gridCol w:w="1064"/>
        <w:gridCol w:w="891"/>
        <w:gridCol w:w="891"/>
        <w:gridCol w:w="891"/>
        <w:gridCol w:w="891"/>
        <w:gridCol w:w="891"/>
        <w:gridCol w:w="891"/>
        <w:gridCol w:w="891"/>
        <w:gridCol w:w="8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7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10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</w:tr>
    </w:tbl>
    <w:p>
      <w:pPr>
        <w:pStyle w:val="2"/>
        <w:widowControl/>
        <w:spacing w:before="0" w:beforeAutospacing="0" w:after="0" w:afterAutospacing="0" w:line="400" w:lineRule="exact"/>
        <w:ind w:firstLine="452" w:firstLineChars="200"/>
        <w:jc w:val="both"/>
        <w:rPr>
          <w:rStyle w:val="5"/>
          <w:rFonts w:hint="eastAsia" w:ascii="微软雅黑" w:hAnsi="微软雅黑" w:eastAsia="微软雅黑" w:cs="微软雅黑"/>
          <w:color w:val="000000"/>
          <w:spacing w:val="8"/>
          <w:sz w:val="21"/>
          <w:szCs w:val="21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color w:val="000000"/>
          <w:spacing w:val="8"/>
          <w:sz w:val="21"/>
          <w:szCs w:val="21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06" w:firstLineChars="150"/>
        <w:jc w:val="both"/>
        <w:textAlignment w:val="auto"/>
        <w:rPr>
          <w:rStyle w:val="5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</w:pPr>
      <w:r>
        <w:rPr>
          <w:rStyle w:val="5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  <w:t>（</w:t>
      </w:r>
      <w:r>
        <w:rPr>
          <w:rStyle w:val="5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  <w:lang w:eastAsia="zh-CN"/>
        </w:rPr>
        <w:t>三</w:t>
      </w:r>
      <w:r>
        <w:rPr>
          <w:rStyle w:val="5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  <w:t>）</w:t>
      </w:r>
      <w:r>
        <w:rPr>
          <w:rStyle w:val="5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10 米</w:t>
      </w:r>
      <w:r>
        <w:rPr>
          <w:rStyle w:val="5"/>
          <w:rFonts w:hint="default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×</w:t>
      </w:r>
      <w:r>
        <w:rPr>
          <w:rStyle w:val="5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4 往返跑</w:t>
      </w:r>
      <w:r>
        <w:rPr>
          <w:rStyle w:val="5"/>
          <w:rFonts w:hint="eastAsia" w:ascii="仿宋_GB2312" w:hAnsi="宋体" w:eastAsia="仿宋_GB2312" w:cs="宋体"/>
          <w:color w:val="000000"/>
          <w:spacing w:val="8"/>
          <w:sz w:val="32"/>
          <w:szCs w:val="32"/>
          <w:shd w:val="clear" w:color="auto" w:fill="FFFFFF"/>
        </w:rPr>
        <w:t>成绩评定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504" w:firstLineChars="150"/>
        <w:jc w:val="both"/>
        <w:textAlignment w:val="auto"/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b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（1）</w:t>
      </w: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单个或分组考核；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504" w:firstLineChars="150"/>
        <w:jc w:val="both"/>
        <w:textAlignment w:val="auto"/>
        <w:rPr>
          <w:rFonts w:hint="eastAsia" w:ascii="仿宋_GB2312" w:hAnsi="宋体" w:eastAsia="仿宋_GB2312" w:cs="宋体"/>
          <w:b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（2）在 10 米长的跑道上标出起点线和折返线，考生从起点线处听到起跑口令后起跑，在折返线处返回跑向起跑线，到达起跑线时为完成 1 次往返。连续完成 2 次往返，记录时间。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04" w:firstLineChars="150"/>
        <w:jc w:val="both"/>
        <w:textAlignment w:val="auto"/>
        <w:rPr>
          <w:rStyle w:val="5"/>
          <w:rFonts w:hint="eastAsia" w:hAnsi="宋体" w:cs="宋体"/>
          <w:spacing w:val="8"/>
          <w:shd w:val="clear" w:color="auto" w:fill="FFFFFF"/>
        </w:rPr>
      </w:pP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（</w:t>
      </w: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）分值评</w:t>
      </w: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  <w:lang w:eastAsia="zh-CN"/>
        </w:rPr>
        <w:t>定</w:t>
      </w: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:得分超出10分的，</w:t>
      </w: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  <w:lang w:eastAsia="zh-CN"/>
        </w:rPr>
        <w:t>按排名优先录取</w:t>
      </w:r>
      <w:r>
        <w:rPr>
          <w:rStyle w:val="5"/>
          <w:rFonts w:hint="eastAsia" w:ascii="仿宋_GB2312" w:hAnsi="宋体" w:eastAsia="仿宋_GB2312" w:cs="宋体"/>
          <w:b w:val="0"/>
          <w:color w:val="000000"/>
          <w:spacing w:val="8"/>
          <w:sz w:val="32"/>
          <w:szCs w:val="32"/>
          <w:shd w:val="clear" w:color="auto" w:fill="FFFFFF"/>
        </w:rPr>
        <w:t>。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1"/>
        <w:gridCol w:w="892"/>
        <w:gridCol w:w="892"/>
        <w:gridCol w:w="892"/>
        <w:gridCol w:w="892"/>
        <w:gridCol w:w="892"/>
        <w:gridCol w:w="892"/>
        <w:gridCol w:w="892"/>
        <w:gridCol w:w="892"/>
        <w:gridCol w:w="8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  <w:tc>
          <w:tcPr>
            <w:tcW w:w="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〃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OGQ5MDU4MjM5MjM2YTUzZDVkOGFlYjIwZGIzMTUifQ=="/>
    <w:docVar w:name="KSO_WPS_MARK_KEY" w:val="132ec812-14fa-48c4-97f3-1e7ae5795b5b"/>
  </w:docVars>
  <w:rsids>
    <w:rsidRoot w:val="161C7FF0"/>
    <w:rsid w:val="161C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Droid Sans" w:hAnsi="Droid Sans" w:eastAsia="黑体" w:cs="Droid Sans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rFonts w:ascii="Droid Sans" w:hAnsi="Droid Sans" w:eastAsia="黑体" w:cs="Droid Sans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2024-10-09T10:00:00Z</dcterms:created>
  <dc:creator>黄喔喔喔喔喔</dc:creator>
  <cp:lastModifiedBy>黄喔喔喔喔喔</cp:lastModifiedBy>
  <dcterms:modified xsi:type="dcterms:W3CDTF">2024-10-09T10:00:57Z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7ED95D8E030C4548B63DDC3905A5000F</vt:lpwstr>
  </property>
</Properties>
</file>