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28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60" w:hanging="960" w:hangingChars="200"/>
        <w:jc w:val="center"/>
        <w:textAlignment w:val="auto"/>
        <w:rPr>
          <w:rFonts w:hint="eastAsia" w:ascii="方正小标宋简体" w:hAnsi="方正小标宋_GBK" w:eastAsia="方正小标宋简体" w:cs="方正小标宋_GBK"/>
          <w:spacing w:val="20"/>
          <w:sz w:val="44"/>
          <w:szCs w:val="44"/>
        </w:rPr>
      </w:pPr>
      <w:bookmarkStart w:id="2" w:name="_GoBack"/>
      <w:r>
        <w:rPr>
          <w:rFonts w:hint="eastAsia" w:ascii="方正小标宋简体" w:hAnsi="方正小标宋_GBK" w:eastAsia="方正小标宋简体" w:cs="方正小标宋_GBK"/>
          <w:spacing w:val="20"/>
          <w:sz w:val="44"/>
          <w:szCs w:val="44"/>
        </w:rPr>
        <w:t>报名登记表填表说明</w:t>
      </w:r>
    </w:p>
    <w:bookmarkEnd w:id="2"/>
    <w:p w14:paraId="502244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8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A1A0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该表</w:t>
      </w:r>
      <w:bookmarkStart w:id="0" w:name="hmcheck_066043ac3d9241e594b7a4be9c54a6ae"/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fill="FFFFFF"/>
          <w:lang w:bidi="ar"/>
        </w:rPr>
        <w:t>由</w:t>
      </w:r>
      <w:bookmarkEnd w:id="0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报考人员填写，按程序审核盖章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7D0F9D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“民族”填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写全称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。如：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ar"/>
        </w:rPr>
        <w:t>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族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21A0FF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“籍贯”填写简称。如：云南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ar"/>
        </w:rPr>
        <w:t>巧家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26E05E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“照片”为</w:t>
      </w:r>
      <w:r>
        <w:rPr>
          <w:rFonts w:ascii="Times New Roman" w:hAnsi="Times New Roman" w:eastAsia="仿宋_GB2312"/>
          <w:sz w:val="32"/>
          <w:szCs w:val="32"/>
        </w:rPr>
        <w:t>本人近期清晰免冠</w:t>
      </w:r>
      <w:bookmarkStart w:id="1" w:name="hmcheck_03aeef112f2a495991c4dc50c0a86596"/>
      <w:r>
        <w:rPr>
          <w:rFonts w:ascii="Times New Roman" w:hAnsi="Times New Roman" w:eastAsia="仿宋_GB2312"/>
          <w:sz w:val="32"/>
          <w:szCs w:val="32"/>
          <w:shd w:val="clear" w:fill="FFFFFF"/>
        </w:rPr>
        <w:t>正</w:t>
      </w:r>
      <w:bookmarkEnd w:id="1"/>
      <w:r>
        <w:rPr>
          <w:rFonts w:ascii="Times New Roman" w:hAnsi="Times New Roman" w:eastAsia="仿宋_GB2312"/>
          <w:sz w:val="32"/>
          <w:szCs w:val="32"/>
        </w:rPr>
        <w:t>装小一寸蓝底彩色证件照</w:t>
      </w:r>
      <w:r>
        <w:rPr>
          <w:rFonts w:hint="eastAsia" w:ascii="Times New Roman" w:hAnsi="Times New Roman" w:eastAsia="仿宋_GB2312"/>
          <w:sz w:val="32"/>
          <w:szCs w:val="32"/>
        </w:rPr>
        <w:t>，以</w:t>
      </w:r>
      <w:r>
        <w:rPr>
          <w:rFonts w:ascii="Times New Roman" w:hAnsi="Times New Roman" w:eastAsia="仿宋_GB2312"/>
          <w:sz w:val="32"/>
          <w:szCs w:val="32"/>
        </w:rPr>
        <w:t>jpg格式</w:t>
      </w:r>
      <w:r>
        <w:rPr>
          <w:rFonts w:hint="eastAsia" w:ascii="Times New Roman" w:hAnsi="Times New Roman" w:eastAsia="仿宋_GB2312"/>
          <w:sz w:val="32"/>
          <w:szCs w:val="32"/>
        </w:rPr>
        <w:t>上传</w:t>
      </w:r>
      <w:r>
        <w:rPr>
          <w:rFonts w:ascii="Times New Roman" w:hAnsi="Times New Roman" w:eastAsia="仿宋_GB2312"/>
          <w:sz w:val="32"/>
          <w:szCs w:val="32"/>
        </w:rPr>
        <w:t>;</w:t>
      </w:r>
    </w:p>
    <w:p w14:paraId="4E8FCA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“出生日期”“参加工作时间”“入党时间”“任现职务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或职称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时间”填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格式如：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197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.05。</w:t>
      </w:r>
    </w:p>
    <w:p w14:paraId="515B09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“政治面貌”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填写：中共党员、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ar"/>
        </w:rPr>
        <w:t>中共预备党员、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共青团员、民主党派、群众，民主党派要填写规范简称。</w:t>
      </w:r>
    </w:p>
    <w:p w14:paraId="15B812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“学历名称”填写：研究生、本科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ar"/>
        </w:rPr>
        <w:t>、专科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69F24F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“毕业时间”“学位名称”以毕业证、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学位证上所记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为准。</w:t>
      </w:r>
    </w:p>
    <w:p w14:paraId="6D0C10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现任职务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或职称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”填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写：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zh-CN" w:bidi="ar"/>
        </w:rPr>
        <w:t>管理九级、管理八级、专技十三级、专技十二级、专技十一级、专技十级</w:t>
      </w:r>
      <w:r>
        <w:rPr>
          <w:rFonts w:hint="eastAsia" w:eastAsia="仿宋_GB2312"/>
          <w:color w:val="000000"/>
          <w:kern w:val="0"/>
          <w:sz w:val="32"/>
          <w:szCs w:val="32"/>
          <w:lang w:val="zh-CN" w:bidi="ar"/>
        </w:rPr>
        <w:t>、一级科员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zh-CN" w:bidi="ar"/>
        </w:rPr>
        <w:t>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val="zh-CN" w:bidi="ar"/>
        </w:rPr>
        <w:t>。</w:t>
      </w:r>
    </w:p>
    <w:p w14:paraId="030D7A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“进入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在职在编单位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方式”填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写：</w:t>
      </w:r>
      <w:r>
        <w:rPr>
          <w:rFonts w:ascii="Times New Roman" w:hAnsi="Times New Roman" w:eastAsia="仿宋_GB2312"/>
          <w:sz w:val="32"/>
          <w:szCs w:val="32"/>
        </w:rPr>
        <w:t>考试录用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其他。</w:t>
      </w:r>
    </w:p>
    <w:p w14:paraId="3214D160">
      <w:pPr>
        <w:keepNext w:val="0"/>
        <w:keepLines w:val="0"/>
        <w:pageBreakBefore w:val="0"/>
        <w:widowControl w:val="0"/>
        <w:tabs>
          <w:tab w:val="left" w:pos="540"/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.“家庭成员及主要社会关系情况”需填写与本人为</w:t>
      </w:r>
      <w:r>
        <w:rPr>
          <w:rFonts w:hint="eastAsia" w:ascii="Times New Roman" w:hAnsi="Times New Roman" w:eastAsia="仿宋_GB2312"/>
          <w:sz w:val="32"/>
          <w:szCs w:val="32"/>
        </w:rPr>
        <w:t>夫妻关系、直系血亲关系的人员基本情况；如三代以内旁系血亲关系以及近姻亲关系的人员中有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在巧家县工作</w:t>
      </w:r>
      <w:r>
        <w:rPr>
          <w:rFonts w:hint="eastAsia" w:ascii="Times New Roman" w:hAnsi="Times New Roman" w:eastAsia="仿宋_GB2312"/>
          <w:sz w:val="32"/>
          <w:szCs w:val="32"/>
        </w:rPr>
        <w:t>的，也需填写并在“工作单位及职务”中注明。</w:t>
      </w:r>
    </w:p>
    <w:p w14:paraId="5255A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FF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. 关于单位盖章的说明：报名人员需征得所在单位和县级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及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以上</w:t>
      </w:r>
      <w:r>
        <w:rPr>
          <w:rFonts w:hint="eastAsia" w:eastAsia="仿宋_GB2312"/>
          <w:kern w:val="0"/>
          <w:sz w:val="32"/>
          <w:szCs w:val="32"/>
          <w:lang w:val="en-US" w:eastAsia="zh-CN" w:bidi="ar"/>
        </w:rPr>
        <w:t>人事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主管部门同意并加盖印章。</w:t>
      </w:r>
    </w:p>
    <w:p w14:paraId="0C7FE8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C0944"/>
    <w:rsid w:val="6E4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cs="宋体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 w:cs="宋体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2025-01-10T09:03:00Z</dcterms:created>
  <dc:creator>陈:)</dc:creator>
  <cp:lastModifiedBy>陈:)</cp:lastModifiedBy>
  <dcterms:modified xsi:type="dcterms:W3CDTF">2025-01-10T09:03:34Z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45ABDE98104A4F37B149CFA15E06AAF1_11</vt:lpwstr>
  </property>
  <property fmtid="{D5CDD505-2E9C-101B-9397-08002B2CF9AE}" pid="4" name="KSOTemplateDocerSaveRecord">
    <vt:lpwstr>eyJoZGlkIjoiYzM5YzhmZDU2ZGVhOWU2NWJkZTc5ZTY2ZDc2Zjc3ODUiLCJ1c2VySWQiOiI1NzQ4NzU3NjAifQ==</vt:lpwstr>
  </property>
</Properties>
</file>