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B4B9" w14:textId="77777777" w:rsidR="008B450B" w:rsidRPr="00372073" w:rsidRDefault="00000000">
      <w:pPr>
        <w:spacing w:line="480" w:lineRule="exact"/>
        <w:jc w:val="center"/>
        <w:rPr>
          <w:rFonts w:ascii="方正小标宋简体" w:eastAsia="方正小标宋简体" w:hAnsi="方正小标宋简体" w:cs="方正小标宋简体" w:hint="eastAsia"/>
          <w:sz w:val="36"/>
          <w:szCs w:val="36"/>
        </w:rPr>
      </w:pPr>
      <w:r w:rsidRPr="00372073">
        <w:rPr>
          <w:rFonts w:ascii="方正小标宋简体" w:eastAsia="方正小标宋简体" w:hAnsi="方正小标宋简体" w:cs="方正小标宋简体" w:hint="eastAsia"/>
          <w:sz w:val="36"/>
          <w:szCs w:val="36"/>
        </w:rPr>
        <w:t>汉阳区2025年度教育系统专项招聘教师公告（面试）</w:t>
      </w:r>
    </w:p>
    <w:p w14:paraId="33EFE5BD" w14:textId="77777777" w:rsidR="008B450B" w:rsidRPr="00372073" w:rsidRDefault="008B450B">
      <w:pPr>
        <w:spacing w:line="480" w:lineRule="exact"/>
        <w:rPr>
          <w:rFonts w:ascii="仿宋_GB2312" w:eastAsia="仿宋_GB2312" w:hAnsi="仿宋_GB2312" w:cs="仿宋_GB2312" w:hint="eastAsia"/>
          <w:sz w:val="32"/>
          <w:szCs w:val="32"/>
        </w:rPr>
      </w:pPr>
    </w:p>
    <w:p w14:paraId="154D56E9" w14:textId="77777777" w:rsidR="008B450B" w:rsidRPr="00372073" w:rsidRDefault="00000000">
      <w:pPr>
        <w:spacing w:line="480" w:lineRule="exact"/>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 xml:space="preserve">    根据《</w:t>
      </w:r>
      <w:r w:rsidRPr="00372073">
        <w:rPr>
          <w:rFonts w:ascii="仿宋" w:eastAsia="仿宋" w:hAnsi="仿宋" w:cs="仿宋" w:hint="eastAsia"/>
          <w:sz w:val="32"/>
          <w:szCs w:val="32"/>
        </w:rPr>
        <w:t>武汉市2025年度教育系统专项招聘教师工作方案</w:t>
      </w:r>
      <w:r w:rsidRPr="00372073">
        <w:rPr>
          <w:rFonts w:ascii="仿宋_GB2312" w:eastAsia="仿宋_GB2312" w:hAnsi="仿宋_GB2312" w:cs="仿宋_GB2312" w:hint="eastAsia"/>
          <w:sz w:val="32"/>
          <w:szCs w:val="32"/>
        </w:rPr>
        <w:t>》要求，现将我区面试有关事宜公告如下：</w:t>
      </w:r>
    </w:p>
    <w:p w14:paraId="530BD48D"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一、面试时间</w:t>
      </w:r>
    </w:p>
    <w:p w14:paraId="07E61000"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2025年1月18日（周六），开考时间上午8</w:t>
      </w:r>
      <w:r w:rsidRPr="00372073">
        <w:rPr>
          <w:rFonts w:ascii="仿宋_GB2312" w:eastAsia="仿宋_GB2312" w:hAnsi="仿宋_GB2312" w:cs="仿宋_GB2312"/>
          <w:sz w:val="32"/>
          <w:szCs w:val="32"/>
        </w:rPr>
        <w:t>:30</w:t>
      </w:r>
      <w:r w:rsidRPr="00372073">
        <w:rPr>
          <w:rFonts w:ascii="仿宋_GB2312" w:eastAsia="仿宋_GB2312" w:hAnsi="仿宋_GB2312" w:cs="仿宋_GB2312" w:hint="eastAsia"/>
          <w:sz w:val="32"/>
          <w:szCs w:val="32"/>
        </w:rPr>
        <w:t>，为期1天。</w:t>
      </w:r>
    </w:p>
    <w:p w14:paraId="20007D42"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（重要提示：考生应于7:20前到达考点，8:00考点大门关闭，未进入考点学校大门的考生，视作自动弃权，取消面试资格。）</w:t>
      </w:r>
    </w:p>
    <w:p w14:paraId="4DD21BBA"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二、面试地点</w:t>
      </w:r>
    </w:p>
    <w:p w14:paraId="107E84BE"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武汉市汉阳区钟家村明德小学（汉阳区四新中路15号）</w:t>
      </w:r>
    </w:p>
    <w:p w14:paraId="60B71C27"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提示：1.考生车辆一律不得进入考点，建议考生合理安排出行时间和路线，仔细核实确认考试时间、地点，避免因天气、交通等原因耽误考试，考虑入场核验等因素，预留足够赴考时间，注意安全；2.请考生注意防寒保暖，做好个人防护。）</w:t>
      </w:r>
    </w:p>
    <w:p w14:paraId="6BBFE7AC"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黑体" w:eastAsia="黑体" w:hAnsi="黑体" w:cs="黑体" w:hint="eastAsia"/>
          <w:sz w:val="32"/>
          <w:szCs w:val="32"/>
        </w:rPr>
        <w:t>三、面试对象</w:t>
      </w:r>
    </w:p>
    <w:p w14:paraId="3C2793B7" w14:textId="77777777" w:rsidR="008B450B" w:rsidRPr="00372073" w:rsidRDefault="00000000">
      <w:pPr>
        <w:spacing w:line="480" w:lineRule="exact"/>
        <w:ind w:firstLineChars="200" w:firstLine="640"/>
      </w:pPr>
      <w:r w:rsidRPr="00372073">
        <w:rPr>
          <w:rFonts w:ascii="仿宋_GB2312" w:eastAsia="仿宋_GB2312" w:hAnsi="仿宋_GB2312" w:cs="仿宋_GB2312" w:hint="eastAsia"/>
          <w:sz w:val="32"/>
          <w:szCs w:val="32"/>
        </w:rPr>
        <w:t>经网上报名</w:t>
      </w:r>
      <w:proofErr w:type="gramStart"/>
      <w:r w:rsidRPr="00372073">
        <w:rPr>
          <w:rFonts w:ascii="仿宋_GB2312" w:eastAsia="仿宋_GB2312" w:hAnsi="仿宋_GB2312" w:cs="仿宋_GB2312" w:hint="eastAsia"/>
          <w:sz w:val="32"/>
          <w:szCs w:val="32"/>
        </w:rPr>
        <w:t>且资格</w:t>
      </w:r>
      <w:proofErr w:type="gramEnd"/>
      <w:r w:rsidRPr="00372073">
        <w:rPr>
          <w:rFonts w:ascii="仿宋_GB2312" w:eastAsia="仿宋_GB2312" w:hAnsi="仿宋_GB2312" w:cs="仿宋_GB2312" w:hint="eastAsia"/>
          <w:sz w:val="32"/>
          <w:szCs w:val="32"/>
        </w:rPr>
        <w:t>审核合格人员。</w:t>
      </w:r>
    </w:p>
    <w:p w14:paraId="555AB26A"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四、面试内容与形式</w:t>
      </w:r>
    </w:p>
    <w:p w14:paraId="137B6BAB"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color w:val="FF0000"/>
          <w:sz w:val="32"/>
          <w:szCs w:val="32"/>
        </w:rPr>
        <w:t>面试</w:t>
      </w:r>
      <w:r w:rsidRPr="00372073">
        <w:rPr>
          <w:rFonts w:ascii="仿宋_GB2312" w:eastAsia="仿宋_GB2312" w:hAnsi="仿宋_GB2312" w:cs="仿宋_GB2312" w:hint="eastAsia"/>
          <w:sz w:val="32"/>
          <w:szCs w:val="32"/>
        </w:rPr>
        <w:t>采取结构化面试形式，主要测试应聘人员举止仪表、思维表达、教育理念、职业认知、心理素质等教师职业应具有的基本素质能力。面试时间为5分钟。</w:t>
      </w:r>
    </w:p>
    <w:p w14:paraId="00DE4CD3"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五、准考证打印</w:t>
      </w:r>
    </w:p>
    <w:p w14:paraId="6B35FBF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准考证下载时间：2025年1月 15日下午15:00至1月18日上午8:00</w:t>
      </w:r>
    </w:p>
    <w:p w14:paraId="111101B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准考证下载链接：</w:t>
      </w:r>
    </w:p>
    <w:p w14:paraId="547C732B"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http://wuhan.nomax.vip/tip/certprint.do?method=fwdCertPrintPage&amp;ksid=30125011010000000311</w:t>
      </w:r>
    </w:p>
    <w:p w14:paraId="455B2BB6"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lastRenderedPageBreak/>
        <w:t>也可以通过考试院网站“准考证打印”栏目进入。考生需在规定时间内在指定网站下载及打印准考证。</w:t>
      </w:r>
    </w:p>
    <w:p w14:paraId="55A8BEF5"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六、面试程序</w:t>
      </w:r>
    </w:p>
    <w:p w14:paraId="45B28EA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1.入场。</w:t>
      </w:r>
      <w:r w:rsidRPr="00372073">
        <w:rPr>
          <w:rFonts w:ascii="仿宋_GB2312" w:eastAsia="仿宋_GB2312" w:hAnsi="仿宋_GB2312" w:cs="仿宋_GB2312"/>
          <w:sz w:val="32"/>
          <w:szCs w:val="32"/>
        </w:rPr>
        <w:t>考生当天应</w:t>
      </w:r>
      <w:r w:rsidRPr="00372073">
        <w:rPr>
          <w:rFonts w:ascii="仿宋_GB2312" w:eastAsia="仿宋_GB2312" w:hAnsi="仿宋_GB2312" w:cs="仿宋_GB2312" w:hint="eastAsia"/>
          <w:sz w:val="32"/>
          <w:szCs w:val="32"/>
        </w:rPr>
        <w:t>至少</w:t>
      </w:r>
      <w:r w:rsidRPr="00372073">
        <w:rPr>
          <w:rFonts w:ascii="仿宋_GB2312" w:eastAsia="仿宋_GB2312" w:hAnsi="仿宋_GB2312" w:cs="仿宋_GB2312"/>
          <w:sz w:val="32"/>
          <w:szCs w:val="32"/>
        </w:rPr>
        <w:t>于上午7:</w:t>
      </w:r>
      <w:r w:rsidRPr="00372073">
        <w:rPr>
          <w:rFonts w:ascii="仿宋_GB2312" w:eastAsia="仿宋_GB2312" w:hAnsi="仿宋_GB2312" w:cs="仿宋_GB2312" w:hint="eastAsia"/>
          <w:sz w:val="32"/>
          <w:szCs w:val="32"/>
        </w:rPr>
        <w:t>2</w:t>
      </w:r>
      <w:r w:rsidRPr="00372073">
        <w:rPr>
          <w:rFonts w:ascii="仿宋_GB2312" w:eastAsia="仿宋_GB2312" w:hAnsi="仿宋_GB2312" w:cs="仿宋_GB2312"/>
          <w:sz w:val="32"/>
          <w:szCs w:val="32"/>
        </w:rPr>
        <w:t>0前到达考点</w:t>
      </w:r>
      <w:r w:rsidRPr="00372073">
        <w:rPr>
          <w:rFonts w:ascii="仿宋_GB2312" w:eastAsia="仿宋_GB2312" w:hAnsi="仿宋_GB2312" w:cs="仿宋_GB2312" w:hint="eastAsia"/>
          <w:sz w:val="32"/>
          <w:szCs w:val="32"/>
        </w:rPr>
        <w:t>学校</w:t>
      </w:r>
      <w:r w:rsidRPr="00372073">
        <w:rPr>
          <w:rFonts w:ascii="仿宋_GB2312" w:eastAsia="仿宋_GB2312" w:hAnsi="仿宋_GB2312" w:cs="仿宋_GB2312"/>
          <w:sz w:val="32"/>
          <w:szCs w:val="32"/>
        </w:rPr>
        <w:t>，做好进场准备。请考生注意：当天上午8:</w:t>
      </w:r>
      <w:r w:rsidRPr="00372073">
        <w:rPr>
          <w:rFonts w:ascii="仿宋_GB2312" w:eastAsia="仿宋_GB2312" w:hAnsi="仿宋_GB2312" w:cs="仿宋_GB2312" w:hint="eastAsia"/>
          <w:sz w:val="32"/>
          <w:szCs w:val="32"/>
        </w:rPr>
        <w:t>00</w:t>
      </w:r>
      <w:r w:rsidRPr="00372073">
        <w:rPr>
          <w:rFonts w:ascii="仿宋_GB2312" w:eastAsia="仿宋_GB2312" w:hAnsi="仿宋_GB2312" w:cs="仿宋_GB2312"/>
          <w:sz w:val="32"/>
          <w:szCs w:val="32"/>
        </w:rPr>
        <w:t>未进入考点学校大门的</w:t>
      </w:r>
      <w:r w:rsidRPr="00372073">
        <w:rPr>
          <w:rFonts w:ascii="仿宋_GB2312" w:eastAsia="仿宋_GB2312" w:hAnsi="仿宋_GB2312" w:cs="仿宋_GB2312" w:hint="eastAsia"/>
          <w:sz w:val="32"/>
          <w:szCs w:val="32"/>
        </w:rPr>
        <w:t>考生(以进入考点大门时间为准)</w:t>
      </w:r>
      <w:r w:rsidRPr="00372073">
        <w:rPr>
          <w:rFonts w:ascii="仿宋_GB2312" w:eastAsia="仿宋_GB2312" w:hAnsi="仿宋_GB2312" w:cs="仿宋_GB2312"/>
          <w:sz w:val="32"/>
          <w:szCs w:val="32"/>
        </w:rPr>
        <w:t>，视为迟到考生，作自动弃权处理。</w:t>
      </w:r>
      <w:r w:rsidRPr="00372073">
        <w:rPr>
          <w:rFonts w:ascii="仿宋_GB2312" w:eastAsia="仿宋_GB2312" w:hAnsi="仿宋_GB2312" w:cs="仿宋_GB2312" w:hint="eastAsia"/>
          <w:sz w:val="32"/>
          <w:szCs w:val="32"/>
        </w:rPr>
        <w:t>考生应携带本人有效期内二代身份证原件</w:t>
      </w:r>
      <w:r w:rsidRPr="00372073">
        <w:rPr>
          <w:rFonts w:ascii="仿宋_GB2312" w:eastAsia="仿宋_GB2312" w:hAnsi="仿宋_GB2312" w:cs="仿宋_GB2312"/>
          <w:sz w:val="32"/>
          <w:szCs w:val="32"/>
        </w:rPr>
        <w:t>（或有效期内临时身份证原件）</w:t>
      </w:r>
      <w:r w:rsidRPr="00372073">
        <w:rPr>
          <w:rFonts w:ascii="仿宋_GB2312" w:eastAsia="仿宋_GB2312" w:hAnsi="仿宋_GB2312" w:cs="仿宋_GB2312" w:hint="eastAsia"/>
          <w:sz w:val="32"/>
          <w:szCs w:val="32"/>
        </w:rPr>
        <w:t>、准考证</w:t>
      </w:r>
      <w:r w:rsidRPr="00372073">
        <w:rPr>
          <w:rFonts w:ascii="仿宋_GB2312" w:eastAsia="仿宋_GB2312" w:hAnsi="仿宋_GB2312" w:cs="仿宋_GB2312"/>
          <w:sz w:val="32"/>
          <w:szCs w:val="32"/>
        </w:rPr>
        <w:t>（自行打印）</w:t>
      </w:r>
      <w:r w:rsidRPr="00372073">
        <w:rPr>
          <w:rFonts w:ascii="仿宋_GB2312" w:eastAsia="仿宋_GB2312" w:hAnsi="仿宋_GB2312" w:cs="仿宋_GB2312" w:hint="eastAsia"/>
          <w:sz w:val="32"/>
          <w:szCs w:val="32"/>
        </w:rPr>
        <w:t>及需要的其他</w:t>
      </w:r>
      <w:r w:rsidRPr="00372073">
        <w:rPr>
          <w:rFonts w:ascii="仿宋_GB2312" w:eastAsia="仿宋_GB2312" w:hAnsi="仿宋_GB2312" w:cs="仿宋_GB2312"/>
          <w:sz w:val="32"/>
          <w:szCs w:val="32"/>
        </w:rPr>
        <w:t>资料</w:t>
      </w:r>
      <w:r w:rsidRPr="00372073">
        <w:rPr>
          <w:rFonts w:ascii="仿宋_GB2312" w:eastAsia="仿宋_GB2312" w:hAnsi="仿宋_GB2312" w:cs="仿宋_GB2312" w:hint="eastAsia"/>
          <w:sz w:val="32"/>
          <w:szCs w:val="32"/>
        </w:rPr>
        <w:t>（见八、资格复审及复试通知）</w:t>
      </w:r>
      <w:r w:rsidRPr="00372073">
        <w:rPr>
          <w:rFonts w:ascii="仿宋_GB2312" w:eastAsia="仿宋_GB2312" w:hAnsi="仿宋_GB2312" w:cs="仿宋_GB2312"/>
          <w:sz w:val="32"/>
          <w:szCs w:val="32"/>
        </w:rPr>
        <w:t>参加考试，不按规定时间地点和携带规定资料的，取消考试资格。</w:t>
      </w:r>
    </w:p>
    <w:p w14:paraId="6E185C3C" w14:textId="188255A6"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2.签到。考生</w:t>
      </w:r>
      <w:proofErr w:type="gramStart"/>
      <w:r w:rsidRPr="00372073">
        <w:rPr>
          <w:rFonts w:ascii="仿宋_GB2312" w:eastAsia="仿宋_GB2312" w:hAnsi="仿宋_GB2312" w:cs="仿宋_GB2312" w:hint="eastAsia"/>
          <w:sz w:val="32"/>
          <w:szCs w:val="32"/>
        </w:rPr>
        <w:t>进入候考室</w:t>
      </w:r>
      <w:proofErr w:type="gramEnd"/>
      <w:r w:rsidRPr="00372073">
        <w:rPr>
          <w:rFonts w:ascii="仿宋_GB2312" w:eastAsia="仿宋_GB2312" w:hAnsi="仿宋_GB2312" w:cs="仿宋_GB2312" w:hint="eastAsia"/>
          <w:sz w:val="32"/>
          <w:szCs w:val="32"/>
        </w:rPr>
        <w:t>，须提交本人有效期内二代身份证原件、准考证等证件资料，再次进行身份确认。所携带的随身物品</w:t>
      </w:r>
      <w:r w:rsidRPr="00372073">
        <w:rPr>
          <w:rFonts w:ascii="仿宋_GB2312" w:eastAsia="仿宋_GB2312" w:hAnsi="仿宋_GB2312" w:cs="仿宋_GB2312" w:hint="eastAsia"/>
          <w:color w:val="FF0000"/>
          <w:sz w:val="32"/>
          <w:szCs w:val="32"/>
        </w:rPr>
        <w:t>、</w:t>
      </w:r>
      <w:r w:rsidRPr="00372073">
        <w:rPr>
          <w:rFonts w:ascii="仿宋_GB2312" w:eastAsia="仿宋_GB2312" w:hAnsi="仿宋_GB2312" w:cs="仿宋_GB2312" w:hint="eastAsia"/>
          <w:sz w:val="32"/>
          <w:szCs w:val="32"/>
        </w:rPr>
        <w:t>资料、通讯工具（含手机、智能手表及手环等）须关机后按照考</w:t>
      </w:r>
      <w:proofErr w:type="gramStart"/>
      <w:r w:rsidRPr="00372073">
        <w:rPr>
          <w:rFonts w:ascii="仿宋_GB2312" w:eastAsia="仿宋_GB2312" w:hAnsi="仿宋_GB2312" w:cs="仿宋_GB2312" w:hint="eastAsia"/>
          <w:sz w:val="32"/>
          <w:szCs w:val="32"/>
        </w:rPr>
        <w:t>务</w:t>
      </w:r>
      <w:proofErr w:type="gramEnd"/>
      <w:r w:rsidRPr="00372073">
        <w:rPr>
          <w:rFonts w:ascii="仿宋_GB2312" w:eastAsia="仿宋_GB2312" w:hAnsi="仿宋_GB2312" w:cs="仿宋_GB2312" w:hint="eastAsia"/>
          <w:sz w:val="32"/>
          <w:szCs w:val="32"/>
        </w:rPr>
        <w:t>工作人员要求存放。</w:t>
      </w:r>
    </w:p>
    <w:p w14:paraId="37975E63"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3.抽签。考生在</w:t>
      </w:r>
      <w:proofErr w:type="gramStart"/>
      <w:r w:rsidRPr="00372073">
        <w:rPr>
          <w:rFonts w:ascii="仿宋_GB2312" w:eastAsia="仿宋_GB2312" w:hAnsi="仿宋_GB2312" w:cs="仿宋_GB2312" w:hint="eastAsia"/>
          <w:sz w:val="32"/>
          <w:szCs w:val="32"/>
        </w:rPr>
        <w:t>候考室按</w:t>
      </w:r>
      <w:proofErr w:type="gramEnd"/>
      <w:r w:rsidRPr="00372073">
        <w:rPr>
          <w:rFonts w:ascii="仿宋_GB2312" w:eastAsia="仿宋_GB2312" w:hAnsi="仿宋_GB2312" w:cs="仿宋_GB2312" w:hint="eastAsia"/>
          <w:sz w:val="32"/>
          <w:szCs w:val="32"/>
        </w:rPr>
        <w:t>岗位分组并通过抽签决定面试顺序，</w:t>
      </w:r>
      <w:proofErr w:type="gramStart"/>
      <w:r w:rsidRPr="00372073">
        <w:rPr>
          <w:rFonts w:ascii="仿宋_GB2312" w:eastAsia="仿宋_GB2312" w:hAnsi="仿宋_GB2312" w:cs="仿宋_GB2312" w:hint="eastAsia"/>
          <w:sz w:val="32"/>
          <w:szCs w:val="32"/>
        </w:rPr>
        <w:t>由候考室</w:t>
      </w:r>
      <w:proofErr w:type="gramEnd"/>
      <w:r w:rsidRPr="00372073">
        <w:rPr>
          <w:rFonts w:ascii="仿宋_GB2312" w:eastAsia="仿宋_GB2312" w:hAnsi="仿宋_GB2312" w:cs="仿宋_GB2312" w:hint="eastAsia"/>
          <w:sz w:val="32"/>
          <w:szCs w:val="32"/>
        </w:rPr>
        <w:t>工作人员宣读考生须知。</w:t>
      </w:r>
    </w:p>
    <w:p w14:paraId="450CC7B8"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4.面试。考生进入面试室，由主考官主持面试，共5分钟。</w:t>
      </w:r>
    </w:p>
    <w:p w14:paraId="1656A9D3"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5.听分。面试完成后，采取</w:t>
      </w:r>
      <w:proofErr w:type="gramStart"/>
      <w:r w:rsidRPr="00372073">
        <w:rPr>
          <w:rFonts w:ascii="仿宋_GB2312" w:eastAsia="仿宋_GB2312" w:hAnsi="仿宋_GB2312" w:cs="仿宋_GB2312" w:hint="eastAsia"/>
          <w:sz w:val="32"/>
          <w:szCs w:val="32"/>
        </w:rPr>
        <w:t>隔位报</w:t>
      </w:r>
      <w:proofErr w:type="gramEnd"/>
      <w:r w:rsidRPr="00372073">
        <w:rPr>
          <w:rFonts w:ascii="仿宋_GB2312" w:eastAsia="仿宋_GB2312" w:hAnsi="仿宋_GB2312" w:cs="仿宋_GB2312" w:hint="eastAsia"/>
          <w:sz w:val="32"/>
          <w:szCs w:val="32"/>
        </w:rPr>
        <w:t>分法对考生公布成绩，考生签字确认后有序离开考场。</w:t>
      </w:r>
    </w:p>
    <w:p w14:paraId="15BDBE2D" w14:textId="77777777" w:rsidR="008B450B" w:rsidRPr="00372073" w:rsidRDefault="00000000">
      <w:pPr>
        <w:spacing w:line="480" w:lineRule="exact"/>
        <w:ind w:firstLineChars="200" w:firstLine="640"/>
        <w:rPr>
          <w:rFonts w:ascii="黑体" w:eastAsia="黑体" w:hAnsi="黑体" w:cs="黑体" w:hint="eastAsia"/>
          <w:sz w:val="32"/>
          <w:szCs w:val="32"/>
        </w:rPr>
      </w:pPr>
      <w:r w:rsidRPr="00372073">
        <w:rPr>
          <w:rFonts w:ascii="黑体" w:eastAsia="黑体" w:hAnsi="黑体" w:cs="黑体" w:hint="eastAsia"/>
          <w:sz w:val="32"/>
          <w:szCs w:val="32"/>
        </w:rPr>
        <w:t>七、成绩计算与公示</w:t>
      </w:r>
    </w:p>
    <w:p w14:paraId="2B357281" w14:textId="77777777" w:rsidR="008B450B" w:rsidRPr="00372073" w:rsidRDefault="00000000">
      <w:pPr>
        <w:spacing w:line="480" w:lineRule="exact"/>
        <w:ind w:firstLineChars="200" w:firstLine="640"/>
        <w:contextualSpacing/>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1.面试成绩采取百分制，取5名考官评分的平均值。</w:t>
      </w:r>
    </w:p>
    <w:p w14:paraId="3C769482"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2.同一岗位考生面试结束后，在考点指定公示栏张贴公示考生成绩。</w:t>
      </w:r>
    </w:p>
    <w:p w14:paraId="2C2C0A4E"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黑体" w:eastAsia="黑体" w:hAnsi="黑体" w:cs="黑体" w:hint="eastAsia"/>
          <w:sz w:val="32"/>
          <w:szCs w:val="32"/>
        </w:rPr>
        <w:t>八、资格复审及复试通知</w:t>
      </w:r>
    </w:p>
    <w:p w14:paraId="30942C53"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面试当天，同一岗位面试成绩在公示栏进行公示后，以电话、短信等形式通知入围复试考生在考点指定位置进行现场资格复审，并对资格复审合格的考生发放《复试通知书》，面试当天务必请带齐资料。</w:t>
      </w:r>
    </w:p>
    <w:p w14:paraId="3F754BC3" w14:textId="77777777" w:rsidR="008B450B" w:rsidRPr="00372073" w:rsidRDefault="00000000">
      <w:pPr>
        <w:spacing w:line="480" w:lineRule="exact"/>
        <w:ind w:firstLineChars="100" w:firstLine="321"/>
        <w:rPr>
          <w:rFonts w:ascii="仿宋_GB2312" w:eastAsia="仿宋_GB2312" w:hAnsi="仿宋_GB2312" w:cs="仿宋_GB2312" w:hint="eastAsia"/>
          <w:sz w:val="32"/>
          <w:szCs w:val="32"/>
        </w:rPr>
      </w:pPr>
      <w:r w:rsidRPr="00372073">
        <w:rPr>
          <w:rFonts w:ascii="仿宋_GB2312" w:eastAsia="仿宋_GB2312" w:hAnsi="仿宋_GB2312" w:cs="仿宋_GB2312" w:hint="eastAsia"/>
          <w:b/>
          <w:bCs/>
          <w:sz w:val="32"/>
          <w:szCs w:val="32"/>
          <w:u w:val="single"/>
        </w:rPr>
        <w:lastRenderedPageBreak/>
        <w:t>资格复审资料清单（原件及复印件各一套）</w:t>
      </w:r>
      <w:r w:rsidRPr="00372073">
        <w:rPr>
          <w:rFonts w:ascii="仿宋_GB2312" w:eastAsia="仿宋_GB2312" w:hAnsi="仿宋_GB2312" w:cs="仿宋_GB2312" w:hint="eastAsia"/>
          <w:sz w:val="32"/>
          <w:szCs w:val="32"/>
        </w:rPr>
        <w:t>：</w:t>
      </w:r>
    </w:p>
    <w:p w14:paraId="11E848FE"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1.报名登记表2份（自行打印，手写签名）；</w:t>
      </w:r>
    </w:p>
    <w:p w14:paraId="1744E0E3"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2.有效期内二代身份证；</w:t>
      </w:r>
    </w:p>
    <w:p w14:paraId="4874292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3.面试准考证（自行打印）；</w:t>
      </w:r>
    </w:p>
    <w:p w14:paraId="2B5C6C7B"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4.学生证；</w:t>
      </w:r>
    </w:p>
    <w:p w14:paraId="13BA68F4"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5.加盖学校有关部门公章的成绩单和学校核发的普通高校应届毕业生就业推荐表；</w:t>
      </w:r>
    </w:p>
    <w:p w14:paraId="715909F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6.</w:t>
      </w:r>
      <w:proofErr w:type="gramStart"/>
      <w:r w:rsidRPr="00372073">
        <w:rPr>
          <w:rFonts w:ascii="仿宋_GB2312" w:eastAsia="仿宋_GB2312" w:hAnsi="仿宋_GB2312" w:cs="仿宋_GB2312" w:hint="eastAsia"/>
          <w:sz w:val="32"/>
          <w:szCs w:val="32"/>
        </w:rPr>
        <w:t>学信网在线</w:t>
      </w:r>
      <w:proofErr w:type="gramEnd"/>
      <w:r w:rsidRPr="00372073">
        <w:rPr>
          <w:rFonts w:ascii="仿宋_GB2312" w:eastAsia="仿宋_GB2312" w:hAnsi="仿宋_GB2312" w:cs="仿宋_GB2312" w:hint="eastAsia"/>
          <w:sz w:val="32"/>
          <w:szCs w:val="32"/>
        </w:rPr>
        <w:t>学籍验证报告；</w:t>
      </w:r>
    </w:p>
    <w:p w14:paraId="7FDF505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7.教师资格证或有效期内的教师资格考试合格证明（《师范生教师职业能力证书》）；</w:t>
      </w:r>
    </w:p>
    <w:p w14:paraId="351937A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8.高校三</w:t>
      </w:r>
      <w:proofErr w:type="gramStart"/>
      <w:r w:rsidRPr="00372073">
        <w:rPr>
          <w:rFonts w:ascii="仿宋_GB2312" w:eastAsia="仿宋_GB2312" w:hAnsi="仿宋_GB2312" w:cs="仿宋_GB2312" w:hint="eastAsia"/>
          <w:sz w:val="32"/>
          <w:szCs w:val="32"/>
        </w:rPr>
        <w:t>方就业</w:t>
      </w:r>
      <w:proofErr w:type="gramEnd"/>
      <w:r w:rsidRPr="00372073">
        <w:rPr>
          <w:rFonts w:ascii="仿宋_GB2312" w:eastAsia="仿宋_GB2312" w:hAnsi="仿宋_GB2312" w:cs="仿宋_GB2312" w:hint="eastAsia"/>
          <w:sz w:val="32"/>
          <w:szCs w:val="32"/>
        </w:rPr>
        <w:t>协议书（</w:t>
      </w:r>
      <w:proofErr w:type="gramStart"/>
      <w:r w:rsidRPr="00372073">
        <w:rPr>
          <w:rFonts w:ascii="仿宋_GB2312" w:eastAsia="仿宋_GB2312" w:hAnsi="仿宋_GB2312" w:cs="仿宋_GB2312" w:hint="eastAsia"/>
          <w:sz w:val="32"/>
          <w:szCs w:val="32"/>
        </w:rPr>
        <w:t>网签院校</w:t>
      </w:r>
      <w:proofErr w:type="gramEnd"/>
      <w:r w:rsidRPr="00372073">
        <w:rPr>
          <w:rFonts w:ascii="仿宋_GB2312" w:eastAsia="仿宋_GB2312" w:hAnsi="仿宋_GB2312" w:cs="仿宋_GB2312" w:hint="eastAsia"/>
          <w:sz w:val="32"/>
          <w:szCs w:val="32"/>
        </w:rPr>
        <w:t>提供院校证明，已就业或已签约人员提供原单位同意报考证明）；</w:t>
      </w:r>
    </w:p>
    <w:p w14:paraId="2379B24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9.以海（境）外学历学位报考的提供教育部留学服务中心学历学位认证相关材料；</w:t>
      </w:r>
    </w:p>
    <w:p w14:paraId="0EB8294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10.其他需要证明或说明的材料（及相关承诺书）。</w:t>
      </w:r>
    </w:p>
    <w:p w14:paraId="4A135A96"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以上材料原件当场核对后返还，复印件请按顺序装订。</w:t>
      </w:r>
    </w:p>
    <w:p w14:paraId="6386FA44" w14:textId="77777777" w:rsidR="008B450B" w:rsidRPr="00372073" w:rsidRDefault="008B450B">
      <w:pPr>
        <w:pStyle w:val="a0"/>
      </w:pPr>
    </w:p>
    <w:p w14:paraId="4C3BF15F"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按照各岗位面试成绩从高到低排序，</w:t>
      </w:r>
      <w:r w:rsidRPr="00372073">
        <w:rPr>
          <w:rFonts w:ascii="仿宋_GB2312" w:eastAsia="仿宋_GB2312" w:hAnsi="仿宋_GB2312" w:cs="仿宋_GB2312" w:hint="eastAsia"/>
          <w:b/>
          <w:bCs/>
          <w:sz w:val="32"/>
          <w:szCs w:val="32"/>
        </w:rPr>
        <w:t>从达到面试基本合格线（70分）的考生中，按招聘计划与参考人数1:3比例确定入围复试名单</w:t>
      </w:r>
      <w:r w:rsidRPr="00372073">
        <w:rPr>
          <w:rFonts w:ascii="仿宋_GB2312" w:eastAsia="仿宋_GB2312" w:hAnsi="仿宋_GB2312" w:cs="仿宋_GB2312" w:hint="eastAsia"/>
          <w:sz w:val="32"/>
          <w:szCs w:val="32"/>
        </w:rPr>
        <w:t>（面试成绩并列者同时进入复试）；招聘计划与过合格线考生人数未达到1:3比例的岗位，复试环节正常开考。拟进入复试环节考生出现弃权的，在达到面试合格线人员中按成绩高低依序递补，递补截止时间为1月18日17:00。</w:t>
      </w:r>
    </w:p>
    <w:p w14:paraId="32A7AE37" w14:textId="77777777" w:rsidR="008B450B" w:rsidRPr="00372073" w:rsidRDefault="00000000">
      <w:pPr>
        <w:pStyle w:val="a0"/>
        <w:spacing w:after="0" w:line="600" w:lineRule="exact"/>
        <w:ind w:firstLineChars="200" w:firstLine="640"/>
      </w:pPr>
      <w:r w:rsidRPr="00372073">
        <w:rPr>
          <w:rFonts w:ascii="黑体" w:eastAsia="黑体" w:hAnsi="黑体" w:cs="Calibri" w:hint="eastAsia"/>
          <w:sz w:val="32"/>
          <w:szCs w:val="32"/>
        </w:rPr>
        <w:t>九、有关事项和要求</w:t>
      </w:r>
    </w:p>
    <w:p w14:paraId="65D3529D"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1.考生应于考前认真阅读本公告及面试考生须知（附件1）、熟悉掌握考试安排、考试纪律要求。</w:t>
      </w:r>
    </w:p>
    <w:p w14:paraId="77153AAE"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2.考生必须遵守考场规则，服从工作人员管理和要求，</w:t>
      </w:r>
      <w:r w:rsidRPr="00372073">
        <w:rPr>
          <w:rFonts w:ascii="仿宋_GB2312" w:eastAsia="仿宋_GB2312" w:hAnsi="仿宋_GB2312" w:cs="仿宋_GB2312" w:hint="eastAsia"/>
          <w:sz w:val="32"/>
          <w:szCs w:val="32"/>
        </w:rPr>
        <w:lastRenderedPageBreak/>
        <w:t>不得影响正常考试秩序，若有违纪违规行为，按照《事业单位公开招聘违纪违规行为处理规定》（</w:t>
      </w:r>
      <w:proofErr w:type="gramStart"/>
      <w:r w:rsidRPr="00372073">
        <w:rPr>
          <w:rFonts w:ascii="仿宋_GB2312" w:eastAsia="仿宋_GB2312" w:hAnsi="仿宋_GB2312" w:cs="仿宋_GB2312" w:hint="eastAsia"/>
          <w:sz w:val="32"/>
          <w:szCs w:val="32"/>
        </w:rPr>
        <w:t>人社部</w:t>
      </w:r>
      <w:proofErr w:type="gramEnd"/>
      <w:r w:rsidRPr="00372073">
        <w:rPr>
          <w:rFonts w:ascii="仿宋_GB2312" w:eastAsia="仿宋_GB2312" w:hAnsi="仿宋_GB2312" w:cs="仿宋_GB2312" w:hint="eastAsia"/>
          <w:sz w:val="32"/>
          <w:szCs w:val="32"/>
        </w:rPr>
        <w:t>令第35号）执行。</w:t>
      </w:r>
    </w:p>
    <w:p w14:paraId="047929C3"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3.考生应注意提前查询和确认考点位置、交通路线及考试期间天气状况，确保面试当天安全、准时到达考点。</w:t>
      </w:r>
    </w:p>
    <w:p w14:paraId="3743DDC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4.</w:t>
      </w:r>
      <w:r w:rsidRPr="00372073">
        <w:rPr>
          <w:rFonts w:ascii="仿宋_GB2312" w:eastAsia="仿宋_GB2312" w:hAnsi="仿宋_GB2312" w:cs="仿宋_GB2312" w:hint="eastAsia"/>
          <w:b/>
          <w:bCs/>
          <w:sz w:val="32"/>
          <w:szCs w:val="32"/>
          <w:u w:val="single"/>
        </w:rPr>
        <w:t>特别注意：面试结束后，建议考生于考点附近等待入围复试资格复审通知，同时保持手机通讯畅通，确保可及时联系沟通。因考生通讯不畅导致无法送达通知的，相关后果由考生自行承担。</w:t>
      </w:r>
    </w:p>
    <w:p w14:paraId="419F0CA1"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5.复试拟定1月19日举行。复试公告将同步在本网站另行发布，请及时关注，并</w:t>
      </w:r>
      <w:r w:rsidRPr="00372073">
        <w:rPr>
          <w:rFonts w:ascii="仿宋_GB2312" w:eastAsia="仿宋_GB2312" w:hAnsi="仿宋_GB2312" w:cs="仿宋_GB2312" w:hint="eastAsia"/>
          <w:b/>
          <w:bCs/>
          <w:sz w:val="32"/>
          <w:szCs w:val="32"/>
        </w:rPr>
        <w:t>注意不要与本公告混淆</w:t>
      </w:r>
      <w:r w:rsidRPr="00372073">
        <w:rPr>
          <w:rFonts w:ascii="仿宋_GB2312" w:eastAsia="仿宋_GB2312" w:hAnsi="仿宋_GB2312" w:cs="仿宋_GB2312" w:hint="eastAsia"/>
          <w:sz w:val="32"/>
          <w:szCs w:val="32"/>
        </w:rPr>
        <w:t>。</w:t>
      </w:r>
    </w:p>
    <w:p w14:paraId="0DB45C53" w14:textId="77777777" w:rsidR="008B450B" w:rsidRPr="00372073" w:rsidRDefault="00000000">
      <w:pPr>
        <w:spacing w:line="480" w:lineRule="exact"/>
        <w:ind w:firstLineChars="200" w:firstLine="640"/>
        <w:rPr>
          <w:rFonts w:ascii="黑体" w:eastAsia="黑体" w:hAnsi="黑体" w:cs="Calibri" w:hint="eastAsia"/>
          <w:sz w:val="32"/>
          <w:szCs w:val="32"/>
        </w:rPr>
      </w:pPr>
      <w:r w:rsidRPr="00372073">
        <w:rPr>
          <w:rFonts w:ascii="黑体" w:eastAsia="黑体" w:hAnsi="黑体" w:cs="Calibri" w:hint="eastAsia"/>
          <w:sz w:val="32"/>
          <w:szCs w:val="32"/>
        </w:rPr>
        <w:t>十、信息发布及政策咨询</w:t>
      </w:r>
    </w:p>
    <w:p w14:paraId="5B469BD7"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武汉市汉阳区人民政府网站首页&gt;新闻动态&gt;通知公告（https://www.hanyang.gov.cn/zwgk_38/zc/qtzdgkwj/tzgg/）为本次专项招聘面试、复试信息发布和工作网站，请考生注意查看相关信息。</w:t>
      </w:r>
    </w:p>
    <w:p w14:paraId="3ED57015"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政策咨询电话：</w:t>
      </w:r>
    </w:p>
    <w:p w14:paraId="1D399B77"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027-84837009（汉阳区教育局教师工作科）</w:t>
      </w:r>
    </w:p>
    <w:p w14:paraId="460DE2CC"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监督举报电话：</w:t>
      </w:r>
    </w:p>
    <w:p w14:paraId="1DC2794A"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027-84842771（汉阳区教育局监审科）</w:t>
      </w:r>
    </w:p>
    <w:p w14:paraId="48B3C2CE" w14:textId="77777777" w:rsidR="008B450B" w:rsidRPr="00372073" w:rsidRDefault="008B450B">
      <w:pPr>
        <w:spacing w:line="480" w:lineRule="exact"/>
        <w:ind w:firstLineChars="200" w:firstLine="640"/>
        <w:rPr>
          <w:rFonts w:ascii="仿宋_GB2312" w:eastAsia="仿宋_GB2312" w:hAnsi="仿宋_GB2312" w:cs="仿宋_GB2312" w:hint="eastAsia"/>
          <w:sz w:val="32"/>
          <w:szCs w:val="32"/>
        </w:rPr>
      </w:pPr>
    </w:p>
    <w:p w14:paraId="33453825" w14:textId="77777777" w:rsidR="008B450B" w:rsidRPr="00372073" w:rsidRDefault="00000000">
      <w:pPr>
        <w:spacing w:line="480" w:lineRule="exact"/>
        <w:ind w:firstLineChars="200" w:firstLine="64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附件:面试考生须知</w:t>
      </w:r>
    </w:p>
    <w:p w14:paraId="0187BF15" w14:textId="77777777" w:rsidR="008B450B" w:rsidRPr="00372073" w:rsidRDefault="008B450B">
      <w:pPr>
        <w:spacing w:line="480" w:lineRule="exact"/>
        <w:ind w:firstLineChars="200" w:firstLine="640"/>
        <w:rPr>
          <w:rFonts w:ascii="仿宋_GB2312" w:eastAsia="仿宋_GB2312" w:hAnsi="仿宋_GB2312" w:cs="仿宋_GB2312" w:hint="eastAsia"/>
          <w:sz w:val="32"/>
          <w:szCs w:val="32"/>
        </w:rPr>
      </w:pPr>
    </w:p>
    <w:p w14:paraId="4FBA41B9" w14:textId="77777777" w:rsidR="008B450B" w:rsidRPr="00372073" w:rsidRDefault="00000000">
      <w:pPr>
        <w:spacing w:line="480" w:lineRule="exact"/>
        <w:jc w:val="center"/>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 xml:space="preserve">                     </w:t>
      </w:r>
    </w:p>
    <w:p w14:paraId="37783FC8" w14:textId="77777777" w:rsidR="008B450B" w:rsidRPr="00372073" w:rsidRDefault="00000000">
      <w:pPr>
        <w:spacing w:line="480" w:lineRule="exact"/>
        <w:jc w:val="center"/>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 xml:space="preserve">                           武汉市汉阳区教育局 </w:t>
      </w:r>
    </w:p>
    <w:p w14:paraId="1B33BE57" w14:textId="77777777" w:rsidR="008B450B" w:rsidRDefault="00000000">
      <w:pPr>
        <w:spacing w:line="480" w:lineRule="exact"/>
        <w:ind w:firstLineChars="1600" w:firstLine="5120"/>
        <w:rPr>
          <w:rFonts w:ascii="仿宋_GB2312" w:eastAsia="仿宋_GB2312" w:hAnsi="仿宋_GB2312" w:cs="仿宋_GB2312" w:hint="eastAsia"/>
          <w:sz w:val="32"/>
          <w:szCs w:val="32"/>
        </w:rPr>
      </w:pPr>
      <w:r w:rsidRPr="00372073">
        <w:rPr>
          <w:rFonts w:ascii="仿宋_GB2312" w:eastAsia="仿宋_GB2312" w:hAnsi="仿宋_GB2312" w:cs="仿宋_GB2312" w:hint="eastAsia"/>
          <w:sz w:val="32"/>
          <w:szCs w:val="32"/>
        </w:rPr>
        <w:t>2025年1月13日</w:t>
      </w:r>
      <w:r>
        <w:rPr>
          <w:rFonts w:ascii="仿宋_GB2312" w:eastAsia="仿宋_GB2312" w:hAnsi="仿宋_GB2312" w:cs="仿宋_GB2312" w:hint="eastAsia"/>
          <w:sz w:val="32"/>
          <w:szCs w:val="32"/>
        </w:rPr>
        <w:t xml:space="preserve"> </w:t>
      </w:r>
    </w:p>
    <w:sectPr w:rsidR="008B45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E5FA" w14:textId="77777777" w:rsidR="00AE2925" w:rsidRDefault="00AE2925">
      <w:r>
        <w:separator/>
      </w:r>
    </w:p>
  </w:endnote>
  <w:endnote w:type="continuationSeparator" w:id="0">
    <w:p w14:paraId="608F7660" w14:textId="77777777" w:rsidR="00AE2925" w:rsidRDefault="00AE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E19F237-A82F-43CF-AF45-9C66F583F387}"/>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7F902F5F-A48B-4299-B59B-CEECF60AC581}"/>
    <w:embedBold r:id="rId3" w:subsetted="1" w:fontKey="{AAE3307E-659B-4BDD-AA26-6DFB331C95DB}"/>
  </w:font>
  <w:font w:name="仿宋">
    <w:panose1 w:val="02010609060101010101"/>
    <w:charset w:val="86"/>
    <w:family w:val="modern"/>
    <w:pitch w:val="fixed"/>
    <w:sig w:usb0="800002BF" w:usb1="38CF7CFA" w:usb2="00000016" w:usb3="00000000" w:csb0="00040001" w:csb1="00000000"/>
    <w:embedRegular r:id="rId4" w:subsetted="1" w:fontKey="{BED7D67C-7D65-4D79-B470-E9588B0D1E4F}"/>
  </w:font>
  <w:font w:name="黑体">
    <w:altName w:val="SimHei"/>
    <w:panose1 w:val="02010609060101010101"/>
    <w:charset w:val="86"/>
    <w:family w:val="modern"/>
    <w:pitch w:val="fixed"/>
    <w:sig w:usb0="800002BF" w:usb1="38CF7CFA" w:usb2="00000016" w:usb3="00000000" w:csb0="00040001" w:csb1="00000000"/>
    <w:embedRegular r:id="rId5" w:subsetted="1" w:fontKey="{918935CC-3C50-4A17-9D01-6ABD1CCDE0F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9FDB" w14:textId="77777777" w:rsidR="008B450B" w:rsidRDefault="00000000">
    <w:pPr>
      <w:pStyle w:val="a6"/>
    </w:pPr>
    <w:r>
      <w:rPr>
        <w:noProof/>
      </w:rPr>
      <mc:AlternateContent>
        <mc:Choice Requires="wps">
          <w:drawing>
            <wp:anchor distT="0" distB="0" distL="114300" distR="114300" simplePos="0" relativeHeight="251659264" behindDoc="0" locked="0" layoutInCell="1" allowOverlap="1" wp14:anchorId="5BBAD823" wp14:editId="2A02A89C">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B1FBF" w14:textId="77777777" w:rsidR="008B450B"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type w14:anchorId="5BBAD823"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430B1FBF" w14:textId="77777777" w:rsidR="008B450B"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D0AF" w14:textId="77777777" w:rsidR="00AE2925" w:rsidRDefault="00AE2925">
      <w:r>
        <w:separator/>
      </w:r>
    </w:p>
  </w:footnote>
  <w:footnote w:type="continuationSeparator" w:id="0">
    <w:p w14:paraId="17580F73" w14:textId="77777777" w:rsidR="00AE2925" w:rsidRDefault="00AE2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RjYzY1YWM3M2IyZWY4N2E5NWM1YThlNWQzYTAyZGUifQ=="/>
  </w:docVars>
  <w:rsids>
    <w:rsidRoot w:val="006B5D84"/>
    <w:rsid w:val="B7C5E340"/>
    <w:rsid w:val="BEEB638E"/>
    <w:rsid w:val="BFDFF7C3"/>
    <w:rsid w:val="D1DF2699"/>
    <w:rsid w:val="D5E78C30"/>
    <w:rsid w:val="DDFA6830"/>
    <w:rsid w:val="E53C7912"/>
    <w:rsid w:val="E7AEE5D5"/>
    <w:rsid w:val="EBFE1F58"/>
    <w:rsid w:val="EEBF01A1"/>
    <w:rsid w:val="EF976AAD"/>
    <w:rsid w:val="EFFEC056"/>
    <w:rsid w:val="F37B2213"/>
    <w:rsid w:val="F6FE2570"/>
    <w:rsid w:val="F7FEE7AA"/>
    <w:rsid w:val="FDE3E1DD"/>
    <w:rsid w:val="FEFFE33B"/>
    <w:rsid w:val="FF7F19DA"/>
    <w:rsid w:val="FF9A6E3A"/>
    <w:rsid w:val="FFBF19AE"/>
    <w:rsid w:val="FFF7986E"/>
    <w:rsid w:val="00025D33"/>
    <w:rsid w:val="000B4C12"/>
    <w:rsid w:val="000F4781"/>
    <w:rsid w:val="001074BB"/>
    <w:rsid w:val="00112067"/>
    <w:rsid w:val="0013405F"/>
    <w:rsid w:val="001B39DE"/>
    <w:rsid w:val="001E133A"/>
    <w:rsid w:val="001E6E85"/>
    <w:rsid w:val="0021430E"/>
    <w:rsid w:val="00281808"/>
    <w:rsid w:val="002A7542"/>
    <w:rsid w:val="002A7D15"/>
    <w:rsid w:val="002C370E"/>
    <w:rsid w:val="00317DBD"/>
    <w:rsid w:val="00341682"/>
    <w:rsid w:val="0034236E"/>
    <w:rsid w:val="00347C9D"/>
    <w:rsid w:val="00371D4B"/>
    <w:rsid w:val="00372073"/>
    <w:rsid w:val="00380C7A"/>
    <w:rsid w:val="003E3D82"/>
    <w:rsid w:val="003E4D7E"/>
    <w:rsid w:val="00436105"/>
    <w:rsid w:val="00456E99"/>
    <w:rsid w:val="0047755D"/>
    <w:rsid w:val="0048686A"/>
    <w:rsid w:val="004B25BD"/>
    <w:rsid w:val="004E0710"/>
    <w:rsid w:val="004E0C03"/>
    <w:rsid w:val="004E4101"/>
    <w:rsid w:val="005011D3"/>
    <w:rsid w:val="00515DA1"/>
    <w:rsid w:val="00577A58"/>
    <w:rsid w:val="00655534"/>
    <w:rsid w:val="006801CE"/>
    <w:rsid w:val="006B5D84"/>
    <w:rsid w:val="006B69A2"/>
    <w:rsid w:val="006C3874"/>
    <w:rsid w:val="006F4405"/>
    <w:rsid w:val="0073478E"/>
    <w:rsid w:val="00755FDD"/>
    <w:rsid w:val="0077017C"/>
    <w:rsid w:val="007A30B1"/>
    <w:rsid w:val="007A4956"/>
    <w:rsid w:val="007C7C1D"/>
    <w:rsid w:val="00814108"/>
    <w:rsid w:val="00822B13"/>
    <w:rsid w:val="00854E69"/>
    <w:rsid w:val="008620F7"/>
    <w:rsid w:val="00872247"/>
    <w:rsid w:val="00873BFF"/>
    <w:rsid w:val="008879C3"/>
    <w:rsid w:val="008A7C1F"/>
    <w:rsid w:val="008B450B"/>
    <w:rsid w:val="008B73BA"/>
    <w:rsid w:val="008D0D3A"/>
    <w:rsid w:val="00900448"/>
    <w:rsid w:val="00910601"/>
    <w:rsid w:val="0093312C"/>
    <w:rsid w:val="0093560A"/>
    <w:rsid w:val="00984111"/>
    <w:rsid w:val="009848F1"/>
    <w:rsid w:val="00997846"/>
    <w:rsid w:val="009B4F2C"/>
    <w:rsid w:val="009D251E"/>
    <w:rsid w:val="009F7337"/>
    <w:rsid w:val="00A04347"/>
    <w:rsid w:val="00A9475C"/>
    <w:rsid w:val="00AC1F57"/>
    <w:rsid w:val="00AC214B"/>
    <w:rsid w:val="00AE2925"/>
    <w:rsid w:val="00B044D2"/>
    <w:rsid w:val="00B07955"/>
    <w:rsid w:val="00B21963"/>
    <w:rsid w:val="00B24BEE"/>
    <w:rsid w:val="00B3319E"/>
    <w:rsid w:val="00B46FCD"/>
    <w:rsid w:val="00BA0B8A"/>
    <w:rsid w:val="00BA265C"/>
    <w:rsid w:val="00BF4DB9"/>
    <w:rsid w:val="00C325FE"/>
    <w:rsid w:val="00C80AD0"/>
    <w:rsid w:val="00CF7629"/>
    <w:rsid w:val="00D01F77"/>
    <w:rsid w:val="00D06083"/>
    <w:rsid w:val="00D6171B"/>
    <w:rsid w:val="00D66B92"/>
    <w:rsid w:val="00D81AC6"/>
    <w:rsid w:val="00D9610F"/>
    <w:rsid w:val="00DD736C"/>
    <w:rsid w:val="00E04933"/>
    <w:rsid w:val="00E34080"/>
    <w:rsid w:val="00E7468C"/>
    <w:rsid w:val="00E863FC"/>
    <w:rsid w:val="00EB3368"/>
    <w:rsid w:val="00ED7A5B"/>
    <w:rsid w:val="00F01A9B"/>
    <w:rsid w:val="00F20813"/>
    <w:rsid w:val="00F57138"/>
    <w:rsid w:val="00F64CEA"/>
    <w:rsid w:val="00F914D7"/>
    <w:rsid w:val="00FB4964"/>
    <w:rsid w:val="00FC54EC"/>
    <w:rsid w:val="010A28DB"/>
    <w:rsid w:val="011344EA"/>
    <w:rsid w:val="01345663"/>
    <w:rsid w:val="0136209A"/>
    <w:rsid w:val="01381C9E"/>
    <w:rsid w:val="01493515"/>
    <w:rsid w:val="02056D00"/>
    <w:rsid w:val="020A224B"/>
    <w:rsid w:val="023A4912"/>
    <w:rsid w:val="02EA5BB3"/>
    <w:rsid w:val="037E722E"/>
    <w:rsid w:val="03A81FA8"/>
    <w:rsid w:val="04460AF9"/>
    <w:rsid w:val="04970AA4"/>
    <w:rsid w:val="04D3694E"/>
    <w:rsid w:val="051673BB"/>
    <w:rsid w:val="052F3EB1"/>
    <w:rsid w:val="055D5106"/>
    <w:rsid w:val="06F2650F"/>
    <w:rsid w:val="07320A02"/>
    <w:rsid w:val="073765F6"/>
    <w:rsid w:val="0744554F"/>
    <w:rsid w:val="07465475"/>
    <w:rsid w:val="07514E6F"/>
    <w:rsid w:val="095C2144"/>
    <w:rsid w:val="09BD2EEF"/>
    <w:rsid w:val="09BF0C76"/>
    <w:rsid w:val="0A213570"/>
    <w:rsid w:val="0A534CDB"/>
    <w:rsid w:val="0A867520"/>
    <w:rsid w:val="0AC746B2"/>
    <w:rsid w:val="0C1A631B"/>
    <w:rsid w:val="0C9247A1"/>
    <w:rsid w:val="0CDE6249"/>
    <w:rsid w:val="0CFF06BE"/>
    <w:rsid w:val="0D170E1A"/>
    <w:rsid w:val="0D193721"/>
    <w:rsid w:val="0D1F418E"/>
    <w:rsid w:val="0D211979"/>
    <w:rsid w:val="0D230B20"/>
    <w:rsid w:val="0D2F41FF"/>
    <w:rsid w:val="0D3A07BE"/>
    <w:rsid w:val="0D461750"/>
    <w:rsid w:val="0D536696"/>
    <w:rsid w:val="0D561FB9"/>
    <w:rsid w:val="0D78429D"/>
    <w:rsid w:val="0DE51634"/>
    <w:rsid w:val="0E5B2AC7"/>
    <w:rsid w:val="0ECC750E"/>
    <w:rsid w:val="0F0177EE"/>
    <w:rsid w:val="0F0306E1"/>
    <w:rsid w:val="0F395DA1"/>
    <w:rsid w:val="0F453226"/>
    <w:rsid w:val="0F5134F7"/>
    <w:rsid w:val="0FC111EA"/>
    <w:rsid w:val="0FC464D6"/>
    <w:rsid w:val="1084449B"/>
    <w:rsid w:val="10C04E65"/>
    <w:rsid w:val="112E2C08"/>
    <w:rsid w:val="115A3AA6"/>
    <w:rsid w:val="11A85EE5"/>
    <w:rsid w:val="11B664DB"/>
    <w:rsid w:val="11BB03D1"/>
    <w:rsid w:val="11E9350C"/>
    <w:rsid w:val="129F01EA"/>
    <w:rsid w:val="12A05EEC"/>
    <w:rsid w:val="136B5CDC"/>
    <w:rsid w:val="13B0679D"/>
    <w:rsid w:val="13E74D0E"/>
    <w:rsid w:val="143052B8"/>
    <w:rsid w:val="143350DD"/>
    <w:rsid w:val="143C30D5"/>
    <w:rsid w:val="14535BD7"/>
    <w:rsid w:val="15862753"/>
    <w:rsid w:val="15886D28"/>
    <w:rsid w:val="15DF5CE6"/>
    <w:rsid w:val="15FA1D4F"/>
    <w:rsid w:val="16113255"/>
    <w:rsid w:val="161A06F0"/>
    <w:rsid w:val="1648584F"/>
    <w:rsid w:val="165464DB"/>
    <w:rsid w:val="16717418"/>
    <w:rsid w:val="16C72372"/>
    <w:rsid w:val="16D40633"/>
    <w:rsid w:val="176D1819"/>
    <w:rsid w:val="17944CFB"/>
    <w:rsid w:val="17A16817"/>
    <w:rsid w:val="18287B56"/>
    <w:rsid w:val="1833004D"/>
    <w:rsid w:val="183B41D3"/>
    <w:rsid w:val="191667F2"/>
    <w:rsid w:val="19F47414"/>
    <w:rsid w:val="1A624B5E"/>
    <w:rsid w:val="1A9972B6"/>
    <w:rsid w:val="1AAB3517"/>
    <w:rsid w:val="1ACD439C"/>
    <w:rsid w:val="1B015C3D"/>
    <w:rsid w:val="1B56F8BB"/>
    <w:rsid w:val="1B604E3A"/>
    <w:rsid w:val="1BD81BC4"/>
    <w:rsid w:val="1C3416FC"/>
    <w:rsid w:val="1C4C60CE"/>
    <w:rsid w:val="1C9D0925"/>
    <w:rsid w:val="1CAB6A71"/>
    <w:rsid w:val="1D62101A"/>
    <w:rsid w:val="1D6D5AC8"/>
    <w:rsid w:val="1D714EA2"/>
    <w:rsid w:val="1D894BC2"/>
    <w:rsid w:val="1DB95ADE"/>
    <w:rsid w:val="1DF37B5D"/>
    <w:rsid w:val="1DF410D2"/>
    <w:rsid w:val="1DFA012F"/>
    <w:rsid w:val="1FA65466"/>
    <w:rsid w:val="1FE11ADB"/>
    <w:rsid w:val="20457B51"/>
    <w:rsid w:val="20D77264"/>
    <w:rsid w:val="20F43024"/>
    <w:rsid w:val="210E6AD0"/>
    <w:rsid w:val="2233757D"/>
    <w:rsid w:val="226E1C6F"/>
    <w:rsid w:val="228602BE"/>
    <w:rsid w:val="229B2386"/>
    <w:rsid w:val="22FF6612"/>
    <w:rsid w:val="236B7C09"/>
    <w:rsid w:val="23B343B6"/>
    <w:rsid w:val="24896C44"/>
    <w:rsid w:val="24D953FF"/>
    <w:rsid w:val="258A1729"/>
    <w:rsid w:val="26734234"/>
    <w:rsid w:val="267D7A76"/>
    <w:rsid w:val="269B54A6"/>
    <w:rsid w:val="2714617B"/>
    <w:rsid w:val="271F666E"/>
    <w:rsid w:val="275725E0"/>
    <w:rsid w:val="27E00460"/>
    <w:rsid w:val="27F6518F"/>
    <w:rsid w:val="280414AF"/>
    <w:rsid w:val="28AB6575"/>
    <w:rsid w:val="29603A3E"/>
    <w:rsid w:val="2A261CE2"/>
    <w:rsid w:val="2A57062E"/>
    <w:rsid w:val="2BD81D36"/>
    <w:rsid w:val="2C16260F"/>
    <w:rsid w:val="2C1B23AD"/>
    <w:rsid w:val="2C794B93"/>
    <w:rsid w:val="2CB17AA3"/>
    <w:rsid w:val="2CCB1955"/>
    <w:rsid w:val="2CDC5E0E"/>
    <w:rsid w:val="2D0328F1"/>
    <w:rsid w:val="2D0D5138"/>
    <w:rsid w:val="2DCA12CD"/>
    <w:rsid w:val="2E4477A8"/>
    <w:rsid w:val="2E80560A"/>
    <w:rsid w:val="2EAF382B"/>
    <w:rsid w:val="2EEC00FA"/>
    <w:rsid w:val="2EEC1583"/>
    <w:rsid w:val="2EED620D"/>
    <w:rsid w:val="2EFC5B02"/>
    <w:rsid w:val="2F514DCD"/>
    <w:rsid w:val="2F742938"/>
    <w:rsid w:val="2F9F4039"/>
    <w:rsid w:val="2FA147F3"/>
    <w:rsid w:val="2FFF5C2A"/>
    <w:rsid w:val="30B11A53"/>
    <w:rsid w:val="31004837"/>
    <w:rsid w:val="313301C0"/>
    <w:rsid w:val="31422148"/>
    <w:rsid w:val="31AC2707"/>
    <w:rsid w:val="31B144F8"/>
    <w:rsid w:val="31E675FD"/>
    <w:rsid w:val="32844210"/>
    <w:rsid w:val="331843EE"/>
    <w:rsid w:val="332623AD"/>
    <w:rsid w:val="34671FCB"/>
    <w:rsid w:val="34AD5559"/>
    <w:rsid w:val="35361CC8"/>
    <w:rsid w:val="35672452"/>
    <w:rsid w:val="356E10C8"/>
    <w:rsid w:val="3579427A"/>
    <w:rsid w:val="359C24C9"/>
    <w:rsid w:val="35D2372C"/>
    <w:rsid w:val="36732174"/>
    <w:rsid w:val="37004DA6"/>
    <w:rsid w:val="375525DB"/>
    <w:rsid w:val="378F23D3"/>
    <w:rsid w:val="37A403F4"/>
    <w:rsid w:val="37D84AAE"/>
    <w:rsid w:val="38021D9D"/>
    <w:rsid w:val="38A2373C"/>
    <w:rsid w:val="38B84F87"/>
    <w:rsid w:val="38E07C28"/>
    <w:rsid w:val="38EB61D8"/>
    <w:rsid w:val="38F17C17"/>
    <w:rsid w:val="390736C0"/>
    <w:rsid w:val="39333280"/>
    <w:rsid w:val="39613719"/>
    <w:rsid w:val="39CE1FBE"/>
    <w:rsid w:val="39DD857A"/>
    <w:rsid w:val="3A3C6AF2"/>
    <w:rsid w:val="3A402EF2"/>
    <w:rsid w:val="3A554FF6"/>
    <w:rsid w:val="3A7549E8"/>
    <w:rsid w:val="3AA7342A"/>
    <w:rsid w:val="3AAE7B8A"/>
    <w:rsid w:val="3AB56932"/>
    <w:rsid w:val="3ACC36A3"/>
    <w:rsid w:val="3AE75036"/>
    <w:rsid w:val="3AF761EC"/>
    <w:rsid w:val="3B4A23AE"/>
    <w:rsid w:val="3B662150"/>
    <w:rsid w:val="3B743FB3"/>
    <w:rsid w:val="3B91056E"/>
    <w:rsid w:val="3B9F158C"/>
    <w:rsid w:val="3BE76A5B"/>
    <w:rsid w:val="3C095DFC"/>
    <w:rsid w:val="3CA05D9F"/>
    <w:rsid w:val="3D0D0B73"/>
    <w:rsid w:val="3D155EAF"/>
    <w:rsid w:val="3D540BFA"/>
    <w:rsid w:val="3E847069"/>
    <w:rsid w:val="3F2D1422"/>
    <w:rsid w:val="3F2D5977"/>
    <w:rsid w:val="3F8277F7"/>
    <w:rsid w:val="3FB430EF"/>
    <w:rsid w:val="400B068D"/>
    <w:rsid w:val="40184522"/>
    <w:rsid w:val="401B5E4A"/>
    <w:rsid w:val="404B5D7A"/>
    <w:rsid w:val="404F3A52"/>
    <w:rsid w:val="41430F25"/>
    <w:rsid w:val="41587AE0"/>
    <w:rsid w:val="4169704D"/>
    <w:rsid w:val="41BF3C99"/>
    <w:rsid w:val="41C62F88"/>
    <w:rsid w:val="42360791"/>
    <w:rsid w:val="4276461C"/>
    <w:rsid w:val="428E6462"/>
    <w:rsid w:val="42D72253"/>
    <w:rsid w:val="431D01BE"/>
    <w:rsid w:val="441E53C6"/>
    <w:rsid w:val="44661EE0"/>
    <w:rsid w:val="44A40404"/>
    <w:rsid w:val="44B143C7"/>
    <w:rsid w:val="44BC62DF"/>
    <w:rsid w:val="44D637FD"/>
    <w:rsid w:val="45395F4E"/>
    <w:rsid w:val="45546F27"/>
    <w:rsid w:val="45554705"/>
    <w:rsid w:val="45B16977"/>
    <w:rsid w:val="460E2091"/>
    <w:rsid w:val="46B0721D"/>
    <w:rsid w:val="46F51375"/>
    <w:rsid w:val="47063EB1"/>
    <w:rsid w:val="471B5630"/>
    <w:rsid w:val="475CDE58"/>
    <w:rsid w:val="484D7D5C"/>
    <w:rsid w:val="487645AF"/>
    <w:rsid w:val="48B930ED"/>
    <w:rsid w:val="4914413B"/>
    <w:rsid w:val="49994712"/>
    <w:rsid w:val="49B707A3"/>
    <w:rsid w:val="4A47390A"/>
    <w:rsid w:val="4A815DCE"/>
    <w:rsid w:val="4A860272"/>
    <w:rsid w:val="4A896767"/>
    <w:rsid w:val="4ABE6CE4"/>
    <w:rsid w:val="4ACE5C97"/>
    <w:rsid w:val="4AD34336"/>
    <w:rsid w:val="4AED7678"/>
    <w:rsid w:val="4B210AFD"/>
    <w:rsid w:val="4BFD05DE"/>
    <w:rsid w:val="4C80640D"/>
    <w:rsid w:val="4C8B49F4"/>
    <w:rsid w:val="4CA91322"/>
    <w:rsid w:val="4CB82407"/>
    <w:rsid w:val="4CE87C6F"/>
    <w:rsid w:val="4D42733F"/>
    <w:rsid w:val="4D5651E6"/>
    <w:rsid w:val="4D650415"/>
    <w:rsid w:val="4D6C1DB3"/>
    <w:rsid w:val="4DF76BAB"/>
    <w:rsid w:val="4E6536F6"/>
    <w:rsid w:val="4F0B499A"/>
    <w:rsid w:val="4F226F97"/>
    <w:rsid w:val="4F296915"/>
    <w:rsid w:val="4FBB4844"/>
    <w:rsid w:val="4FC460DB"/>
    <w:rsid w:val="4FCA29AA"/>
    <w:rsid w:val="4FD47357"/>
    <w:rsid w:val="4FE72CC8"/>
    <w:rsid w:val="501C08D2"/>
    <w:rsid w:val="50FA6570"/>
    <w:rsid w:val="511C68B9"/>
    <w:rsid w:val="512341FD"/>
    <w:rsid w:val="51B51DA2"/>
    <w:rsid w:val="51E74E98"/>
    <w:rsid w:val="521710BE"/>
    <w:rsid w:val="52572327"/>
    <w:rsid w:val="526F38D9"/>
    <w:rsid w:val="53034A0A"/>
    <w:rsid w:val="53292829"/>
    <w:rsid w:val="53524015"/>
    <w:rsid w:val="53640078"/>
    <w:rsid w:val="538D54F8"/>
    <w:rsid w:val="53EE7585"/>
    <w:rsid w:val="54191695"/>
    <w:rsid w:val="548114C8"/>
    <w:rsid w:val="54E44B76"/>
    <w:rsid w:val="54F348B7"/>
    <w:rsid w:val="556A7784"/>
    <w:rsid w:val="55B767F6"/>
    <w:rsid w:val="55C2410C"/>
    <w:rsid w:val="560E4475"/>
    <w:rsid w:val="56143A93"/>
    <w:rsid w:val="563952A6"/>
    <w:rsid w:val="56705680"/>
    <w:rsid w:val="56950BFB"/>
    <w:rsid w:val="56E27484"/>
    <w:rsid w:val="577C09CF"/>
    <w:rsid w:val="578A7221"/>
    <w:rsid w:val="584971B8"/>
    <w:rsid w:val="58894CCC"/>
    <w:rsid w:val="59BF01E1"/>
    <w:rsid w:val="59D57B55"/>
    <w:rsid w:val="59FC14F7"/>
    <w:rsid w:val="5A360F6A"/>
    <w:rsid w:val="5A8D15DA"/>
    <w:rsid w:val="5A8D1F83"/>
    <w:rsid w:val="5A9203E4"/>
    <w:rsid w:val="5AF0728F"/>
    <w:rsid w:val="5B7F3AE0"/>
    <w:rsid w:val="5BC16F22"/>
    <w:rsid w:val="5BE77EE4"/>
    <w:rsid w:val="5C497B54"/>
    <w:rsid w:val="5C4E7B2E"/>
    <w:rsid w:val="5C587259"/>
    <w:rsid w:val="5CAB2537"/>
    <w:rsid w:val="5D2E6C7C"/>
    <w:rsid w:val="5D506A83"/>
    <w:rsid w:val="5DA46B29"/>
    <w:rsid w:val="5ECA1D37"/>
    <w:rsid w:val="5F1F4BC0"/>
    <w:rsid w:val="5F3784C5"/>
    <w:rsid w:val="5F707581"/>
    <w:rsid w:val="5F950A06"/>
    <w:rsid w:val="600D75F4"/>
    <w:rsid w:val="604F6C3B"/>
    <w:rsid w:val="60874721"/>
    <w:rsid w:val="60AA2F1C"/>
    <w:rsid w:val="60C91FAA"/>
    <w:rsid w:val="60D24FA9"/>
    <w:rsid w:val="612B2CCC"/>
    <w:rsid w:val="613E6F8D"/>
    <w:rsid w:val="619516AE"/>
    <w:rsid w:val="61DE141A"/>
    <w:rsid w:val="62013E7B"/>
    <w:rsid w:val="623F669A"/>
    <w:rsid w:val="62B804AB"/>
    <w:rsid w:val="62E72D8A"/>
    <w:rsid w:val="632C3C79"/>
    <w:rsid w:val="639E4C9F"/>
    <w:rsid w:val="654434D3"/>
    <w:rsid w:val="655A2D73"/>
    <w:rsid w:val="660C051F"/>
    <w:rsid w:val="66346BD3"/>
    <w:rsid w:val="665DA104"/>
    <w:rsid w:val="66B3740B"/>
    <w:rsid w:val="66D81C51"/>
    <w:rsid w:val="66D84A30"/>
    <w:rsid w:val="674B20DA"/>
    <w:rsid w:val="676E02FD"/>
    <w:rsid w:val="679A56A8"/>
    <w:rsid w:val="67A205F5"/>
    <w:rsid w:val="681F1498"/>
    <w:rsid w:val="68201CDE"/>
    <w:rsid w:val="693A5ADC"/>
    <w:rsid w:val="69802759"/>
    <w:rsid w:val="69C11D50"/>
    <w:rsid w:val="69C72EC1"/>
    <w:rsid w:val="6A2327AD"/>
    <w:rsid w:val="6AB82D99"/>
    <w:rsid w:val="6AF07B78"/>
    <w:rsid w:val="6B0A5232"/>
    <w:rsid w:val="6B8B6A11"/>
    <w:rsid w:val="6BA548BE"/>
    <w:rsid w:val="6BFAD5D4"/>
    <w:rsid w:val="6C454F40"/>
    <w:rsid w:val="6CA655BE"/>
    <w:rsid w:val="6CB66363"/>
    <w:rsid w:val="6CBD3729"/>
    <w:rsid w:val="6CBF48FB"/>
    <w:rsid w:val="6D0B57A0"/>
    <w:rsid w:val="6D5E262C"/>
    <w:rsid w:val="6E2B7524"/>
    <w:rsid w:val="6E403D55"/>
    <w:rsid w:val="6E477484"/>
    <w:rsid w:val="6E603DA6"/>
    <w:rsid w:val="6E666EC3"/>
    <w:rsid w:val="6E7751C7"/>
    <w:rsid w:val="6EB77B63"/>
    <w:rsid w:val="6F3829B7"/>
    <w:rsid w:val="6FBE546E"/>
    <w:rsid w:val="6FE30D67"/>
    <w:rsid w:val="700A48F6"/>
    <w:rsid w:val="70565EFE"/>
    <w:rsid w:val="70A13A9D"/>
    <w:rsid w:val="70CF4A33"/>
    <w:rsid w:val="70FA76F7"/>
    <w:rsid w:val="7134144B"/>
    <w:rsid w:val="717E134B"/>
    <w:rsid w:val="71C71A6C"/>
    <w:rsid w:val="71C71AD7"/>
    <w:rsid w:val="71C833F1"/>
    <w:rsid w:val="71DD58E2"/>
    <w:rsid w:val="72197D71"/>
    <w:rsid w:val="72222A43"/>
    <w:rsid w:val="73676800"/>
    <w:rsid w:val="73676E22"/>
    <w:rsid w:val="73911F8F"/>
    <w:rsid w:val="740C001F"/>
    <w:rsid w:val="74133EBE"/>
    <w:rsid w:val="7453436D"/>
    <w:rsid w:val="74700303"/>
    <w:rsid w:val="748F4C2B"/>
    <w:rsid w:val="74973D55"/>
    <w:rsid w:val="74B657CE"/>
    <w:rsid w:val="755463B2"/>
    <w:rsid w:val="756515B1"/>
    <w:rsid w:val="759B5070"/>
    <w:rsid w:val="75D421B7"/>
    <w:rsid w:val="75EE4880"/>
    <w:rsid w:val="75FD1B23"/>
    <w:rsid w:val="76053BE1"/>
    <w:rsid w:val="767825EE"/>
    <w:rsid w:val="77415833"/>
    <w:rsid w:val="774A153E"/>
    <w:rsid w:val="776C3CFD"/>
    <w:rsid w:val="77AE51B8"/>
    <w:rsid w:val="780442BC"/>
    <w:rsid w:val="783943C4"/>
    <w:rsid w:val="78576091"/>
    <w:rsid w:val="785E400B"/>
    <w:rsid w:val="78817C9E"/>
    <w:rsid w:val="78950C2B"/>
    <w:rsid w:val="78DD0C37"/>
    <w:rsid w:val="78F46AB4"/>
    <w:rsid w:val="79253E0C"/>
    <w:rsid w:val="7B0567D7"/>
    <w:rsid w:val="7B085413"/>
    <w:rsid w:val="7B7B4976"/>
    <w:rsid w:val="7BB116D5"/>
    <w:rsid w:val="7BBA0A2F"/>
    <w:rsid w:val="7BFD3FD3"/>
    <w:rsid w:val="7C1F351A"/>
    <w:rsid w:val="7C9F6EB9"/>
    <w:rsid w:val="7CEAD4C4"/>
    <w:rsid w:val="7CEDBCAF"/>
    <w:rsid w:val="7DA57AF6"/>
    <w:rsid w:val="7F314F96"/>
    <w:rsid w:val="7FAF9075"/>
    <w:rsid w:val="7FAFD00B"/>
    <w:rsid w:val="7FDDD395"/>
    <w:rsid w:val="7FE979E2"/>
    <w:rsid w:val="9BF7AC68"/>
    <w:rsid w:val="AFCF6E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1F56F"/>
  <w15:docId w15:val="{28A20E30-CBCF-4FFE-B3EC-C45A264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Balloon Text"/>
    <w:basedOn w:val="a"/>
    <w:link w:val="a5"/>
    <w:autoRedefine/>
    <w:qFormat/>
    <w:rPr>
      <w:sz w:val="18"/>
      <w:szCs w:val="18"/>
    </w:rPr>
  </w:style>
  <w:style w:type="paragraph" w:styleId="a6">
    <w:name w:val="footer"/>
    <w:basedOn w:val="a"/>
    <w:link w:val="a7"/>
    <w:autoRedefine/>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qFormat/>
    <w:rPr>
      <w:sz w:val="24"/>
    </w:rPr>
  </w:style>
  <w:style w:type="character" w:styleId="ab">
    <w:name w:val="FollowedHyperlink"/>
    <w:basedOn w:val="a1"/>
    <w:autoRedefine/>
    <w:qFormat/>
    <w:rPr>
      <w:color w:val="800080"/>
      <w:u w:val="single"/>
    </w:rPr>
  </w:style>
  <w:style w:type="character" w:styleId="ac">
    <w:name w:val="Hyperlink"/>
    <w:basedOn w:val="a1"/>
    <w:autoRedefine/>
    <w:qFormat/>
    <w:rPr>
      <w:color w:val="0000FF"/>
      <w:u w:val="single"/>
    </w:rPr>
  </w:style>
  <w:style w:type="character" w:customStyle="1" w:styleId="a9">
    <w:name w:val="页眉 字符"/>
    <w:basedOn w:val="a1"/>
    <w:link w:val="a8"/>
    <w:autoRedefine/>
    <w:qFormat/>
    <w:rPr>
      <w:kern w:val="2"/>
      <w:sz w:val="18"/>
      <w:szCs w:val="18"/>
    </w:rPr>
  </w:style>
  <w:style w:type="character" w:customStyle="1" w:styleId="a7">
    <w:name w:val="页脚 字符"/>
    <w:basedOn w:val="a1"/>
    <w:link w:val="a6"/>
    <w:autoRedefine/>
    <w:qFormat/>
    <w:rPr>
      <w:kern w:val="2"/>
      <w:sz w:val="18"/>
      <w:szCs w:val="18"/>
    </w:rPr>
  </w:style>
  <w:style w:type="paragraph" w:styleId="ad">
    <w:name w:val="List Paragraph"/>
    <w:basedOn w:val="a"/>
    <w:autoRedefine/>
    <w:uiPriority w:val="99"/>
    <w:unhideWhenUsed/>
    <w:qFormat/>
    <w:pPr>
      <w:ind w:firstLineChars="200" w:firstLine="420"/>
    </w:pPr>
  </w:style>
  <w:style w:type="character" w:customStyle="1" w:styleId="a5">
    <w:name w:val="批注框文本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335</Words>
  <Characters>1913</Characters>
  <Application>Microsoft Office Word</Application>
  <DocSecurity>0</DocSecurity>
  <Lines>15</Lines>
  <Paragraphs>4</Paragraphs>
  <ScaleCrop>false</ScaleCrop>
  <Company>MS</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88</cp:revision>
  <cp:lastPrinted>2025-01-13T07:18:00Z</cp:lastPrinted>
  <dcterms:created xsi:type="dcterms:W3CDTF">2014-10-31T12:08:00Z</dcterms:created>
  <dcterms:modified xsi:type="dcterms:W3CDTF">2025-01-13T07:18:00Z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156A9019B9A2445399DA97CB905FFD34_13</vt:lpwstr>
  </property>
</Properties>
</file>