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58" w:tblpY="-4582"/>
        <w:tblOverlap w:val="never"/>
        <w:tblW w:w="16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795"/>
        <w:gridCol w:w="720"/>
        <w:gridCol w:w="1320"/>
        <w:gridCol w:w="915"/>
        <w:gridCol w:w="1140"/>
        <w:gridCol w:w="5250"/>
        <w:gridCol w:w="2100"/>
        <w:gridCol w:w="1700"/>
        <w:gridCol w:w="1483"/>
      </w:tblGrid>
      <w:tr w14:paraId="0A789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60" w:hRule="atLeast"/>
        </w:trPr>
        <w:tc>
          <w:tcPr>
            <w:tcW w:w="161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12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</w:p>
          <w:p w14:paraId="6ADB8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</w:p>
          <w:p w14:paraId="08395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</w:p>
          <w:p w14:paraId="27C1B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</w:p>
          <w:p w14:paraId="2C09A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</w:p>
          <w:p w14:paraId="7D66A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附件1</w:t>
            </w:r>
          </w:p>
          <w:p w14:paraId="6AC7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泸州交投集团纳溪机动车驾考服务有限公司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岗位需求表</w:t>
            </w:r>
            <w:bookmarkEnd w:id="0"/>
          </w:p>
        </w:tc>
      </w:tr>
      <w:tr w14:paraId="041DF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3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9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薪酬待遇</w:t>
            </w:r>
          </w:p>
        </w:tc>
      </w:tr>
      <w:tr w14:paraId="3BADF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3" w:type="dxa"/>
          <w:trHeight w:val="30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验售票岗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大专及以上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8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岁以下（年龄计算截止日期：202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年1月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日）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8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1.按照公司的管理要求开具收费收据及发票。</w:t>
            </w:r>
          </w:p>
          <w:p w14:paraId="00061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2.负责验票时准确登记适训学员进出场时间。</w:t>
            </w:r>
          </w:p>
          <w:p w14:paraId="79B36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3.负责协助社会辅助考试员合理安排学员上车时间。</w:t>
            </w:r>
          </w:p>
          <w:p w14:paraId="35428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4.负责每天工作结束后，整理练车收费凭据，填写练车时间登记表，并于次日统一交到财务部。</w:t>
            </w:r>
          </w:p>
          <w:p w14:paraId="04ADE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5.知悉人民币防伪特征，具备鉴别假币的能力，发现假币应立即报警。在收款中做到快、准、礼貌、不错收、漏收客人款项。</w:t>
            </w:r>
          </w:p>
          <w:p w14:paraId="5AF38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6.严格遵守财务保密制度，不得向无关人员和外界泄漏公司营业收入情况、资料、程序及有关数据。</w:t>
            </w:r>
          </w:p>
          <w:p w14:paraId="20B1F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在营业结束后，必须认真核对报表数与实收数是否一致，如出现短（长）款，应及时查明原因，如属收银员自身造成短款，由当日收银员全额赔偿，属其他原因造成的或未查明原因的，报财务部，经财务部查明处理。</w:t>
            </w:r>
          </w:p>
          <w:p w14:paraId="1240A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8.爱护及正确使用各种机械设备（如电脑、发票机、计算器、验钞机等），并在每天工作后负责打扫工作区域的卫生。</w:t>
            </w:r>
          </w:p>
          <w:p w14:paraId="2AF60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9.积极完成上一级分配的其他工作。</w:t>
            </w:r>
          </w:p>
          <w:p w14:paraId="39D49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10.完成领导交办的其它工作。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D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1.知悉人民币防伪特征，具备鉴别假币的能力；</w:t>
            </w:r>
          </w:p>
          <w:p w14:paraId="09BCC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2.会使用OFFICE等办公软件。</w:t>
            </w:r>
          </w:p>
          <w:p w14:paraId="00BFE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1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薪酬待遇按公司薪酬管理制度执行，享有五险、带薪年休、节日福利、定期体检、能力提升培训等福利。</w:t>
            </w:r>
          </w:p>
        </w:tc>
      </w:tr>
    </w:tbl>
    <w:p w14:paraId="149B8B3E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92993834"/>
    </w:sdtPr>
    <w:sdtContent>
      <w:sdt>
        <w:sdtPr>
          <w:id w:val="-1769616900"/>
        </w:sdtPr>
        <w:sdtContent>
          <w:p w14:paraId="0B80C6DA">
            <w:pPr>
              <w:pStyle w:val="3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C8EFA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ZGI5YzM1ZmEzMDAyNjQ5MDdhNDBiNGFmYjBkNmQifQ=="/>
  </w:docVars>
  <w:rsids>
    <w:rsidRoot w:val="00000000"/>
    <w:rsid w:val="0696261C"/>
    <w:rsid w:val="0C3D6D4B"/>
    <w:rsid w:val="106317C1"/>
    <w:rsid w:val="217D6A92"/>
    <w:rsid w:val="24655E71"/>
    <w:rsid w:val="258761C5"/>
    <w:rsid w:val="269C72ED"/>
    <w:rsid w:val="2AC85CF7"/>
    <w:rsid w:val="2CDA78C9"/>
    <w:rsid w:val="409B7889"/>
    <w:rsid w:val="42A51C93"/>
    <w:rsid w:val="5D5F6169"/>
    <w:rsid w:val="60B62624"/>
    <w:rsid w:val="76EC48AE"/>
    <w:rsid w:val="79EE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1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575</Characters>
  <Lines>0</Lines>
  <Paragraphs>0</Paragraphs>
  <TotalTime>2</TotalTime>
  <ScaleCrop>false</ScaleCrop>
  <LinksUpToDate>false</LinksUpToDate>
  <CharactersWithSpaces>575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2023-11-02T02:31:00Z</dcterms:created>
  <dc:creator>Administrator</dc:creator>
  <cp:lastModifiedBy>Administrator</cp:lastModifiedBy>
  <dcterms:modified xsi:type="dcterms:W3CDTF">2025-01-14T04:24:40Z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5EEAAD4537B741039D3981E7143D94F4_12</vt:lpwstr>
  </property>
  <property fmtid="{D5CDD505-2E9C-101B-9397-08002B2CF9AE}" pid="4" name="KSOTemplateDocerSaveRecord">
    <vt:lpwstr>eyJoZGlkIjoiMmU2ZjkyYTFkODg0ZDU5OGE1N2FjODU1YjhkYWJjNWYifQ==</vt:lpwstr>
  </property>
</Properties>
</file>