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479"/>
        <w:gridCol w:w="663"/>
        <w:gridCol w:w="2108"/>
        <w:gridCol w:w="783"/>
        <w:gridCol w:w="2550"/>
        <w:gridCol w:w="2234"/>
        <w:gridCol w:w="1573"/>
        <w:gridCol w:w="1530"/>
        <w:gridCol w:w="838"/>
      </w:tblGrid>
      <w:tr w14:paraId="00F9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48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F6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附件1：</w:t>
            </w:r>
          </w:p>
          <w:p w14:paraId="6908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隆昌市卫健系统事业单位编外人员聘用工作人员岗位汇总表</w:t>
            </w:r>
          </w:p>
        </w:tc>
      </w:tr>
      <w:tr w14:paraId="4C99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A72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D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聘用单位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聘用岗位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聘用名额</w:t>
            </w:r>
          </w:p>
        </w:tc>
        <w:tc>
          <w:tcPr>
            <w:tcW w:w="107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聘用条件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EC3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3C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EF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78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9C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专业对应的学历要求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FA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 要求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59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EA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1C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00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74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DD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隆昌市云顶镇中心卫生院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D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护士执业资格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B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在同等条件下临床护理工作经验多者优先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2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20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2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D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8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4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2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1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8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7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48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5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8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8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A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9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F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BB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D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1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1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2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4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C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8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3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1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5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16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4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DC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4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4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6D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7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76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4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C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A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7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1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4EEB0A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5523A"/>
    <w:rsid w:val="7FB5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2025-02-05T03:32:00Z</dcterms:created>
  <dc:creator>张</dc:creator>
  <cp:lastModifiedBy>张</cp:lastModifiedBy>
  <dcterms:modified xsi:type="dcterms:W3CDTF">2025-02-05T03:32:58Z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7AEE951A464040549A89CBD001B2BAFB_11</vt:lpwstr>
  </property>
  <property fmtid="{D5CDD505-2E9C-101B-9397-08002B2CF9AE}" pid="4" name="KSOTemplateDocerSaveRecord">
    <vt:lpwstr>eyJoZGlkIjoiZmVjYmExOGQ4YzUzYmJkZDhhNmEyMTUwZTlhYzgwOTMiLCJ1c2VySWQiOiIxNDgzNzkwMTM2In0=</vt:lpwstr>
  </property>
</Properties>
</file>