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6B2C8">
      <w:pPr>
        <w:pStyle w:val="4"/>
        <w:widowControl/>
        <w:spacing w:beforeAutospacing="0" w:afterAutospacing="0"/>
        <w:ind w:firstLine="0" w:firstLineChars="0"/>
        <w:jc w:val="left"/>
        <w:rPr>
          <w:rFonts w:hint="default" w:ascii="Times New Roman" w:hAnsi="Times New Roman" w:eastAsia="仿宋" w:cs="Times New Roman"/>
          <w:b w:val="0"/>
          <w:bCs w:val="0"/>
          <w:color w:val="auto"/>
          <w:kern w:val="2"/>
          <w:sz w:val="30"/>
          <w:szCs w:val="30"/>
          <w:highlight w:val="none"/>
          <w:lang w:val="en-US" w:eastAsia="zh-CN"/>
        </w:rPr>
      </w:pPr>
      <w:r>
        <w:rPr>
          <w:rFonts w:hint="default" w:ascii="Times New Roman" w:hAnsi="Times New Roman" w:eastAsia="黑体" w:cs="Times New Roman"/>
          <w:b w:val="0"/>
          <w:bCs w:val="0"/>
          <w:color w:val="auto"/>
          <w:kern w:val="2"/>
          <w:sz w:val="32"/>
          <w:szCs w:val="32"/>
          <w:highlight w:val="none"/>
          <w:lang w:val="en-US" w:eastAsia="zh-CN"/>
        </w:rPr>
        <w:t>附件</w:t>
      </w:r>
    </w:p>
    <w:p w14:paraId="4D574F75">
      <w:pPr>
        <w:pStyle w:val="4"/>
        <w:widowControl/>
        <w:spacing w:beforeAutospacing="0" w:afterAutospacing="0"/>
        <w:jc w:val="center"/>
        <w:rPr>
          <w:rFonts w:hint="default" w:ascii="Times New Roman" w:hAnsi="Times New Roman" w:eastAsia="仿宋" w:cs="Times New Roman"/>
          <w:b w:val="0"/>
          <w:bCs w:val="0"/>
          <w:kern w:val="2"/>
          <w:sz w:val="44"/>
          <w:szCs w:val="44"/>
          <w:highlight w:val="none"/>
          <w:lang w:val="en-US" w:eastAsia="zh-CN"/>
        </w:rPr>
      </w:pPr>
      <w:bookmarkStart w:id="0" w:name="_GoBack"/>
      <w:r>
        <w:rPr>
          <w:rFonts w:hint="eastAsia" w:ascii="方正小标宋简体" w:hAnsi="方正小标宋简体" w:eastAsia="方正小标宋简体" w:cs="方正小标宋简体"/>
          <w:b/>
          <w:bCs/>
          <w:kern w:val="2"/>
          <w:sz w:val="44"/>
          <w:szCs w:val="44"/>
          <w:highlight w:val="none"/>
          <w:lang w:val="en-US" w:eastAsia="zh-CN"/>
        </w:rPr>
        <w:t>运营分公司2025年度招聘需求表</w:t>
      </w:r>
      <w:bookmarkEnd w:id="0"/>
    </w:p>
    <w:tbl>
      <w:tblPr>
        <w:tblStyle w:val="5"/>
        <w:tblW w:w="5351" w:type="pct"/>
        <w:jc w:val="center"/>
        <w:tblLayout w:type="autofit"/>
        <w:tblCellMar>
          <w:top w:w="0" w:type="dxa"/>
          <w:left w:w="108" w:type="dxa"/>
          <w:bottom w:w="0" w:type="dxa"/>
          <w:right w:w="108" w:type="dxa"/>
        </w:tblCellMar>
      </w:tblPr>
      <w:tblGrid>
        <w:gridCol w:w="614"/>
        <w:gridCol w:w="1330"/>
        <w:gridCol w:w="1183"/>
        <w:gridCol w:w="1058"/>
        <w:gridCol w:w="839"/>
        <w:gridCol w:w="4697"/>
        <w:gridCol w:w="4161"/>
      </w:tblGrid>
      <w:tr w14:paraId="4E0D6C0A">
        <w:tblPrEx>
          <w:tblCellMar>
            <w:top w:w="0" w:type="dxa"/>
            <w:left w:w="108" w:type="dxa"/>
            <w:bottom w:w="0" w:type="dxa"/>
            <w:right w:w="108" w:type="dxa"/>
          </w:tblCellMar>
        </w:tblPrEx>
        <w:trPr>
          <w:trHeight w:val="107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DC5F2">
            <w:pPr>
              <w:keepNext w:val="0"/>
              <w:keepLines w:val="0"/>
              <w:widowControl/>
              <w:suppressLineNumbers w:val="0"/>
              <w:jc w:val="center"/>
              <w:textAlignment w:val="center"/>
              <w:rPr>
                <w:rFonts w:ascii="Times New Roman" w:hAnsi="Times New Roman" w:eastAsia="仿宋" w:cs="Times New Roman"/>
                <w:b/>
                <w:bCs/>
                <w:i w:val="0"/>
                <w:iCs w:val="0"/>
                <w:color w:val="000000"/>
                <w:sz w:val="22"/>
                <w:szCs w:val="22"/>
                <w:highlight w:val="none"/>
                <w:u w:val="none"/>
              </w:rPr>
            </w:pPr>
            <w:r>
              <w:rPr>
                <w:rFonts w:hint="default" w:ascii="Times New Roman" w:hAnsi="Times New Roman" w:eastAsia="仿宋" w:cs="Times New Roman"/>
                <w:b/>
                <w:bCs/>
                <w:i w:val="0"/>
                <w:iCs w:val="0"/>
                <w:color w:val="000000"/>
                <w:kern w:val="0"/>
                <w:sz w:val="22"/>
                <w:szCs w:val="22"/>
                <w:highlight w:val="none"/>
                <w:u w:val="none"/>
                <w:lang w:val="en-US" w:eastAsia="zh-CN" w:bidi="ar"/>
              </w:rPr>
              <w:t>序号</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9E26F">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highlight w:val="none"/>
                <w:u w:val="none"/>
              </w:rPr>
            </w:pPr>
            <w:r>
              <w:rPr>
                <w:rFonts w:hint="default" w:ascii="Times New Roman" w:hAnsi="Times New Roman" w:eastAsia="仿宋" w:cs="Times New Roman"/>
                <w:b/>
                <w:bCs/>
                <w:i w:val="0"/>
                <w:iCs w:val="0"/>
                <w:color w:val="000000"/>
                <w:kern w:val="0"/>
                <w:sz w:val="22"/>
                <w:szCs w:val="22"/>
                <w:highlight w:val="none"/>
                <w:u w:val="none"/>
                <w:lang w:val="en-US" w:eastAsia="zh-CN" w:bidi="ar"/>
              </w:rPr>
              <w:t>部门</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5A9E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highlight w:val="none"/>
                <w:u w:val="none"/>
              </w:rPr>
            </w:pPr>
            <w:r>
              <w:rPr>
                <w:rFonts w:hint="default" w:ascii="Times New Roman" w:hAnsi="Times New Roman" w:eastAsia="仿宋" w:cs="Times New Roman"/>
                <w:b/>
                <w:bCs/>
                <w:i w:val="0"/>
                <w:iCs w:val="0"/>
                <w:color w:val="000000"/>
                <w:kern w:val="0"/>
                <w:sz w:val="22"/>
                <w:szCs w:val="22"/>
                <w:highlight w:val="none"/>
                <w:u w:val="none"/>
                <w:lang w:val="en-US" w:eastAsia="zh-CN" w:bidi="ar"/>
              </w:rPr>
              <w:t>中心</w:t>
            </w:r>
          </w:p>
        </w:tc>
        <w:tc>
          <w:tcPr>
            <w:tcW w:w="3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ECA05">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highlight w:val="none"/>
                <w:u w:val="none"/>
              </w:rPr>
            </w:pPr>
            <w:r>
              <w:rPr>
                <w:rFonts w:hint="default" w:ascii="Times New Roman" w:hAnsi="Times New Roman" w:eastAsia="仿宋" w:cs="Times New Roman"/>
                <w:b/>
                <w:bCs/>
                <w:i w:val="0"/>
                <w:iCs w:val="0"/>
                <w:color w:val="000000"/>
                <w:kern w:val="0"/>
                <w:sz w:val="22"/>
                <w:szCs w:val="22"/>
                <w:highlight w:val="none"/>
                <w:u w:val="none"/>
                <w:lang w:val="en-US" w:eastAsia="zh-CN" w:bidi="ar"/>
              </w:rPr>
              <w:t>岗位</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4F38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highlight w:val="none"/>
                <w:u w:val="none"/>
              </w:rPr>
            </w:pPr>
            <w:r>
              <w:rPr>
                <w:rFonts w:hint="default" w:ascii="Times New Roman" w:hAnsi="Times New Roman" w:eastAsia="仿宋" w:cs="Times New Roman"/>
                <w:b/>
                <w:bCs/>
                <w:i w:val="0"/>
                <w:iCs w:val="0"/>
                <w:color w:val="000000"/>
                <w:kern w:val="0"/>
                <w:sz w:val="22"/>
                <w:szCs w:val="22"/>
                <w:highlight w:val="none"/>
                <w:u w:val="none"/>
                <w:lang w:val="en-US" w:eastAsia="zh-CN" w:bidi="ar"/>
              </w:rPr>
              <w:t>招聘人数</w:t>
            </w:r>
          </w:p>
        </w:tc>
        <w:tc>
          <w:tcPr>
            <w:tcW w:w="16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FF562">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2"/>
                <w:szCs w:val="22"/>
                <w:highlight w:val="none"/>
                <w:u w:val="none"/>
                <w:lang w:val="en-US" w:eastAsia="zh-CN" w:bidi="ar"/>
              </w:rPr>
            </w:pPr>
            <w:r>
              <w:rPr>
                <w:rFonts w:hint="default" w:ascii="Times New Roman" w:hAnsi="Times New Roman" w:eastAsia="仿宋" w:cs="Times New Roman"/>
                <w:b/>
                <w:bCs/>
                <w:i w:val="0"/>
                <w:iCs w:val="0"/>
                <w:color w:val="000000"/>
                <w:kern w:val="0"/>
                <w:sz w:val="22"/>
                <w:szCs w:val="22"/>
                <w:highlight w:val="none"/>
                <w:u w:val="none"/>
                <w:lang w:val="en-US" w:eastAsia="zh-CN" w:bidi="ar"/>
              </w:rPr>
              <w:t>招聘条件</w:t>
            </w:r>
          </w:p>
        </w:tc>
        <w:tc>
          <w:tcPr>
            <w:tcW w:w="1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FC568">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highlight w:val="none"/>
                <w:u w:val="none"/>
              </w:rPr>
            </w:pPr>
            <w:r>
              <w:rPr>
                <w:rFonts w:hint="default" w:ascii="Times New Roman" w:hAnsi="Times New Roman" w:eastAsia="仿宋" w:cs="Times New Roman"/>
                <w:b/>
                <w:bCs/>
                <w:i w:val="0"/>
                <w:iCs w:val="0"/>
                <w:color w:val="000000"/>
                <w:kern w:val="0"/>
                <w:sz w:val="22"/>
                <w:szCs w:val="22"/>
                <w:highlight w:val="none"/>
                <w:u w:val="none"/>
                <w:lang w:val="en-US" w:eastAsia="zh-CN" w:bidi="ar"/>
              </w:rPr>
              <w:t>岗位职责</w:t>
            </w:r>
          </w:p>
        </w:tc>
      </w:tr>
      <w:tr w14:paraId="40793039">
        <w:tblPrEx>
          <w:tblCellMar>
            <w:top w:w="0" w:type="dxa"/>
            <w:left w:w="108" w:type="dxa"/>
            <w:bottom w:w="0" w:type="dxa"/>
            <w:right w:w="108" w:type="dxa"/>
          </w:tblCellMar>
        </w:tblPrEx>
        <w:trPr>
          <w:trHeight w:val="263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291A1">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7806D">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车辆管理部</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B8686">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乘务中心</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22F11">
            <w:pPr>
              <w:keepNext w:val="0"/>
              <w:keepLines w:val="0"/>
              <w:widowControl/>
              <w:suppressLineNumbers w:val="0"/>
              <w:jc w:val="center"/>
              <w:textAlignment w:val="center"/>
              <w:rPr>
                <w:rFonts w:hint="default"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电客车司机</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06CA2">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17</w:t>
            </w:r>
          </w:p>
        </w:tc>
        <w:tc>
          <w:tcPr>
            <w:tcW w:w="4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D75EE">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1.身体健康，无色盲色弱，35周岁及以下（1990年1月1日以后出生）；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2.大专及以上学历；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3.1年及以上独立驾驶电客车工作经验，持有电客车驾驶证或城市轨道交通列车司机初级及以上职业资格证书；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4.善于沟通，具有较强的技术业务，能熟练驾驶电客车完成运输生产任务，掌握电客车专业基础知识和应急处置流程，有较强的工作责任心和团队合作精神。</w:t>
            </w:r>
          </w:p>
        </w:tc>
        <w:tc>
          <w:tcPr>
            <w:tcW w:w="41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98E0E">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1.负责驾驶电客车，严格遵守公司的各项规章制度和命令；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2.认真执行调度命令，根据列车运行图的要求安全、准点、快捷、舒适的运送乘客；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3.遇到列车故障应按照“应急处理方法”准确、及时、果断处理相关故障，尽快恢复列车运行；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4.团结协作，树立全心全意为乘客服务的职业道德，认真学习专业知识，努力提高业务水平；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5.完成上级领导安排的其他工作。</w:t>
            </w:r>
          </w:p>
        </w:tc>
      </w:tr>
    </w:tbl>
    <w:p w14:paraId="6C72571D">
      <w:pPr>
        <w:spacing w:line="420" w:lineRule="exact"/>
        <w:jc w:val="left"/>
        <w:rPr>
          <w:rFonts w:hint="eastAsia" w:ascii="仿宋_GB2312" w:eastAsia="仿宋_GB2312"/>
          <w:b w:val="0"/>
          <w:bCs w:val="0"/>
          <w:sz w:val="28"/>
          <w:szCs w:val="28"/>
          <w:highlight w:val="none"/>
          <w:lang w:val="en-US" w:eastAsia="zh-CN"/>
        </w:rPr>
      </w:pPr>
      <w:r>
        <w:rPr>
          <w:rFonts w:hint="eastAsia" w:ascii="仿宋_GB2312" w:eastAsia="仿宋_GB2312"/>
          <w:b w:val="0"/>
          <w:bCs w:val="0"/>
          <w:sz w:val="28"/>
          <w:szCs w:val="28"/>
          <w:highlight w:val="none"/>
          <w:lang w:val="en-US" w:eastAsia="zh-CN"/>
        </w:rPr>
        <w:t>备注：</w:t>
      </w:r>
      <w:r>
        <w:rPr>
          <w:rFonts w:hint="eastAsia" w:ascii="Times New Roman" w:hAnsi="Times New Roman" w:eastAsia="仿宋" w:cs="Times New Roman"/>
          <w:kern w:val="2"/>
          <w:sz w:val="28"/>
          <w:szCs w:val="28"/>
          <w:highlight w:val="none"/>
          <w:lang w:val="en-US" w:eastAsia="zh-CN"/>
        </w:rPr>
        <w:t>如在招聘过程中因员工离职、內竞、调岗等原因产生新的缺口，则岗位招聘人数相应增加。</w:t>
      </w:r>
    </w:p>
    <w:p w14:paraId="712A3C2A"/>
    <w:sectPr>
      <w:headerReference r:id="rId3" w:type="default"/>
      <w:footerReference r:id="rId4" w:type="default"/>
      <w:footerReference r:id="rId5" w:type="even"/>
      <w:pgSz w:w="16838" w:h="11906" w:orient="landscape"/>
      <w:pgMar w:top="1588" w:right="2098" w:bottom="1474" w:left="1985" w:header="720" w:footer="1389"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E901C5F-6675-43C7-8755-B9D7A32D9C01}"/>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B4C3D080-5CF8-4717-938E-06198AA80D79}"/>
  </w:font>
  <w:font w:name="方正小标宋简体">
    <w:panose1 w:val="02000000000000000000"/>
    <w:charset w:val="86"/>
    <w:family w:val="script"/>
    <w:pitch w:val="default"/>
    <w:sig w:usb0="00000001" w:usb1="08000000" w:usb2="00000000" w:usb3="00000000" w:csb0="00040000" w:csb1="00000000"/>
    <w:embedRegular r:id="rId3" w:fontKey="{14F2C1CA-CDF2-4195-8DA5-6984E553E116}"/>
  </w:font>
  <w:font w:name="仿宋_GB2312">
    <w:altName w:val="仿宋"/>
    <w:panose1 w:val="02010609030101010101"/>
    <w:charset w:val="86"/>
    <w:family w:val="modern"/>
    <w:pitch w:val="default"/>
    <w:sig w:usb0="00000000" w:usb1="00000000" w:usb2="00000000" w:usb3="00000000" w:csb0="00040000" w:csb1="00000000"/>
    <w:embedRegular r:id="rId4" w:fontKey="{1E5348B7-D217-4421-BADB-2690EA7E0E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D5629">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59B995">
                          <w:pPr>
                            <w:pStyle w:val="2"/>
                            <w:ind w:left="420" w:leftChars="200" w:right="420" w:rightChars="200"/>
                            <w:rPr>
                              <w:rStyle w:val="7"/>
                              <w:sz w:val="28"/>
                              <w:szCs w:val="28"/>
                            </w:rPr>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p w14:paraId="20EF0FB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A59B995">
                    <w:pPr>
                      <w:pStyle w:val="2"/>
                      <w:ind w:left="420" w:leftChars="200" w:right="420" w:rightChars="200"/>
                      <w:rPr>
                        <w:rStyle w:val="7"/>
                        <w:sz w:val="28"/>
                        <w:szCs w:val="28"/>
                      </w:rPr>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p w14:paraId="20EF0FB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49E2A">
    <w:pPr>
      <w:pStyle w:val="2"/>
      <w:framePr w:wrap="around" w:vAnchor="text" w:hAnchor="margin" w:xAlign="outside" w:y="1"/>
      <w:rPr>
        <w:rStyle w:val="7"/>
      </w:rPr>
    </w:pPr>
    <w:r>
      <w:fldChar w:fldCharType="begin"/>
    </w:r>
    <w:r>
      <w:rPr>
        <w:rStyle w:val="7"/>
      </w:rPr>
      <w:instrText xml:space="preserve">PAGE  </w:instrText>
    </w:r>
    <w:r>
      <w:fldChar w:fldCharType="end"/>
    </w:r>
  </w:p>
  <w:p w14:paraId="110DA99D">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774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A0A56"/>
    <w:rsid w:val="66AA0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Arial" w:hAnsi="Arial" w:eastAsia="微软雅黑" w:cs="Times New Roman"/>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2025-02-07T03:11:00Z</dcterms:created>
  <dc:creator>S</dc:creator>
  <cp:lastModifiedBy>S</cp:lastModifiedBy>
  <dcterms:modified xsi:type="dcterms:W3CDTF">2025-02-07T03:11:14Z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D7104E2A2F6F432E9DDCE39366A043C3_11</vt:lpwstr>
  </property>
  <property fmtid="{D5CDD505-2E9C-101B-9397-08002B2CF9AE}" pid="4" name="KSOTemplateDocerSaveRecord">
    <vt:lpwstr>eyJoZGlkIjoiNDBmNzk5MmJhYWFmMzhkODI2NjlmYzBkNzc5OGI2OTgiLCJ1c2VySWQiOiI1MzE5MjMxMjMifQ==</vt:lpwstr>
  </property>
</Properties>
</file>