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B61F3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33E8D26">
      <w:pPr>
        <w:rPr>
          <w:rFonts w:hint="default" w:ascii="Times New Roman" w:hAnsi="Times New Roman" w:cs="Times New Roman"/>
          <w:lang w:val="en-US" w:eastAsia="zh-CN"/>
        </w:rPr>
      </w:pPr>
    </w:p>
    <w:p w14:paraId="01B8277A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遂宁市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相关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市属国有企业简介</w:t>
      </w:r>
    </w:p>
    <w:p w14:paraId="469C5A0F">
      <w:pPr>
        <w:rPr>
          <w:rFonts w:hint="default" w:ascii="Times New Roman" w:hAnsi="Times New Roman" w:cs="Times New Roman"/>
          <w:lang w:val="en-US" w:eastAsia="zh-CN"/>
        </w:rPr>
      </w:pPr>
    </w:p>
    <w:p w14:paraId="6AA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遂宁发展投资集团有限公司</w:t>
      </w:r>
    </w:p>
    <w:p w14:paraId="56F85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遂宁发展集团注册资本50亿元，是经遂宁市委、市政府批准组建成立的市属一级国有企业。主要负责经市政府授权投资、开发、经营城市一级土地市场；负责农业、工业、交通、铁路建设投资、城市基础设施、政府鼓励类产业项目的投融资。公司主动融入全市经济社会事业发展大局，积极抢抓新一轮国企改革深化提升行动机遇，加快推进“123456”战略强企目标，深入落实“改革深化 运营提质”系列工作，以“品牌建设”为改革转型载体，加快推进集团实体化、市场化工作。先后建成了遂宁安居通用机场、唐家渡电航工程暨凤台大桥、遂宁宋瓷文化中心、渠河饮用水源取水口北移工程等省市重点项目，稳步推进高铁（低碳）生态新城、成渝中部低空经济及智能制造产业园、涪江六桥等项目，为奋力谱写中国式现代化遂宁新篇章提供有力支撑。</w:t>
      </w:r>
    </w:p>
    <w:p w14:paraId="6B6C0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2.遂宁产业投资集团有限公司</w:t>
      </w:r>
    </w:p>
    <w:p w14:paraId="6F536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highlight w:val="none"/>
          <w:u w:val="none"/>
          <w:lang w:val="en-US" w:eastAsia="zh-CN"/>
        </w:rPr>
        <w:t>遂宁产业投资集团有限公司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注册资本20亿元，是遂宁市政府授权的产业赋能型的市属一级国有资本投资运营集团。公司坚决贯彻落实市委八届十次全会精神，坚定不移落实市委“实业兴市”“引客入遂”决策部署，按照“1331”发展思路和“赋能产业、聚合资本、降低成本、防范风险”的原则，聚焦重大产业项目以投带引、战略性新兴产业项目投资、未来产业布局（培育）“三大主业”，着力构建产业金融、产业服务、产业创新“三大平台”，有效支持遂宁市“5+1+N”现代产业体系建设。 </w:t>
      </w:r>
    </w:p>
    <w:p w14:paraId="1CB19F9D">
      <w:pPr>
        <w:spacing w:line="576" w:lineRule="exact"/>
        <w:ind w:firstLine="640" w:firstLineChars="200"/>
        <w:rPr>
          <w:rFonts w:hint="default" w:ascii="Times New Roman" w:hAnsi="Times New Roman" w:eastAsia="黑体" w:cs="Times New Roman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3.遂宁数据集团有限公司</w:t>
      </w:r>
    </w:p>
    <w:p w14:paraId="3189A9E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遂宁数据集团有限公司注册资本5亿元，是经遂宁市委、市政府批准成立的市管一级国有企业。公司作为全市深化智慧城市发展、推进城市全域数字化转型和公共数据授权运营的主体，主要围绕数据采集存储、治理分析、流通应用和安全等领域，推动数字产业化、产业数字化、数据价值化和数字化治理，从事数据基础设施、数据运营、全域数字化、数据生态发展等建设和服务。</w:t>
      </w:r>
    </w:p>
    <w:p w14:paraId="2ED07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4.遂宁文体旅产业发展集团有限公司</w:t>
      </w:r>
    </w:p>
    <w:p w14:paraId="3CF01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highlight w:val="none"/>
          <w:u w:val="none"/>
          <w:lang w:val="en-US" w:eastAsia="zh-CN"/>
        </w:rPr>
        <w:t>遂宁文体旅产业发展集团有限公司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册资本10亿元，是经遂宁市委、市政府批准成立的市管一级国有企业。公司作为全市文体旅产业领头羊、“引客入遂”主力军，主要围绕建设重点文体旅项目，策划筹办重大文体旅活动，培育重要文体旅新兴业态，积极宣传推广遂宁城市品牌，塑造遂宁城市形象。</w:t>
      </w:r>
    </w:p>
    <w:p w14:paraId="5E3E0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A3BA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DC499"/>
    <w:rsid w:val="28403058"/>
    <w:rsid w:val="341678A7"/>
    <w:rsid w:val="3EAB0813"/>
    <w:rsid w:val="6F595568"/>
    <w:rsid w:val="79FFC375"/>
    <w:rsid w:val="7FCF3BE4"/>
    <w:rsid w:val="D57370A5"/>
    <w:rsid w:val="D77D8BC2"/>
    <w:rsid w:val="EFEF9E99"/>
    <w:rsid w:val="EFFE547A"/>
    <w:rsid w:val="F78733B9"/>
    <w:rsid w:val="F7F404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K.正文"/>
    <w:basedOn w:val="1"/>
    <w:qFormat/>
    <w:uiPriority w:val="0"/>
    <w:pPr>
      <w:adjustRightInd w:val="0"/>
      <w:spacing w:line="560" w:lineRule="exact"/>
      <w:ind w:firstLine="420" w:firstLineChars="200"/>
    </w:pPr>
    <w:rPr>
      <w:rFonts w:ascii="Calibri" w:hAnsi="Calibri" w:eastAsia="仿宋_GB2312"/>
      <w:sz w:val="32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3"/>
    <w:unhideWhenUsed/>
    <w:qFormat/>
    <w:uiPriority w:val="99"/>
    <w:pPr>
      <w:spacing w:beforeLines="0" w:afterLines="0"/>
    </w:pPr>
    <w:rPr>
      <w:rFonts w:hint="eastAsia" w:eastAsia="仿宋_GB2312"/>
      <w:sz w:val="27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905</Words>
  <Characters>931</Characters>
  <Lines>0</Lines>
  <Paragraphs>0</Paragraphs>
  <TotalTime>0</TotalTime>
  <ScaleCrop>false</ScaleCrop>
  <LinksUpToDate>false</LinksUpToDate>
  <CharactersWithSpaces>933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小仙女</cp:lastModifiedBy>
  <dcterms:modified xsi:type="dcterms:W3CDTF">2025-02-13T02:25:11Z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eyJoZGlkIjoiZTc0NWViZDdjZWQyNmU1ZDU4MzllNWFjM2M1MjNmZmYiLCJ1c2VySWQiOiIzNzI1MjU4OTEifQ==</vt:lpwstr>
  </property>
  <property fmtid="{D5CDD505-2E9C-101B-9397-08002B2CF9AE}" pid="4" name="ICV">
    <vt:lpwstr>33F106151D674121881AF9FBDE45CE2C_13</vt:lpwstr>
  </property>
</Properties>
</file>