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5CA51">
      <w:pPr>
        <w:snapToGrid w:val="0"/>
        <w:spacing w:line="540" w:lineRule="exact"/>
        <w:jc w:val="left"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:</w:t>
      </w:r>
    </w:p>
    <w:p w14:paraId="780F64E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四川宏达股份有限公司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招聘纪检人员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岗位信息表</w:t>
      </w:r>
    </w:p>
    <w:p w14:paraId="7AF894EA">
      <w:pPr>
        <w:rPr>
          <w:rFonts w:hint="eastAsia"/>
        </w:rPr>
      </w:pPr>
    </w:p>
    <w:tbl>
      <w:tblPr>
        <w:tblStyle w:val="13"/>
        <w:tblW w:w="13184" w:type="dxa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51"/>
        <w:gridCol w:w="1004"/>
        <w:gridCol w:w="794"/>
        <w:gridCol w:w="9321"/>
      </w:tblGrid>
      <w:tr w14:paraId="45FD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1BA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932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970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bidi="ar"/>
              </w:rPr>
              <w:t>职位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FF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3D5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bidi="ar"/>
              </w:rPr>
              <w:t>选聘资格条件</w:t>
            </w:r>
          </w:p>
        </w:tc>
      </w:tr>
      <w:tr w14:paraId="77B5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6C6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574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纪检办公室（中层管理人员）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3C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主任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533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056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中共正式党员，党龄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年以上。</w:t>
            </w:r>
          </w:p>
          <w:p w14:paraId="08840E2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周岁以下（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1980年1月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1日及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后出生），特别优秀者可适当放宽。</w:t>
            </w:r>
          </w:p>
          <w:p w14:paraId="20F6D6F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蜀道集团内部职工</w:t>
            </w: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bidi="ar"/>
              </w:rPr>
              <w:t>应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为法律、财务、工程、管理、汉语言文学等相关专业，全日制大学本科及以上学历；现任职级应为二类企业中层正职及以上或职级相当的人员；在蜀道范围内工作满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年以上，具备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年及以上纪检相关工作经验。具有法律职业资格证书者优先，或因纪检相关工作实绩突出，获得省纪委监委或蜀道集团纪检监察组（纪委）表扬、表彰者优先，同时学历要求可放宽至大学本科。</w:t>
            </w:r>
          </w:p>
          <w:p w14:paraId="3F388E3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社招人员</w:t>
            </w: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bidi="ar"/>
              </w:rPr>
              <w:t>应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为法律、财务、工程、管理、汉语言文学等相关专业，全日制大学本科及以上学历；具备纪检及公检法系统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以上工作经验；现为二级主任科员（正科级）及以上职级，或对应蜀道集团二类企业中层正职及以上职级。具备法律职业资格证书者优先，或因纪检相关工作实绩突出，获得市级或省管国企以上纪委监委表扬、表彰者优先，同时学历要求可放宽至大学本科。</w:t>
            </w:r>
          </w:p>
        </w:tc>
      </w:tr>
      <w:tr w14:paraId="4378F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5DD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9CB5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B9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副主任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C82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DB7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中共正式党员，党龄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年以上。</w:t>
            </w:r>
          </w:p>
          <w:p w14:paraId="631A25C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（1985年1月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及以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后出生），特别优秀者可适当放宽。</w:t>
            </w:r>
          </w:p>
          <w:p w14:paraId="6865D5A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蜀道内部职工</w:t>
            </w: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bidi="ar"/>
              </w:rPr>
              <w:t>应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为法律、财务、工程、管理、汉语言文学等相关专业，全日制大学本科及以上学历；现任职级须为二类企业中层副职及以上或职级相当的人员；在蜀道范围内工作满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以上，具备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年及以上纪检相关工作经验。具备法律职业资格证书者优先，或因纪检相关工作实绩突出，获得省纪委监委或蜀道集团纪检监察组（纪委）表扬、表彰者优先，同时学历要求可放宽至大学本科。</w:t>
            </w:r>
          </w:p>
          <w:p w14:paraId="2BADBEA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社招人员需为法律、财务、工程、管理、汉语言文学等相关专业，全日制大学本科及以上学历；具备纪检监察及公检法系统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以上工作经验；现为三级主任科员（副科级）及以上职级，或对应蜀道集团二类企业中层副职及以上职级。具备法律职业资格证书者优先，或因纪检相关工作实绩突出，获得市级或省管国企以上纪委监委表扬、表彰者优先，同时学历要求可放宽至大学本科。</w:t>
            </w:r>
          </w:p>
        </w:tc>
      </w:tr>
      <w:tr w14:paraId="5933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FAD8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ED1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纪检办公室（一般管理人员）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A6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纪检监督岗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F81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EB6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中共正式党员，党龄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年以上。</w:t>
            </w:r>
          </w:p>
          <w:p w14:paraId="7AE73B4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年龄不超过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周岁（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及以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后出生）。</w:t>
            </w:r>
          </w:p>
          <w:p w14:paraId="60A1425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蜀道集团内部职工应为法律、财务、工程、管理、汉语言文学等相关专业，全日制本科及以上学历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，须具备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年及以上纪检工作经验。</w:t>
            </w:r>
          </w:p>
          <w:p w14:paraId="092BFE5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.社招人员应为法律、财务、工程、管理、汉语言文学等相关专业，全日制大学本科及以上学历；具有纪检及公检法系统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年以上工作经验或国有企业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年以上纪检监督相关工作经验。具备法律职业资格证书者优先，或因纪检相关工作实绩突出，获得市级或省管国企以上纪委监委表扬、表彰者优先，同时学历要求可放宽至大学本科。</w:t>
            </w:r>
          </w:p>
        </w:tc>
      </w:tr>
      <w:tr w14:paraId="7194C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015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15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6C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信访线索岗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4BC5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B6D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中共正式党员，党龄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年以上。</w:t>
            </w:r>
          </w:p>
          <w:p w14:paraId="4FCC0FB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年龄不超过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周岁（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及以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后出生）。。</w:t>
            </w:r>
          </w:p>
          <w:p w14:paraId="6E0F632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蜀道集团内部职工</w:t>
            </w: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bidi="ar"/>
              </w:rPr>
              <w:t>应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为法律、财务、工程、管理、汉语言文学等相关专业，全日制本科及以上学历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，须具备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年及以上纪检工作经验。</w:t>
            </w:r>
          </w:p>
          <w:p w14:paraId="1E93581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.社招人员应为法律、财务、工程、管理、汉语言文学等相关专业，全日制大学本科及以上学历；具有纪检及公检法系统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年以上工作经验或国有企业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年以上纪检监督相关工作经验。具备法律职业资格证书者优先，或因纪检相关工作实绩突出，获得市级或省管国企以上纪委监委表扬、表彰者优先，同时学历要求可放宽至大学本科。</w:t>
            </w:r>
          </w:p>
        </w:tc>
      </w:tr>
      <w:tr w14:paraId="7878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7DB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F6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D2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案件审理岗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C3EA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213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中共正式党员，党龄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年以上。</w:t>
            </w:r>
          </w:p>
          <w:p w14:paraId="622E150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年龄不超过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周岁（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及以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后出生）。</w:t>
            </w:r>
          </w:p>
          <w:p w14:paraId="14C55B1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蜀道集团内部职工应为法律、财务、工程、管理、汉语言文学等相关专业，全日制本科及以上学历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，须具备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年及以上纪检工作经验，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且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有蜀道纪检系统（含抽调、跟班学习、上挂锻炼等）相关案件查办工作经验。</w:t>
            </w:r>
          </w:p>
          <w:p w14:paraId="37B56F0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.社招人员应为法律、财务、工程、管理、汉语言文学等相关专业，全日制本科及以上学历；具有纪检及公检法系统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年以上工作经验或国有企业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年以上纪检监督相关工作经验，且有违纪违法案件查办相关工作经验。具备法律职业资格证书者优先，或因纪检相关工作实绩突出，获得市级或省管国企以上纪委监委表扬、表彰者优先，同时学历要求可放宽至大学本科。</w:t>
            </w:r>
          </w:p>
        </w:tc>
      </w:tr>
      <w:tr w14:paraId="57F5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F7F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BA42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4A6B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DFE9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BCD8">
            <w:pPr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</w:tbl>
    <w:p w14:paraId="70D8EC77">
      <w:pPr>
        <w:snapToGrid w:val="0"/>
        <w:spacing w:line="540" w:lineRule="exact"/>
        <w:jc w:val="left"/>
        <w:textAlignment w:val="baseline"/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备注</w:t>
      </w:r>
      <w:r>
        <w:rPr>
          <w:rFonts w:hint="eastAsia" w:ascii="Times New Roman" w:hAnsi="Times New Roman" w:eastAsia="仿宋_GB2312"/>
          <w:sz w:val="32"/>
          <w:szCs w:val="32"/>
        </w:rPr>
        <w:t>：工作地点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德阳什邡市洛水镇（宏达股份公司）</w:t>
      </w:r>
    </w:p>
    <w:sectPr>
      <w:headerReference r:id="rId3" w:type="default"/>
      <w:footerReference r:id="rId4" w:type="default"/>
      <w:pgSz w:w="16838" w:h="11906" w:orient="landscape"/>
      <w:pgMar w:top="1191" w:right="2098" w:bottom="1191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AC96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D68F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hYTQyZGY1ZDQ4MzU0NTAwZDIwNjczMDViYWE1NTgifQ=="/>
  </w:docVars>
  <w:rsids>
    <w:rsidRoot w:val="00E255E9"/>
    <w:rsid w:val="00020FB2"/>
    <w:rsid w:val="0048633D"/>
    <w:rsid w:val="005F612B"/>
    <w:rsid w:val="00E255E9"/>
    <w:rsid w:val="00EF4283"/>
    <w:rsid w:val="00FE5DE6"/>
    <w:rsid w:val="030054B7"/>
    <w:rsid w:val="035D2589"/>
    <w:rsid w:val="0475795C"/>
    <w:rsid w:val="04926F71"/>
    <w:rsid w:val="04A75315"/>
    <w:rsid w:val="060A178C"/>
    <w:rsid w:val="07F5540E"/>
    <w:rsid w:val="0EBE4FB4"/>
    <w:rsid w:val="0F2B5009"/>
    <w:rsid w:val="100A0497"/>
    <w:rsid w:val="120558B2"/>
    <w:rsid w:val="12EA5C9D"/>
    <w:rsid w:val="14785924"/>
    <w:rsid w:val="14A415B0"/>
    <w:rsid w:val="165C6C4A"/>
    <w:rsid w:val="16B93F8D"/>
    <w:rsid w:val="17EC581B"/>
    <w:rsid w:val="18CC102B"/>
    <w:rsid w:val="18D23A5C"/>
    <w:rsid w:val="19E61866"/>
    <w:rsid w:val="1A977A36"/>
    <w:rsid w:val="1AF04000"/>
    <w:rsid w:val="1B27406E"/>
    <w:rsid w:val="1B996089"/>
    <w:rsid w:val="1BB85816"/>
    <w:rsid w:val="1C1014C5"/>
    <w:rsid w:val="1C917C43"/>
    <w:rsid w:val="1CC669C7"/>
    <w:rsid w:val="1D132E6E"/>
    <w:rsid w:val="1D6E02C2"/>
    <w:rsid w:val="1DCF323A"/>
    <w:rsid w:val="207F2647"/>
    <w:rsid w:val="216E74AA"/>
    <w:rsid w:val="21B817DA"/>
    <w:rsid w:val="21E44B21"/>
    <w:rsid w:val="227805D3"/>
    <w:rsid w:val="227D6346"/>
    <w:rsid w:val="24703AEA"/>
    <w:rsid w:val="24EF58C2"/>
    <w:rsid w:val="25CB48B9"/>
    <w:rsid w:val="27173F3C"/>
    <w:rsid w:val="271E60F5"/>
    <w:rsid w:val="27274753"/>
    <w:rsid w:val="286E6AFD"/>
    <w:rsid w:val="291773C7"/>
    <w:rsid w:val="29303CE1"/>
    <w:rsid w:val="293C7FA5"/>
    <w:rsid w:val="2A267BD0"/>
    <w:rsid w:val="2DB4448A"/>
    <w:rsid w:val="30194F44"/>
    <w:rsid w:val="30392AF1"/>
    <w:rsid w:val="31EC0583"/>
    <w:rsid w:val="33025511"/>
    <w:rsid w:val="337E7EB3"/>
    <w:rsid w:val="3445239B"/>
    <w:rsid w:val="346A078E"/>
    <w:rsid w:val="35792085"/>
    <w:rsid w:val="35AD19DB"/>
    <w:rsid w:val="368039F6"/>
    <w:rsid w:val="3A4847EB"/>
    <w:rsid w:val="3BB71045"/>
    <w:rsid w:val="3EAB0C7C"/>
    <w:rsid w:val="42BF41C2"/>
    <w:rsid w:val="44890AEF"/>
    <w:rsid w:val="488237DB"/>
    <w:rsid w:val="4A272CDB"/>
    <w:rsid w:val="4BDA046A"/>
    <w:rsid w:val="4BE953D7"/>
    <w:rsid w:val="4C595D7C"/>
    <w:rsid w:val="50BE7D72"/>
    <w:rsid w:val="50EA5D7D"/>
    <w:rsid w:val="51B61F04"/>
    <w:rsid w:val="532A0486"/>
    <w:rsid w:val="56350F57"/>
    <w:rsid w:val="5841746E"/>
    <w:rsid w:val="584415C6"/>
    <w:rsid w:val="59F84F87"/>
    <w:rsid w:val="5B253EB4"/>
    <w:rsid w:val="5B333075"/>
    <w:rsid w:val="5D994A6A"/>
    <w:rsid w:val="5E111E29"/>
    <w:rsid w:val="5E5F16A6"/>
    <w:rsid w:val="615869FB"/>
    <w:rsid w:val="61FB7CB2"/>
    <w:rsid w:val="624B34DC"/>
    <w:rsid w:val="626B0061"/>
    <w:rsid w:val="630A199B"/>
    <w:rsid w:val="63940349"/>
    <w:rsid w:val="63B94301"/>
    <w:rsid w:val="664932B0"/>
    <w:rsid w:val="66F10EE0"/>
    <w:rsid w:val="675039C2"/>
    <w:rsid w:val="67956AB8"/>
    <w:rsid w:val="68BC2C6B"/>
    <w:rsid w:val="690305C1"/>
    <w:rsid w:val="6B68326C"/>
    <w:rsid w:val="6E5A0AE7"/>
    <w:rsid w:val="6EFC515F"/>
    <w:rsid w:val="6F257D2A"/>
    <w:rsid w:val="6F325AF3"/>
    <w:rsid w:val="6FBA598F"/>
    <w:rsid w:val="70932903"/>
    <w:rsid w:val="71634663"/>
    <w:rsid w:val="7209768E"/>
    <w:rsid w:val="7315012D"/>
    <w:rsid w:val="73CF5FF9"/>
    <w:rsid w:val="7468484D"/>
    <w:rsid w:val="74F16602"/>
    <w:rsid w:val="798C015E"/>
    <w:rsid w:val="7A766DD5"/>
    <w:rsid w:val="7BD973DE"/>
    <w:rsid w:val="7F250E39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0"/>
      </w:tabs>
      <w:spacing w:line="640" w:lineRule="exact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annotation text"/>
    <w:basedOn w:val="1"/>
    <w:autoRedefine/>
    <w:qFormat/>
    <w:uiPriority w:val="99"/>
    <w:rPr>
      <w:rFonts w:ascii="等线" w:hAnsi="等线" w:eastAsia="等线"/>
    </w:rPr>
  </w:style>
  <w:style w:type="paragraph" w:styleId="5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customStyle="1" w:styleId="7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autoRedefine/>
    <w:unhideWhenUsed/>
    <w:qFormat/>
    <w:uiPriority w:val="0"/>
    <w:rPr>
      <w:rFonts w:ascii="等线" w:hAnsi="等线" w:eastAsia="等线"/>
      <w:szCs w:val="22"/>
    </w:rPr>
  </w:style>
  <w:style w:type="paragraph" w:styleId="11">
    <w:name w:val="Body Text First Indent"/>
    <w:basedOn w:val="5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paragraph" w:customStyle="1" w:styleId="17">
    <w:name w:val="Table Paragraph"/>
    <w:basedOn w:val="1"/>
    <w:autoRedefine/>
    <w:qFormat/>
    <w:uiPriority w:val="1"/>
    <w:rPr>
      <w:rFonts w:ascii="楷体" w:hAnsi="楷体" w:eastAsia="楷体" w:cs="楷体"/>
      <w:lang w:val="zh-CN" w:bidi="zh-CN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71"/>
    <w:basedOn w:val="15"/>
    <w:autoRedefine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1922</Words>
  <Characters>1971</Characters>
  <Lines>11</Lines>
  <Paragraphs>3</Paragraphs>
  <TotalTime>2</TotalTime>
  <ScaleCrop>false</ScaleCrop>
  <LinksUpToDate>false</LinksUpToDate>
  <CharactersWithSpaces>1971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2025-01-15T12:12:00Z</dcterms:created>
  <dc:creator>10850</dc:creator>
  <cp:lastModifiedBy>WPS_1662546516</cp:lastModifiedBy>
  <cp:lastPrinted>2025-01-15T06:44:00Z</cp:lastPrinted>
  <dcterms:modified xsi:type="dcterms:W3CDTF">2025-02-12T08:02:22Z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E58E5C9DD8EA4E2CB2818233FDBBF5D9_13</vt:lpwstr>
  </property>
  <property fmtid="{D5CDD505-2E9C-101B-9397-08002B2CF9AE}" pid="4" name="KSOTemplateDocerSaveRecord">
    <vt:lpwstr>eyJoZGlkIjoiYzI5M2UxMTBhOGEwNjFmYmMwOTU5ZGJkYjNlOWI0MGMiLCJ1c2VySWQiOiIxNDA3NzUyMjg1In0=</vt:lpwstr>
  </property>
</Properties>
</file>