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B9633">
      <w:pPr>
        <w:spacing w:line="579" w:lineRule="exact"/>
        <w:rPr>
          <w:rFonts w:hint="eastAsia" w:ascii="仿宋_GB2312" w:hAnsi="仿宋_GB2312" w:eastAsia="仿宋_GB2312" w:cs="仿宋_GB2312"/>
          <w:sz w:val="32"/>
          <w:szCs w:val="32"/>
        </w:rPr>
      </w:pPr>
      <w:r>
        <w:rPr>
          <w:rFonts w:ascii="Times New Roman" w:hAnsi="Times New Roman" w:eastAsia="黑体"/>
          <w:spacing w:val="24"/>
          <w:sz w:val="32"/>
          <w:szCs w:val="32"/>
        </w:rPr>
        <w:t>附件</w:t>
      </w:r>
      <w:r>
        <w:rPr>
          <w:rFonts w:hint="eastAsia" w:ascii="Times New Roman" w:hAnsi="Times New Roman" w:eastAsia="黑体"/>
          <w:spacing w:val="24"/>
          <w:sz w:val="32"/>
          <w:szCs w:val="32"/>
        </w:rPr>
        <w:t>3</w:t>
      </w:r>
    </w:p>
    <w:p w14:paraId="32AE183E">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四川宏达股份有限公司</w:t>
      </w:r>
    </w:p>
    <w:p w14:paraId="5BE4C3B6">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应聘人员亲属回避承诺书</w:t>
      </w:r>
    </w:p>
    <w:tbl>
      <w:tblPr>
        <w:tblStyle w:val="20"/>
        <w:tblW w:w="8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1276"/>
        <w:gridCol w:w="71"/>
        <w:gridCol w:w="923"/>
        <w:gridCol w:w="709"/>
        <w:gridCol w:w="996"/>
        <w:gridCol w:w="424"/>
        <w:gridCol w:w="712"/>
        <w:gridCol w:w="1276"/>
        <w:gridCol w:w="1256"/>
      </w:tblGrid>
      <w:tr w14:paraId="235E0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994" w:type="dxa"/>
            <w:vAlign w:val="center"/>
          </w:tcPr>
          <w:p w14:paraId="7234F801">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姓名</w:t>
            </w:r>
          </w:p>
        </w:tc>
        <w:tc>
          <w:tcPr>
            <w:tcW w:w="1276" w:type="dxa"/>
            <w:vAlign w:val="center"/>
          </w:tcPr>
          <w:p w14:paraId="751B24DD">
            <w:pPr>
              <w:spacing w:line="400" w:lineRule="exact"/>
              <w:jc w:val="center"/>
              <w:rPr>
                <w:rFonts w:hint="eastAsia" w:ascii="仿宋_GB2312" w:hAnsi="仿宋_GB2312" w:eastAsia="仿宋_GB2312" w:cs="仿宋_GB2312"/>
                <w:sz w:val="24"/>
              </w:rPr>
            </w:pPr>
          </w:p>
        </w:tc>
        <w:tc>
          <w:tcPr>
            <w:tcW w:w="994" w:type="dxa"/>
            <w:gridSpan w:val="2"/>
            <w:vAlign w:val="center"/>
          </w:tcPr>
          <w:p w14:paraId="2D621EB5">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性别</w:t>
            </w:r>
          </w:p>
        </w:tc>
        <w:tc>
          <w:tcPr>
            <w:tcW w:w="709" w:type="dxa"/>
            <w:vAlign w:val="center"/>
          </w:tcPr>
          <w:p w14:paraId="2840D94D">
            <w:pPr>
              <w:spacing w:line="400" w:lineRule="exact"/>
              <w:jc w:val="center"/>
              <w:rPr>
                <w:rFonts w:hint="eastAsia" w:ascii="仿宋_GB2312" w:hAnsi="仿宋_GB2312" w:eastAsia="仿宋_GB2312" w:cs="仿宋_GB2312"/>
                <w:sz w:val="24"/>
              </w:rPr>
            </w:pPr>
          </w:p>
        </w:tc>
        <w:tc>
          <w:tcPr>
            <w:tcW w:w="1420" w:type="dxa"/>
            <w:gridSpan w:val="2"/>
            <w:vAlign w:val="center"/>
          </w:tcPr>
          <w:p w14:paraId="5ADD26C1">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身份证号码</w:t>
            </w:r>
          </w:p>
        </w:tc>
        <w:tc>
          <w:tcPr>
            <w:tcW w:w="3244" w:type="dxa"/>
            <w:gridSpan w:val="3"/>
            <w:vAlign w:val="center"/>
          </w:tcPr>
          <w:p w14:paraId="71249466">
            <w:pPr>
              <w:spacing w:line="400" w:lineRule="exact"/>
              <w:jc w:val="center"/>
              <w:rPr>
                <w:rFonts w:hint="eastAsia" w:ascii="仿宋_GB2312" w:hAnsi="仿宋_GB2312" w:eastAsia="仿宋_GB2312" w:cs="仿宋_GB2312"/>
                <w:sz w:val="24"/>
              </w:rPr>
            </w:pPr>
          </w:p>
        </w:tc>
      </w:tr>
      <w:tr w14:paraId="2D28A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0" w:hRule="atLeast"/>
        </w:trPr>
        <w:tc>
          <w:tcPr>
            <w:tcW w:w="8637" w:type="dxa"/>
            <w:gridSpan w:val="10"/>
          </w:tcPr>
          <w:p w14:paraId="697A56CB">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个人承诺内容：</w:t>
            </w:r>
          </w:p>
          <w:p w14:paraId="1560A096">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根据四川宏达股份有限公司本部管理岗位选聘相关工作要求，需对应聘人员如下亲属关系类型进行确认：</w:t>
            </w:r>
          </w:p>
          <w:p w14:paraId="36FD511E">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一、关系类型</w:t>
            </w:r>
          </w:p>
          <w:p w14:paraId="2F1DAF56">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1.夫妻关系；</w:t>
            </w:r>
          </w:p>
          <w:p w14:paraId="20DC3C01">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2.直系血亲关系，包括祖父母、外祖父母、父母、子女、孙子女、外孙子女；</w:t>
            </w:r>
          </w:p>
          <w:p w14:paraId="3BF6A9F6">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3.近姻亲关系，包括配偶的父母、配偶的兄弟姐妹及其配偶、子女的配偶 及子女配偶的父母、三代以内旁系血亲的配偶。</w:t>
            </w:r>
          </w:p>
          <w:p w14:paraId="00E313AB">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二、登记情况</w:t>
            </w:r>
          </w:p>
          <w:p w14:paraId="22763DAC">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本人存在上述亲属关系人员目前就职于四川宏达股份有限公司（请勾选相应选项）：是（   ）、否（   ）；勾选“是”的，请在下表登记相关信息，勾选“否”的，无需登记下表。</w:t>
            </w:r>
          </w:p>
        </w:tc>
      </w:tr>
      <w:tr w14:paraId="6150F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637" w:type="dxa"/>
            <w:gridSpan w:val="10"/>
          </w:tcPr>
          <w:p w14:paraId="0C598506">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亲属关系</w:t>
            </w:r>
          </w:p>
        </w:tc>
      </w:tr>
      <w:tr w14:paraId="2E942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94" w:type="dxa"/>
          </w:tcPr>
          <w:p w14:paraId="7B08B0F3">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347" w:type="dxa"/>
            <w:gridSpan w:val="2"/>
          </w:tcPr>
          <w:p w14:paraId="17795EE7">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关系类型</w:t>
            </w:r>
          </w:p>
        </w:tc>
        <w:tc>
          <w:tcPr>
            <w:tcW w:w="2628" w:type="dxa"/>
            <w:gridSpan w:val="3"/>
          </w:tcPr>
          <w:p w14:paraId="263A8AE1">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tc>
        <w:tc>
          <w:tcPr>
            <w:tcW w:w="1136" w:type="dxa"/>
            <w:gridSpan w:val="2"/>
          </w:tcPr>
          <w:p w14:paraId="2EEE8DBD">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部门</w:t>
            </w:r>
          </w:p>
        </w:tc>
        <w:tc>
          <w:tcPr>
            <w:tcW w:w="1276" w:type="dxa"/>
          </w:tcPr>
          <w:p w14:paraId="10C067C0">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职位</w:t>
            </w:r>
          </w:p>
        </w:tc>
        <w:tc>
          <w:tcPr>
            <w:tcW w:w="1256" w:type="dxa"/>
          </w:tcPr>
          <w:p w14:paraId="4058ED4B">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14:paraId="4895D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94" w:type="dxa"/>
          </w:tcPr>
          <w:p w14:paraId="04AC9D30">
            <w:pPr>
              <w:spacing w:line="400" w:lineRule="exact"/>
              <w:rPr>
                <w:rFonts w:hint="eastAsia" w:ascii="仿宋_GB2312" w:hAnsi="仿宋_GB2312" w:eastAsia="仿宋_GB2312" w:cs="仿宋_GB2312"/>
                <w:sz w:val="24"/>
              </w:rPr>
            </w:pPr>
          </w:p>
        </w:tc>
        <w:tc>
          <w:tcPr>
            <w:tcW w:w="1347" w:type="dxa"/>
            <w:gridSpan w:val="2"/>
          </w:tcPr>
          <w:p w14:paraId="6D16E944">
            <w:pPr>
              <w:spacing w:line="400" w:lineRule="exact"/>
              <w:rPr>
                <w:rFonts w:hint="eastAsia" w:ascii="仿宋_GB2312" w:hAnsi="仿宋_GB2312" w:eastAsia="仿宋_GB2312" w:cs="仿宋_GB2312"/>
                <w:sz w:val="24"/>
              </w:rPr>
            </w:pPr>
          </w:p>
        </w:tc>
        <w:tc>
          <w:tcPr>
            <w:tcW w:w="2628" w:type="dxa"/>
            <w:gridSpan w:val="3"/>
          </w:tcPr>
          <w:p w14:paraId="22FFC3B3">
            <w:pPr>
              <w:spacing w:line="400" w:lineRule="exact"/>
              <w:rPr>
                <w:rFonts w:hint="eastAsia" w:ascii="仿宋_GB2312" w:hAnsi="仿宋_GB2312" w:eastAsia="仿宋_GB2312" w:cs="仿宋_GB2312"/>
                <w:sz w:val="24"/>
              </w:rPr>
            </w:pPr>
          </w:p>
        </w:tc>
        <w:tc>
          <w:tcPr>
            <w:tcW w:w="1136" w:type="dxa"/>
            <w:gridSpan w:val="2"/>
          </w:tcPr>
          <w:p w14:paraId="49037661">
            <w:pPr>
              <w:spacing w:line="400" w:lineRule="exact"/>
              <w:rPr>
                <w:rFonts w:hint="eastAsia" w:ascii="仿宋_GB2312" w:hAnsi="仿宋_GB2312" w:eastAsia="仿宋_GB2312" w:cs="仿宋_GB2312"/>
                <w:sz w:val="24"/>
              </w:rPr>
            </w:pPr>
          </w:p>
        </w:tc>
        <w:tc>
          <w:tcPr>
            <w:tcW w:w="1276" w:type="dxa"/>
          </w:tcPr>
          <w:p w14:paraId="24E1449A">
            <w:pPr>
              <w:spacing w:line="400" w:lineRule="exact"/>
              <w:rPr>
                <w:rFonts w:hint="eastAsia" w:ascii="仿宋_GB2312" w:hAnsi="仿宋_GB2312" w:eastAsia="仿宋_GB2312" w:cs="仿宋_GB2312"/>
                <w:sz w:val="24"/>
              </w:rPr>
            </w:pPr>
          </w:p>
        </w:tc>
        <w:tc>
          <w:tcPr>
            <w:tcW w:w="1256" w:type="dxa"/>
          </w:tcPr>
          <w:p w14:paraId="711187DB">
            <w:pPr>
              <w:spacing w:line="400" w:lineRule="exact"/>
              <w:rPr>
                <w:rFonts w:hint="eastAsia" w:ascii="仿宋_GB2312" w:hAnsi="仿宋_GB2312" w:eastAsia="仿宋_GB2312" w:cs="仿宋_GB2312"/>
                <w:sz w:val="24"/>
              </w:rPr>
            </w:pPr>
          </w:p>
        </w:tc>
      </w:tr>
      <w:tr w14:paraId="12F58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994" w:type="dxa"/>
          </w:tcPr>
          <w:p w14:paraId="37E9DA86">
            <w:pPr>
              <w:spacing w:line="400" w:lineRule="exact"/>
              <w:rPr>
                <w:rFonts w:hint="eastAsia" w:ascii="仿宋_GB2312" w:hAnsi="仿宋_GB2312" w:eastAsia="仿宋_GB2312" w:cs="仿宋_GB2312"/>
                <w:sz w:val="24"/>
              </w:rPr>
            </w:pPr>
          </w:p>
        </w:tc>
        <w:tc>
          <w:tcPr>
            <w:tcW w:w="1347" w:type="dxa"/>
            <w:gridSpan w:val="2"/>
          </w:tcPr>
          <w:p w14:paraId="2171065F">
            <w:pPr>
              <w:spacing w:line="400" w:lineRule="exact"/>
              <w:rPr>
                <w:rFonts w:hint="eastAsia" w:ascii="仿宋_GB2312" w:hAnsi="仿宋_GB2312" w:eastAsia="仿宋_GB2312" w:cs="仿宋_GB2312"/>
                <w:sz w:val="24"/>
              </w:rPr>
            </w:pPr>
          </w:p>
        </w:tc>
        <w:tc>
          <w:tcPr>
            <w:tcW w:w="2628" w:type="dxa"/>
            <w:gridSpan w:val="3"/>
          </w:tcPr>
          <w:p w14:paraId="080E2D20">
            <w:pPr>
              <w:spacing w:line="400" w:lineRule="exact"/>
              <w:rPr>
                <w:rFonts w:hint="eastAsia" w:ascii="仿宋_GB2312" w:hAnsi="仿宋_GB2312" w:eastAsia="仿宋_GB2312" w:cs="仿宋_GB2312"/>
                <w:sz w:val="24"/>
              </w:rPr>
            </w:pPr>
          </w:p>
        </w:tc>
        <w:tc>
          <w:tcPr>
            <w:tcW w:w="1136" w:type="dxa"/>
            <w:gridSpan w:val="2"/>
          </w:tcPr>
          <w:p w14:paraId="22E5EA76">
            <w:pPr>
              <w:spacing w:line="400" w:lineRule="exact"/>
              <w:rPr>
                <w:rFonts w:hint="eastAsia" w:ascii="仿宋_GB2312" w:hAnsi="仿宋_GB2312" w:eastAsia="仿宋_GB2312" w:cs="仿宋_GB2312"/>
                <w:sz w:val="24"/>
              </w:rPr>
            </w:pPr>
          </w:p>
        </w:tc>
        <w:tc>
          <w:tcPr>
            <w:tcW w:w="1276" w:type="dxa"/>
          </w:tcPr>
          <w:p w14:paraId="69606F6E">
            <w:pPr>
              <w:spacing w:line="400" w:lineRule="exact"/>
              <w:rPr>
                <w:rFonts w:hint="eastAsia" w:ascii="仿宋_GB2312" w:hAnsi="仿宋_GB2312" w:eastAsia="仿宋_GB2312" w:cs="仿宋_GB2312"/>
                <w:sz w:val="24"/>
              </w:rPr>
            </w:pPr>
          </w:p>
        </w:tc>
        <w:tc>
          <w:tcPr>
            <w:tcW w:w="1256" w:type="dxa"/>
          </w:tcPr>
          <w:p w14:paraId="339FC280">
            <w:pPr>
              <w:spacing w:line="400" w:lineRule="exact"/>
              <w:rPr>
                <w:rFonts w:hint="eastAsia" w:ascii="仿宋_GB2312" w:hAnsi="仿宋_GB2312" w:eastAsia="仿宋_GB2312" w:cs="仿宋_GB2312"/>
                <w:sz w:val="24"/>
              </w:rPr>
            </w:pPr>
          </w:p>
        </w:tc>
      </w:tr>
      <w:tr w14:paraId="493EA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994" w:type="dxa"/>
          </w:tcPr>
          <w:p w14:paraId="701A4F53">
            <w:pPr>
              <w:spacing w:line="400" w:lineRule="exact"/>
              <w:rPr>
                <w:rFonts w:hint="eastAsia" w:ascii="仿宋_GB2312" w:hAnsi="仿宋_GB2312" w:eastAsia="仿宋_GB2312" w:cs="仿宋_GB2312"/>
                <w:sz w:val="24"/>
              </w:rPr>
            </w:pPr>
          </w:p>
        </w:tc>
        <w:tc>
          <w:tcPr>
            <w:tcW w:w="1347" w:type="dxa"/>
            <w:gridSpan w:val="2"/>
          </w:tcPr>
          <w:p w14:paraId="3C622527">
            <w:pPr>
              <w:spacing w:line="400" w:lineRule="exact"/>
              <w:rPr>
                <w:rFonts w:hint="eastAsia" w:ascii="仿宋_GB2312" w:hAnsi="仿宋_GB2312" w:eastAsia="仿宋_GB2312" w:cs="仿宋_GB2312"/>
                <w:sz w:val="24"/>
              </w:rPr>
            </w:pPr>
          </w:p>
        </w:tc>
        <w:tc>
          <w:tcPr>
            <w:tcW w:w="2628" w:type="dxa"/>
            <w:gridSpan w:val="3"/>
          </w:tcPr>
          <w:p w14:paraId="1C3828B4">
            <w:pPr>
              <w:spacing w:line="400" w:lineRule="exact"/>
              <w:rPr>
                <w:rFonts w:hint="eastAsia" w:ascii="仿宋_GB2312" w:hAnsi="仿宋_GB2312" w:eastAsia="仿宋_GB2312" w:cs="仿宋_GB2312"/>
                <w:sz w:val="24"/>
              </w:rPr>
            </w:pPr>
          </w:p>
        </w:tc>
        <w:tc>
          <w:tcPr>
            <w:tcW w:w="1136" w:type="dxa"/>
            <w:gridSpan w:val="2"/>
          </w:tcPr>
          <w:p w14:paraId="317E4B92">
            <w:pPr>
              <w:spacing w:line="400" w:lineRule="exact"/>
              <w:rPr>
                <w:rFonts w:hint="eastAsia" w:ascii="仿宋_GB2312" w:hAnsi="仿宋_GB2312" w:eastAsia="仿宋_GB2312" w:cs="仿宋_GB2312"/>
                <w:sz w:val="24"/>
              </w:rPr>
            </w:pPr>
          </w:p>
        </w:tc>
        <w:tc>
          <w:tcPr>
            <w:tcW w:w="1276" w:type="dxa"/>
          </w:tcPr>
          <w:p w14:paraId="5525F322">
            <w:pPr>
              <w:spacing w:line="400" w:lineRule="exact"/>
              <w:rPr>
                <w:rFonts w:hint="eastAsia" w:ascii="仿宋_GB2312" w:hAnsi="仿宋_GB2312" w:eastAsia="仿宋_GB2312" w:cs="仿宋_GB2312"/>
                <w:sz w:val="24"/>
              </w:rPr>
            </w:pPr>
          </w:p>
        </w:tc>
        <w:tc>
          <w:tcPr>
            <w:tcW w:w="1256" w:type="dxa"/>
          </w:tcPr>
          <w:p w14:paraId="2BED4A0D">
            <w:pPr>
              <w:spacing w:line="400" w:lineRule="exact"/>
              <w:rPr>
                <w:rFonts w:hint="eastAsia" w:ascii="仿宋_GB2312" w:hAnsi="仿宋_GB2312" w:eastAsia="仿宋_GB2312" w:cs="仿宋_GB2312"/>
                <w:sz w:val="24"/>
              </w:rPr>
            </w:pPr>
          </w:p>
        </w:tc>
      </w:tr>
      <w:tr w14:paraId="65B03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94" w:type="dxa"/>
          </w:tcPr>
          <w:p w14:paraId="02C1B2C0">
            <w:pPr>
              <w:spacing w:line="400" w:lineRule="exact"/>
              <w:rPr>
                <w:rFonts w:hint="eastAsia" w:ascii="仿宋_GB2312" w:hAnsi="仿宋_GB2312" w:eastAsia="仿宋_GB2312" w:cs="仿宋_GB2312"/>
                <w:sz w:val="24"/>
              </w:rPr>
            </w:pPr>
          </w:p>
        </w:tc>
        <w:tc>
          <w:tcPr>
            <w:tcW w:w="1347" w:type="dxa"/>
            <w:gridSpan w:val="2"/>
          </w:tcPr>
          <w:p w14:paraId="5BF31F2E">
            <w:pPr>
              <w:spacing w:line="400" w:lineRule="exact"/>
              <w:rPr>
                <w:rFonts w:hint="eastAsia" w:ascii="仿宋_GB2312" w:hAnsi="仿宋_GB2312" w:eastAsia="仿宋_GB2312" w:cs="仿宋_GB2312"/>
                <w:sz w:val="24"/>
              </w:rPr>
            </w:pPr>
          </w:p>
        </w:tc>
        <w:tc>
          <w:tcPr>
            <w:tcW w:w="2628" w:type="dxa"/>
            <w:gridSpan w:val="3"/>
          </w:tcPr>
          <w:p w14:paraId="190000BB">
            <w:pPr>
              <w:spacing w:line="400" w:lineRule="exact"/>
              <w:rPr>
                <w:rFonts w:hint="eastAsia" w:ascii="仿宋_GB2312" w:hAnsi="仿宋_GB2312" w:eastAsia="仿宋_GB2312" w:cs="仿宋_GB2312"/>
                <w:sz w:val="24"/>
              </w:rPr>
            </w:pPr>
          </w:p>
        </w:tc>
        <w:tc>
          <w:tcPr>
            <w:tcW w:w="1136" w:type="dxa"/>
            <w:gridSpan w:val="2"/>
          </w:tcPr>
          <w:p w14:paraId="3028C852">
            <w:pPr>
              <w:spacing w:line="400" w:lineRule="exact"/>
              <w:rPr>
                <w:rFonts w:hint="eastAsia" w:ascii="仿宋_GB2312" w:hAnsi="仿宋_GB2312" w:eastAsia="仿宋_GB2312" w:cs="仿宋_GB2312"/>
                <w:sz w:val="24"/>
              </w:rPr>
            </w:pPr>
          </w:p>
        </w:tc>
        <w:tc>
          <w:tcPr>
            <w:tcW w:w="1276" w:type="dxa"/>
          </w:tcPr>
          <w:p w14:paraId="2799C915">
            <w:pPr>
              <w:spacing w:line="400" w:lineRule="exact"/>
              <w:rPr>
                <w:rFonts w:hint="eastAsia" w:ascii="仿宋_GB2312" w:hAnsi="仿宋_GB2312" w:eastAsia="仿宋_GB2312" w:cs="仿宋_GB2312"/>
                <w:sz w:val="24"/>
              </w:rPr>
            </w:pPr>
          </w:p>
        </w:tc>
        <w:tc>
          <w:tcPr>
            <w:tcW w:w="1256" w:type="dxa"/>
          </w:tcPr>
          <w:p w14:paraId="51C3F58E">
            <w:pPr>
              <w:spacing w:line="400" w:lineRule="exact"/>
              <w:rPr>
                <w:rFonts w:hint="eastAsia" w:ascii="仿宋_GB2312" w:hAnsi="仿宋_GB2312" w:eastAsia="仿宋_GB2312" w:cs="仿宋_GB2312"/>
                <w:sz w:val="24"/>
              </w:rPr>
            </w:pPr>
          </w:p>
        </w:tc>
      </w:tr>
    </w:tbl>
    <w:p w14:paraId="34D456DA">
      <w:pPr>
        <w:spacing w:line="40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rPr>
        <w:t>本人承诺，上述登记事项均属实，不存在欺骗、隐瞒亲属关系的情况。如有不实，一经发现，本人同意取消录取资格或解除劳动合同并承担因此带来的一切后续责任。</w:t>
      </w:r>
    </w:p>
    <w:p w14:paraId="5114B998">
      <w:pPr>
        <w:spacing w:line="400" w:lineRule="exact"/>
      </w:pPr>
    </w:p>
    <w:p w14:paraId="2320D23D">
      <w:pPr>
        <w:spacing w:line="400" w:lineRule="exact"/>
      </w:pPr>
    </w:p>
    <w:p w14:paraId="3D2E35B8">
      <w:pPr>
        <w:spacing w:line="400" w:lineRule="exact"/>
        <w:ind w:firstLine="240" w:firstLineChars="100"/>
      </w:pPr>
      <w:r>
        <w:rPr>
          <w:rFonts w:hint="eastAsia" w:ascii="仿宋_GB2312" w:hAnsi="仿宋_GB2312" w:eastAsia="仿宋_GB2312" w:cs="仿宋_GB2312"/>
          <w:sz w:val="24"/>
        </w:rPr>
        <w:t>承诺人</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签字捺印</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w:t>
      </w:r>
      <w:bookmarkStart w:id="0" w:name="_GoBack"/>
      <w:bookmarkEnd w:id="0"/>
      <w:r>
        <w:rPr>
          <w:rFonts w:hint="eastAsia" w:ascii="仿宋_GB2312" w:hAnsi="仿宋_GB2312" w:eastAsia="仿宋_GB2312" w:cs="仿宋_GB2312"/>
          <w:sz w:val="24"/>
        </w:rPr>
        <w:t xml:space="preserve">    年     月     日</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94AB">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hYTQyZGY1ZDQ4MzU0NTAwZDIwNjczMDViYWE1NTgifQ=="/>
  </w:docVars>
  <w:rsids>
    <w:rsidRoot w:val="00971183"/>
    <w:rsid w:val="00020FB2"/>
    <w:rsid w:val="00563ABF"/>
    <w:rsid w:val="00971183"/>
    <w:rsid w:val="00991AC2"/>
    <w:rsid w:val="009A5FB6"/>
    <w:rsid w:val="00B74DE8"/>
    <w:rsid w:val="00CB4DE5"/>
    <w:rsid w:val="00FE5DE6"/>
    <w:rsid w:val="030054B7"/>
    <w:rsid w:val="035D2589"/>
    <w:rsid w:val="0475795C"/>
    <w:rsid w:val="04926F71"/>
    <w:rsid w:val="04A75315"/>
    <w:rsid w:val="060A178C"/>
    <w:rsid w:val="07F5540E"/>
    <w:rsid w:val="0E6B1A6A"/>
    <w:rsid w:val="0EBE4FB4"/>
    <w:rsid w:val="0F2B5009"/>
    <w:rsid w:val="100A0497"/>
    <w:rsid w:val="120558B2"/>
    <w:rsid w:val="12EA5C9D"/>
    <w:rsid w:val="14785924"/>
    <w:rsid w:val="14A415B0"/>
    <w:rsid w:val="165C6C4A"/>
    <w:rsid w:val="16B93F8D"/>
    <w:rsid w:val="17EC581B"/>
    <w:rsid w:val="18CC102B"/>
    <w:rsid w:val="18D23A5C"/>
    <w:rsid w:val="19E61866"/>
    <w:rsid w:val="1A977A36"/>
    <w:rsid w:val="1AF04000"/>
    <w:rsid w:val="1B27406E"/>
    <w:rsid w:val="1B996089"/>
    <w:rsid w:val="1BB85816"/>
    <w:rsid w:val="1C1014C5"/>
    <w:rsid w:val="1C917C43"/>
    <w:rsid w:val="1CC669C7"/>
    <w:rsid w:val="1D132E6E"/>
    <w:rsid w:val="1D6E02C2"/>
    <w:rsid w:val="1DCF323A"/>
    <w:rsid w:val="216E74AA"/>
    <w:rsid w:val="21B817DA"/>
    <w:rsid w:val="21E44B21"/>
    <w:rsid w:val="227805D3"/>
    <w:rsid w:val="227D6346"/>
    <w:rsid w:val="24703AEA"/>
    <w:rsid w:val="24EF58C2"/>
    <w:rsid w:val="25CB48B9"/>
    <w:rsid w:val="27173F3C"/>
    <w:rsid w:val="271E60F5"/>
    <w:rsid w:val="27274753"/>
    <w:rsid w:val="286E6AFD"/>
    <w:rsid w:val="291773C7"/>
    <w:rsid w:val="29303CE1"/>
    <w:rsid w:val="293C7FA5"/>
    <w:rsid w:val="2A267BD0"/>
    <w:rsid w:val="2DB4448A"/>
    <w:rsid w:val="30194F44"/>
    <w:rsid w:val="30392AF1"/>
    <w:rsid w:val="31EC0583"/>
    <w:rsid w:val="337E7EB3"/>
    <w:rsid w:val="3445239B"/>
    <w:rsid w:val="346A078E"/>
    <w:rsid w:val="35792085"/>
    <w:rsid w:val="368039F6"/>
    <w:rsid w:val="3A4847EB"/>
    <w:rsid w:val="3BB71045"/>
    <w:rsid w:val="3EAB0C7C"/>
    <w:rsid w:val="42BF41C2"/>
    <w:rsid w:val="44890AEF"/>
    <w:rsid w:val="488237DB"/>
    <w:rsid w:val="4BDA046A"/>
    <w:rsid w:val="4BE953D7"/>
    <w:rsid w:val="50BE7D72"/>
    <w:rsid w:val="50EA5D7D"/>
    <w:rsid w:val="56350F57"/>
    <w:rsid w:val="584415C6"/>
    <w:rsid w:val="5B253EB4"/>
    <w:rsid w:val="5B333075"/>
    <w:rsid w:val="5D994A6A"/>
    <w:rsid w:val="5E111E29"/>
    <w:rsid w:val="5E5F16A6"/>
    <w:rsid w:val="61FB7CB2"/>
    <w:rsid w:val="626B0061"/>
    <w:rsid w:val="630A199B"/>
    <w:rsid w:val="63940349"/>
    <w:rsid w:val="63B94301"/>
    <w:rsid w:val="664932B0"/>
    <w:rsid w:val="66951AE8"/>
    <w:rsid w:val="66F10EE0"/>
    <w:rsid w:val="675039C2"/>
    <w:rsid w:val="67956AB8"/>
    <w:rsid w:val="68BC2C6B"/>
    <w:rsid w:val="690305C1"/>
    <w:rsid w:val="6B68326C"/>
    <w:rsid w:val="6E5A0AE7"/>
    <w:rsid w:val="6EFC515F"/>
    <w:rsid w:val="6F325AF3"/>
    <w:rsid w:val="6FBA598F"/>
    <w:rsid w:val="70932903"/>
    <w:rsid w:val="71634663"/>
    <w:rsid w:val="7315012D"/>
    <w:rsid w:val="73CF5FF9"/>
    <w:rsid w:val="7468484D"/>
    <w:rsid w:val="74F16602"/>
    <w:rsid w:val="798C015E"/>
    <w:rsid w:val="7A766DD5"/>
    <w:rsid w:val="7BD973DE"/>
    <w:rsid w:val="7F250E39"/>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tabs>
        <w:tab w:val="left" w:pos="0"/>
      </w:tabs>
      <w:spacing w:line="640" w:lineRule="exact"/>
      <w:jc w:val="center"/>
      <w:outlineLvl w:val="0"/>
    </w:pPr>
    <w:rPr>
      <w:rFonts w:ascii="Times New Roman" w:hAnsi="Times New Roman" w:eastAsia="方正小标宋简体"/>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99"/>
    <w:rPr>
      <w:rFonts w:ascii="等线" w:hAnsi="等线" w:eastAsia="等线"/>
    </w:rPr>
  </w:style>
  <w:style w:type="paragraph" w:styleId="5">
    <w:name w:val="Body Text"/>
    <w:basedOn w:val="1"/>
    <w:next w:val="1"/>
    <w:autoRedefine/>
    <w:unhideWhenUsed/>
    <w:qFormat/>
    <w:uiPriority w:val="99"/>
    <w:pPr>
      <w:spacing w:after="120"/>
    </w:pPr>
  </w:style>
  <w:style w:type="paragraph" w:styleId="6">
    <w:name w:val="Body Text Indent"/>
    <w:basedOn w:val="1"/>
    <w:next w:val="7"/>
    <w:autoRedefine/>
    <w:unhideWhenUsed/>
    <w:qFormat/>
    <w:uiPriority w:val="99"/>
    <w:pPr>
      <w:spacing w:after="120"/>
      <w:ind w:left="420" w:leftChars="200"/>
    </w:pPr>
  </w:style>
  <w:style w:type="paragraph" w:customStyle="1" w:styleId="7">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unhideWhenUsed/>
    <w:qFormat/>
    <w:uiPriority w:val="0"/>
    <w:rPr>
      <w:rFonts w:ascii="等线" w:hAnsi="等线" w:eastAsia="等线"/>
      <w:szCs w:val="22"/>
    </w:rPr>
  </w:style>
  <w:style w:type="paragraph" w:styleId="11">
    <w:name w:val="Body Text First Indent"/>
    <w:basedOn w:val="5"/>
    <w:autoRedefine/>
    <w:qFormat/>
    <w:uiPriority w:val="0"/>
    <w:pPr>
      <w:ind w:firstLine="420" w:firstLineChars="100"/>
    </w:pPr>
  </w:style>
  <w:style w:type="paragraph" w:styleId="12">
    <w:name w:val="Body Text First Indent 2"/>
    <w:basedOn w:val="6"/>
    <w:next w:val="1"/>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paragraph" w:customStyle="1" w:styleId="17">
    <w:name w:val="Table Paragraph"/>
    <w:basedOn w:val="1"/>
    <w:autoRedefine/>
    <w:qFormat/>
    <w:uiPriority w:val="1"/>
    <w:rPr>
      <w:rFonts w:ascii="楷体" w:hAnsi="楷体" w:eastAsia="楷体" w:cs="楷体"/>
      <w:lang w:val="zh-CN" w:bidi="zh-CN"/>
    </w:rPr>
  </w:style>
  <w:style w:type="paragraph" w:styleId="18">
    <w:name w:val="List Paragraph"/>
    <w:basedOn w:val="1"/>
    <w:autoRedefine/>
    <w:unhideWhenUsed/>
    <w:qFormat/>
    <w:uiPriority w:val="99"/>
    <w:pPr>
      <w:ind w:firstLine="420" w:firstLineChars="200"/>
    </w:pPr>
  </w:style>
  <w:style w:type="paragraph" w:customStyle="1" w:styleId="19">
    <w:name w:val="Table Text"/>
    <w:basedOn w:val="1"/>
    <w:autoRedefine/>
    <w:semiHidden/>
    <w:qFormat/>
    <w:uiPriority w:val="0"/>
    <w:rPr>
      <w:rFonts w:ascii="宋体" w:hAnsi="宋体" w:cs="宋体"/>
      <w:sz w:val="24"/>
      <w:lang w:eastAsia="en-US"/>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font71"/>
    <w:basedOn w:val="15"/>
    <w:autoRedefine/>
    <w:qFormat/>
    <w:uiPriority w:val="0"/>
    <w:rPr>
      <w:rFonts w:hint="eastAsia" w:ascii="仿宋_GB2312" w:eastAsia="仿宋_GB2312" w:cs="仿宋_GB2312"/>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368</Words>
  <Characters>371</Characters>
  <Lines>3</Lines>
  <Paragraphs>1</Paragraphs>
  <TotalTime>4</TotalTime>
  <ScaleCrop>false</ScaleCrop>
  <LinksUpToDate>false</LinksUpToDate>
  <CharactersWithSpaces>430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2025-01-15T12:09:00Z</dcterms:created>
  <dc:creator>10850</dc:creator>
  <cp:lastModifiedBy>楚</cp:lastModifiedBy>
  <cp:lastPrinted>2025-01-15T06:44:00Z</cp:lastPrinted>
  <dcterms:modified xsi:type="dcterms:W3CDTF">2025-02-11T01:42:27Z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6377F89632A5407682940B53050A2969_13</vt:lpwstr>
  </property>
  <property fmtid="{D5CDD505-2E9C-101B-9397-08002B2CF9AE}" pid="4" name="KSOTemplateDocerSaveRecord">
    <vt:lpwstr>eyJoZGlkIjoiYzBmY2E2YzgxYzM2ZWYyMzNhZTU1NmU5OTMxYThhNzUiLCJ1c2VySWQiOiI3NjI0NDM1NTgifQ==</vt:lpwstr>
  </property>
</Properties>
</file>