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A4B22" w14:textId="09346E04" w:rsidR="00A368F8" w:rsidRDefault="00000000">
      <w:pPr>
        <w:spacing w:line="600" w:lineRule="exact"/>
        <w:ind w:left="1600" w:hangingChars="500" w:hanging="1600"/>
        <w:rPr>
          <w:rFonts w:ascii="黑体" w:eastAsia="黑体" w:hAnsi="黑体" w:cs="Arial"/>
          <w:color w:val="000000"/>
          <w:kern w:val="0"/>
          <w:sz w:val="32"/>
          <w:szCs w:val="32"/>
        </w:rPr>
      </w:pPr>
      <w:r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附件</w:t>
      </w:r>
    </w:p>
    <w:p w14:paraId="36A55A44" w14:textId="77777777" w:rsidR="00A368F8" w:rsidRDefault="00A368F8">
      <w:pPr>
        <w:spacing w:line="600" w:lineRule="exact"/>
        <w:ind w:left="1600" w:hangingChars="500" w:hanging="1600"/>
        <w:rPr>
          <w:rFonts w:ascii="黑体" w:eastAsia="黑体" w:hAnsi="黑体" w:cs="Arial"/>
          <w:color w:val="000000"/>
          <w:kern w:val="0"/>
          <w:sz w:val="32"/>
          <w:szCs w:val="32"/>
        </w:rPr>
      </w:pPr>
    </w:p>
    <w:p w14:paraId="49708A14" w14:textId="77777777" w:rsidR="00A368F8" w:rsidRDefault="00000000">
      <w:pPr>
        <w:spacing w:line="660" w:lineRule="exact"/>
        <w:ind w:left="2200" w:hangingChars="500" w:hanging="2200"/>
        <w:jc w:val="center"/>
        <w:rPr>
          <w:rFonts w:ascii="方正小标宋简体" w:eastAsia="方正小标宋简体" w:hAnsi="黑体" w:cs="Arial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黑体" w:cs="Arial" w:hint="eastAsia"/>
          <w:color w:val="000000"/>
          <w:kern w:val="0"/>
          <w:sz w:val="44"/>
          <w:szCs w:val="44"/>
        </w:rPr>
        <w:t>广西科技馆2024年度后勤服务控制数</w:t>
      </w:r>
    </w:p>
    <w:p w14:paraId="1586AD63" w14:textId="77777777" w:rsidR="00A368F8" w:rsidRDefault="00000000">
      <w:pPr>
        <w:spacing w:line="660" w:lineRule="exact"/>
        <w:ind w:left="2200" w:hangingChars="500" w:hanging="2200"/>
        <w:jc w:val="center"/>
        <w:rPr>
          <w:rFonts w:ascii="方正小标宋简体" w:eastAsia="方正小标宋简体" w:hAnsi="黑体" w:cs="Arial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黑体" w:cs="Arial" w:hint="eastAsia"/>
          <w:color w:val="000000"/>
          <w:kern w:val="0"/>
          <w:sz w:val="44"/>
          <w:szCs w:val="44"/>
        </w:rPr>
        <w:t>工作人员拟聘用人员名单</w:t>
      </w:r>
    </w:p>
    <w:p w14:paraId="643172CB" w14:textId="77777777" w:rsidR="00A368F8" w:rsidRDefault="00A368F8"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1256"/>
        <w:gridCol w:w="871"/>
        <w:gridCol w:w="2268"/>
        <w:gridCol w:w="1843"/>
        <w:gridCol w:w="3402"/>
      </w:tblGrid>
      <w:tr w:rsidR="00A368F8" w14:paraId="11EAB5A9" w14:textId="77777777">
        <w:trPr>
          <w:trHeight w:val="499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08B2E" w14:textId="77777777" w:rsidR="00A368F8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397F3" w14:textId="77777777" w:rsidR="00A368F8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7963D" w14:textId="77777777" w:rsidR="00A368F8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B4566" w14:textId="77777777" w:rsidR="00A368F8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学历及学位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1BB1" w14:textId="77777777" w:rsidR="00A368F8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拟聘岗位</w:t>
            </w:r>
          </w:p>
        </w:tc>
      </w:tr>
      <w:tr w:rsidR="00A368F8" w14:paraId="00CDAAD9" w14:textId="77777777">
        <w:trPr>
          <w:trHeight w:val="660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5776B" w14:textId="77777777" w:rsidR="00A368F8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覃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帅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A6C1B" w14:textId="77777777" w:rsidR="00A368F8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C55D" w14:textId="77777777" w:rsidR="00A368F8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播音与主持艺术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75D4" w14:textId="77777777" w:rsidR="00A368F8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  <w:p w14:paraId="34FFCF7A" w14:textId="77777777" w:rsidR="00A368F8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文学学士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3A772" w14:textId="77777777" w:rsidR="00A368F8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展教部科技辅导员</w:t>
            </w:r>
          </w:p>
        </w:tc>
      </w:tr>
    </w:tbl>
    <w:p w14:paraId="7160704C" w14:textId="77777777" w:rsidR="00A368F8" w:rsidRDefault="00A368F8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A368F8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B45"/>
    <w:rsid w:val="00023F89"/>
    <w:rsid w:val="00114292"/>
    <w:rsid w:val="001204A1"/>
    <w:rsid w:val="00121236"/>
    <w:rsid w:val="001D7D94"/>
    <w:rsid w:val="002C5BB6"/>
    <w:rsid w:val="003D1716"/>
    <w:rsid w:val="003F0D6B"/>
    <w:rsid w:val="004136D5"/>
    <w:rsid w:val="00485EA8"/>
    <w:rsid w:val="004B3E60"/>
    <w:rsid w:val="004D09E3"/>
    <w:rsid w:val="00503C2E"/>
    <w:rsid w:val="005241FC"/>
    <w:rsid w:val="00537394"/>
    <w:rsid w:val="00561ED4"/>
    <w:rsid w:val="005873B1"/>
    <w:rsid w:val="005C43F4"/>
    <w:rsid w:val="00611F2D"/>
    <w:rsid w:val="00633923"/>
    <w:rsid w:val="006778E2"/>
    <w:rsid w:val="006C61E4"/>
    <w:rsid w:val="006C6DB7"/>
    <w:rsid w:val="006F4935"/>
    <w:rsid w:val="00756379"/>
    <w:rsid w:val="007C28BC"/>
    <w:rsid w:val="00827A5A"/>
    <w:rsid w:val="00883A9D"/>
    <w:rsid w:val="008A4A22"/>
    <w:rsid w:val="008C0378"/>
    <w:rsid w:val="00A368F8"/>
    <w:rsid w:val="00A701F5"/>
    <w:rsid w:val="00AA2068"/>
    <w:rsid w:val="00AA4E09"/>
    <w:rsid w:val="00B2608A"/>
    <w:rsid w:val="00B91B3B"/>
    <w:rsid w:val="00C21AF9"/>
    <w:rsid w:val="00CD6708"/>
    <w:rsid w:val="00D14978"/>
    <w:rsid w:val="00D25705"/>
    <w:rsid w:val="00DE0341"/>
    <w:rsid w:val="00DE5E17"/>
    <w:rsid w:val="00DF0EB2"/>
    <w:rsid w:val="00DF3632"/>
    <w:rsid w:val="00E25963"/>
    <w:rsid w:val="00E85B45"/>
    <w:rsid w:val="00EB3BF9"/>
    <w:rsid w:val="00F94B40"/>
    <w:rsid w:val="1B4D72F6"/>
    <w:rsid w:val="1F6B68E4"/>
    <w:rsid w:val="1FB05384"/>
    <w:rsid w:val="21565887"/>
    <w:rsid w:val="22B414A9"/>
    <w:rsid w:val="2CAB4189"/>
    <w:rsid w:val="2CCB6C14"/>
    <w:rsid w:val="35557569"/>
    <w:rsid w:val="5344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B697D"/>
  <w15:docId w15:val="{10C7C59D-BE15-4930-A2D8-551AB9F5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  <w:style w:type="character" w:customStyle="1" w:styleId="aa">
    <w:name w:val="页眉 字符"/>
    <w:basedOn w:val="a0"/>
    <w:link w:val="a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78</Characters>
  <Application>Microsoft Office Word</Application>
  <DocSecurity>0</DocSecurity>
  <Lines>1</Lines>
  <Paragraphs>1</Paragraphs>
  <ScaleCrop>false</ScaleCrop>
  <Company>微软中国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诣龙 邱</cp:lastModifiedBy>
  <cp:revision>2</cp:revision>
  <cp:lastPrinted>2025-02-13T01:17:00Z</cp:lastPrinted>
  <dcterms:created xsi:type="dcterms:W3CDTF">2025-02-21T08:29:00Z</dcterms:created>
  <dcterms:modified xsi:type="dcterms:W3CDTF">2025-02-21T08:29:00Z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eyJoZGlkIjoiNjhlYjliNmI1NDExOTg2ZjdhMjQxMDZjMGMyMjAwMjQifQ==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0900612982E348FFA202070755B1272A_12</vt:lpwstr>
  </property>
</Properties>
</file>