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2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  <w:highlight w:val="none"/>
          <w:lang w:val="en-US" w:eastAsia="zh-CN"/>
        </w:rPr>
        <w:t>曲靖市麒麟区城乡建设投资（集团）有限公司高级管理人员公开招聘通过资格审查进入面试人员名单</w:t>
      </w:r>
    </w:p>
    <w:bookmarkEnd w:id="0"/>
    <w:tbl>
      <w:tblPr>
        <w:tblStyle w:val="4"/>
        <w:tblW w:w="84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2103"/>
        <w:gridCol w:w="3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曲靖市麒麟区城乡建设投资（集团）有限公司高级管理人员公开招聘总经理岗位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刘德飞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徐魏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晏嘉华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王国勇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段红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禄冉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刘恒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曲靖市麒麟区城乡建设投资（集团）有限公司高级管理人员公开招聘副总经理岗位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沈韬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龚彦珍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张金辉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夏俊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饶习俊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李忠华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周艳坤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陈景品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成鹏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黄涛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1440" w:right="1689" w:bottom="1440" w:left="168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FjYmM5OWM5MzNkNWY2ZTUxZTE3ZTY2ZGUzZTcifQ=="/>
  </w:docVars>
  <w:rsids>
    <w:rsidRoot w:val="00000000"/>
    <w:rsid w:val="32AF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9"/>
    <w:basedOn w:val="1"/>
    <w:next w:val="1"/>
    <w:qFormat/>
    <w:uiPriority w:val="0"/>
    <w:pPr>
      <w:ind w:left="336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2025-02-25T00:49:14Z</dcterms:created>
  <dc:creator>Administrator</dc:creator>
  <cp:lastModifiedBy>陶勇</cp:lastModifiedBy>
  <dcterms:modified xsi:type="dcterms:W3CDTF">2025-02-25T00:49:35Z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5F9110D1838F40CB835425C7CFB927D2_12</vt:lpwstr>
  </property>
</Properties>
</file>