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6F3DA">
      <w:pPr>
        <w:spacing w:line="580" w:lineRule="exact"/>
        <w:rPr>
          <w:rFonts w:ascii="Times New Roman" w:hAnsi="Times New Roman" w:eastAsia="仿宋" w:cs="仿宋"/>
          <w:b/>
          <w:bCs/>
          <w:sz w:val="32"/>
          <w:szCs w:val="32"/>
        </w:rPr>
      </w:pPr>
      <w:r>
        <w:rPr>
          <w:rFonts w:hint="eastAsia" w:ascii="Times New Roman" w:hAnsi="Times New Roman" w:eastAsia="仿宋" w:cs="仿宋"/>
          <w:b/>
          <w:bCs/>
          <w:sz w:val="32"/>
          <w:szCs w:val="32"/>
        </w:rPr>
        <w:t>附件</w:t>
      </w:r>
    </w:p>
    <w:p w14:paraId="7C66B75C">
      <w:pPr>
        <w:ind w:left="360"/>
        <w:jc w:val="center"/>
        <w:rPr>
          <w:b/>
          <w:sz w:val="10"/>
          <w:szCs w:val="10"/>
        </w:rPr>
      </w:pPr>
      <w:r>
        <w:rPr>
          <w:rFonts w:hint="eastAsia" w:ascii="黑体" w:hAnsi="黑体" w:eastAsia="黑体"/>
          <w:b/>
          <w:sz w:val="44"/>
          <w:szCs w:val="44"/>
        </w:rPr>
        <w:t>报名登记表</w:t>
      </w:r>
    </w:p>
    <w:tbl>
      <w:tblPr>
        <w:tblStyle w:val="3"/>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359"/>
        <w:gridCol w:w="979"/>
        <w:gridCol w:w="1027"/>
        <w:gridCol w:w="369"/>
        <w:gridCol w:w="485"/>
        <w:gridCol w:w="1080"/>
        <w:gridCol w:w="55"/>
        <w:gridCol w:w="1025"/>
        <w:gridCol w:w="162"/>
        <w:gridCol w:w="918"/>
        <w:gridCol w:w="294"/>
        <w:gridCol w:w="966"/>
        <w:gridCol w:w="493"/>
        <w:gridCol w:w="1287"/>
      </w:tblGrid>
      <w:tr w14:paraId="6C18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78408C13">
            <w:pPr>
              <w:jc w:val="center"/>
              <w:rPr>
                <w:sz w:val="24"/>
              </w:rPr>
            </w:pPr>
            <w:r>
              <w:rPr>
                <w:rFonts w:hint="eastAsia" w:ascii="宋体" w:hAnsi="宋体"/>
                <w:sz w:val="24"/>
              </w:rPr>
              <w:t>姓</w:t>
            </w:r>
            <w:r>
              <w:rPr>
                <w:rFonts w:hint="eastAsia"/>
                <w:sz w:val="24"/>
              </w:rPr>
              <w:t xml:space="preserve"> </w:t>
            </w:r>
            <w:r>
              <w:rPr>
                <w:rFonts w:cs="Calibri"/>
                <w:sz w:val="24"/>
              </w:rPr>
              <w:t xml:space="preserve">   </w:t>
            </w:r>
            <w:r>
              <w:rPr>
                <w:rFonts w:hint="eastAsia" w:ascii="宋体" w:hAnsi="宋体"/>
                <w:sz w:val="24"/>
              </w:rPr>
              <w:t>名</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0C90FFD3">
            <w:pPr>
              <w:jc w:val="center"/>
              <w:rPr>
                <w:sz w:val="24"/>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14A528B7">
            <w:pPr>
              <w:jc w:val="center"/>
              <w:rPr>
                <w:sz w:val="24"/>
              </w:rPr>
            </w:pPr>
            <w:r>
              <w:rPr>
                <w:rFonts w:hint="eastAsia" w:ascii="宋体" w:hAnsi="宋体"/>
                <w:sz w:val="24"/>
              </w:rPr>
              <w:t>性</w:t>
            </w:r>
            <w:r>
              <w:rPr>
                <w:rFonts w:hint="eastAsia"/>
                <w:sz w:val="24"/>
              </w:rPr>
              <w:t xml:space="preserve"> </w:t>
            </w:r>
            <w:r>
              <w:rPr>
                <w:rFonts w:cs="Calibri"/>
                <w:sz w:val="24"/>
              </w:rPr>
              <w:t xml:space="preserve">   </w:t>
            </w:r>
            <w:r>
              <w:rPr>
                <w:rFonts w:hint="eastAsia" w:ascii="宋体" w:hAnsi="宋体"/>
                <w:sz w:val="24"/>
              </w:rPr>
              <w:t>别</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7909514">
            <w:pPr>
              <w:jc w:val="center"/>
              <w:rPr>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278A1F3">
            <w:pPr>
              <w:jc w:val="center"/>
              <w:rPr>
                <w:sz w:val="24"/>
              </w:rPr>
            </w:pPr>
            <w:r>
              <w:rPr>
                <w:rFonts w:hint="eastAsia" w:ascii="宋体" w:hAnsi="宋体"/>
                <w:sz w:val="24"/>
              </w:rPr>
              <w:t>出生年月（岁）</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580D3CD">
            <w:pPr>
              <w:jc w:val="center"/>
              <w:rPr>
                <w:sz w:val="24"/>
              </w:rPr>
            </w:pPr>
          </w:p>
        </w:tc>
        <w:tc>
          <w:tcPr>
            <w:tcW w:w="1780" w:type="dxa"/>
            <w:gridSpan w:val="2"/>
            <w:vMerge w:val="restart"/>
            <w:tcBorders>
              <w:top w:val="single" w:color="auto" w:sz="4" w:space="0"/>
              <w:left w:val="single" w:color="auto" w:sz="4" w:space="0"/>
              <w:bottom w:val="single" w:color="auto" w:sz="4" w:space="0"/>
              <w:right w:val="single" w:color="auto" w:sz="4" w:space="0"/>
            </w:tcBorders>
            <w:vAlign w:val="center"/>
          </w:tcPr>
          <w:p w14:paraId="5AE22C5D">
            <w:pPr>
              <w:jc w:val="center"/>
              <w:rPr>
                <w:sz w:val="24"/>
              </w:rPr>
            </w:pPr>
          </w:p>
          <w:p w14:paraId="593487B8">
            <w:pPr>
              <w:jc w:val="center"/>
              <w:rPr>
                <w:sz w:val="24"/>
              </w:rPr>
            </w:pPr>
            <w:r>
              <w:rPr>
                <w:rFonts w:hint="eastAsia" w:ascii="宋体" w:hAnsi="宋体"/>
                <w:sz w:val="24"/>
              </w:rPr>
              <w:t>像</w:t>
            </w:r>
          </w:p>
          <w:p w14:paraId="0DF28A1C">
            <w:pPr>
              <w:jc w:val="center"/>
              <w:rPr>
                <w:sz w:val="24"/>
              </w:rPr>
            </w:pPr>
            <w:r>
              <w:rPr>
                <w:rFonts w:hint="eastAsia" w:ascii="宋体" w:hAnsi="宋体"/>
                <w:sz w:val="24"/>
              </w:rPr>
              <w:t>片</w:t>
            </w:r>
          </w:p>
          <w:p w14:paraId="5A69882B">
            <w:pPr>
              <w:jc w:val="center"/>
              <w:rPr>
                <w:sz w:val="24"/>
              </w:rPr>
            </w:pPr>
          </w:p>
          <w:p w14:paraId="76509FCE">
            <w:pPr>
              <w:jc w:val="center"/>
              <w:rPr>
                <w:sz w:val="24"/>
              </w:rPr>
            </w:pPr>
            <w:r>
              <w:rPr>
                <w:rFonts w:hint="eastAsia" w:cs="Calibri"/>
                <w:sz w:val="24"/>
              </w:rPr>
              <w:t>1</w:t>
            </w:r>
            <w:r>
              <w:rPr>
                <w:rFonts w:hint="eastAsia" w:ascii="宋体" w:hAnsi="宋体"/>
                <w:sz w:val="24"/>
              </w:rPr>
              <w:t>寸免冠</w:t>
            </w:r>
          </w:p>
        </w:tc>
      </w:tr>
      <w:tr w14:paraId="216D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53473322">
            <w:pPr>
              <w:jc w:val="center"/>
              <w:rPr>
                <w:sz w:val="24"/>
              </w:rPr>
            </w:pPr>
            <w:r>
              <w:rPr>
                <w:rFonts w:hint="eastAsia" w:ascii="宋体" w:hAnsi="宋体"/>
                <w:sz w:val="24"/>
              </w:rPr>
              <w:t>民</w:t>
            </w:r>
            <w:r>
              <w:rPr>
                <w:rFonts w:hint="eastAsia"/>
                <w:sz w:val="24"/>
              </w:rPr>
              <w:t xml:space="preserve"> </w:t>
            </w:r>
            <w:r>
              <w:rPr>
                <w:rFonts w:cs="Calibri"/>
                <w:sz w:val="24"/>
              </w:rPr>
              <w:t xml:space="preserve"> </w:t>
            </w:r>
            <w:r>
              <w:rPr>
                <w:rFonts w:hint="eastAsia" w:ascii="宋体" w:hAnsi="宋体"/>
                <w:sz w:val="24"/>
              </w:rPr>
              <w:t>族</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1A1706AE">
            <w:pPr>
              <w:jc w:val="center"/>
              <w:rPr>
                <w:sz w:val="24"/>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1C64092E">
            <w:pPr>
              <w:jc w:val="center"/>
              <w:rPr>
                <w:sz w:val="24"/>
              </w:rPr>
            </w:pPr>
            <w:r>
              <w:rPr>
                <w:rFonts w:hint="eastAsia" w:ascii="宋体" w:hAnsi="宋体"/>
                <w:sz w:val="24"/>
              </w:rPr>
              <w:t>政治面貌及入党时间</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DBD9B57">
            <w:pPr>
              <w:ind w:left="-288" w:leftChars="-137"/>
              <w:jc w:val="center"/>
              <w:rPr>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604CC4D">
            <w:pPr>
              <w:jc w:val="center"/>
              <w:rPr>
                <w:sz w:val="24"/>
              </w:rPr>
            </w:pPr>
            <w:r>
              <w:rPr>
                <w:rFonts w:hint="eastAsia" w:ascii="宋体" w:hAnsi="宋体"/>
                <w:sz w:val="24"/>
              </w:rPr>
              <w:t>籍贯</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10003E7">
            <w:pPr>
              <w:jc w:val="center"/>
              <w:rPr>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7CFB9823">
            <w:pPr>
              <w:widowControl/>
              <w:jc w:val="left"/>
              <w:rPr>
                <w:sz w:val="24"/>
              </w:rPr>
            </w:pPr>
          </w:p>
        </w:tc>
      </w:tr>
      <w:tr w14:paraId="0274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182883BE">
            <w:pPr>
              <w:jc w:val="center"/>
              <w:rPr>
                <w:sz w:val="24"/>
              </w:rPr>
            </w:pPr>
            <w:r>
              <w:rPr>
                <w:rFonts w:hint="eastAsia" w:ascii="宋体" w:hAnsi="宋体"/>
                <w:sz w:val="24"/>
              </w:rPr>
              <w:t>专业技术职称</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08BBE0EF">
            <w:pPr>
              <w:jc w:val="center"/>
              <w:rPr>
                <w:sz w:val="24"/>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3E17ED56">
            <w:pPr>
              <w:jc w:val="center"/>
              <w:rPr>
                <w:sz w:val="24"/>
              </w:rPr>
            </w:pPr>
            <w:r>
              <w:rPr>
                <w:rFonts w:hint="eastAsia" w:ascii="宋体" w:hAnsi="宋体"/>
                <w:sz w:val="24"/>
              </w:rPr>
              <w:t>执业资格</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2BD19D20">
            <w:pPr>
              <w:jc w:val="center"/>
              <w:rPr>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B60E24F">
            <w:pPr>
              <w:jc w:val="center"/>
              <w:rPr>
                <w:sz w:val="24"/>
              </w:rPr>
            </w:pPr>
            <w:r>
              <w:rPr>
                <w:sz w:val="24"/>
              </w:rPr>
              <w:t>出生地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174A99CB">
            <w:pPr>
              <w:jc w:val="center"/>
              <w:rPr>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CE4BF9C">
            <w:pPr>
              <w:widowControl/>
              <w:jc w:val="left"/>
              <w:rPr>
                <w:sz w:val="24"/>
              </w:rPr>
            </w:pPr>
          </w:p>
        </w:tc>
      </w:tr>
      <w:tr w14:paraId="29D2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6D4C141C">
            <w:pPr>
              <w:jc w:val="center"/>
              <w:rPr>
                <w:sz w:val="24"/>
              </w:rPr>
            </w:pPr>
            <w:r>
              <w:rPr>
                <w:rFonts w:hint="eastAsia" w:ascii="宋体" w:hAnsi="宋体"/>
                <w:sz w:val="24"/>
              </w:rPr>
              <w:t>健康状况</w:t>
            </w:r>
          </w:p>
        </w:tc>
        <w:tc>
          <w:tcPr>
            <w:tcW w:w="1396" w:type="dxa"/>
            <w:gridSpan w:val="2"/>
            <w:tcBorders>
              <w:top w:val="single" w:color="auto" w:sz="4" w:space="0"/>
              <w:left w:val="single" w:color="auto" w:sz="4" w:space="0"/>
              <w:bottom w:val="single" w:color="auto" w:sz="4" w:space="0"/>
              <w:right w:val="single" w:color="auto" w:sz="4" w:space="0"/>
            </w:tcBorders>
            <w:vAlign w:val="center"/>
          </w:tcPr>
          <w:p w14:paraId="309A6816">
            <w:pPr>
              <w:jc w:val="center"/>
              <w:rPr>
                <w:sz w:val="24"/>
              </w:rPr>
            </w:pPr>
          </w:p>
        </w:tc>
        <w:tc>
          <w:tcPr>
            <w:tcW w:w="1565" w:type="dxa"/>
            <w:gridSpan w:val="2"/>
            <w:tcBorders>
              <w:top w:val="single" w:color="auto" w:sz="4" w:space="0"/>
              <w:left w:val="single" w:color="auto" w:sz="4" w:space="0"/>
              <w:bottom w:val="single" w:color="auto" w:sz="4" w:space="0"/>
              <w:right w:val="single" w:color="auto" w:sz="4" w:space="0"/>
            </w:tcBorders>
            <w:vAlign w:val="center"/>
          </w:tcPr>
          <w:p w14:paraId="32EAFF80">
            <w:pPr>
              <w:jc w:val="center"/>
              <w:rPr>
                <w:sz w:val="24"/>
              </w:rPr>
            </w:pPr>
            <w:r>
              <w:rPr>
                <w:sz w:val="24"/>
              </w:rPr>
              <w:t>婚姻状况</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EFEDD5F">
            <w:pPr>
              <w:jc w:val="center"/>
              <w:rPr>
                <w:sz w:val="24"/>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76E92A91">
            <w:pPr>
              <w:jc w:val="center"/>
              <w:rPr>
                <w:sz w:val="24"/>
              </w:rPr>
            </w:pPr>
            <w:r>
              <w:rPr>
                <w:sz w:val="24"/>
              </w:rPr>
              <w:t>熟悉专业、特长</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351E1DC">
            <w:pPr>
              <w:jc w:val="center"/>
              <w:rPr>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7BF6B7F">
            <w:pPr>
              <w:widowControl/>
              <w:jc w:val="left"/>
              <w:rPr>
                <w:sz w:val="24"/>
              </w:rPr>
            </w:pPr>
          </w:p>
        </w:tc>
      </w:tr>
      <w:tr w14:paraId="62D3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5" w:type="dxa"/>
            <w:gridSpan w:val="2"/>
            <w:vMerge w:val="restart"/>
            <w:tcBorders>
              <w:top w:val="single" w:color="auto" w:sz="4" w:space="0"/>
              <w:left w:val="single" w:color="auto" w:sz="4" w:space="0"/>
              <w:right w:val="single" w:color="auto" w:sz="4" w:space="0"/>
            </w:tcBorders>
            <w:vAlign w:val="center"/>
          </w:tcPr>
          <w:p w14:paraId="7630F066">
            <w:pPr>
              <w:jc w:val="center"/>
              <w:rPr>
                <w:sz w:val="24"/>
              </w:rPr>
            </w:pPr>
            <w:r>
              <w:rPr>
                <w:rFonts w:hint="eastAsia" w:ascii="宋体" w:hAnsi="宋体"/>
                <w:sz w:val="24"/>
              </w:rPr>
              <w:t>最高学历学位</w:t>
            </w:r>
          </w:p>
        </w:tc>
        <w:tc>
          <w:tcPr>
            <w:tcW w:w="979" w:type="dxa"/>
            <w:tcBorders>
              <w:top w:val="single" w:color="auto" w:sz="4" w:space="0"/>
              <w:left w:val="single" w:color="auto" w:sz="4" w:space="0"/>
              <w:bottom w:val="single" w:color="auto" w:sz="4" w:space="0"/>
              <w:right w:val="single" w:color="auto" w:sz="4" w:space="0"/>
            </w:tcBorders>
            <w:vAlign w:val="center"/>
          </w:tcPr>
          <w:p w14:paraId="2EA783FB">
            <w:pPr>
              <w:jc w:val="center"/>
              <w:rPr>
                <w:sz w:val="24"/>
              </w:rPr>
            </w:pPr>
            <w:r>
              <w:rPr>
                <w:sz w:val="24"/>
              </w:rPr>
              <w:t>全日制教育</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093E328E">
            <w:pPr>
              <w:jc w:val="center"/>
              <w:rPr>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6E57C20D">
            <w:pPr>
              <w:jc w:val="center"/>
              <w:rPr>
                <w:sz w:val="24"/>
              </w:rPr>
            </w:pPr>
            <w:r>
              <w:rPr>
                <w:sz w:val="24"/>
              </w:rPr>
              <w:t>毕业院校及专业</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6616DDD8">
            <w:pPr>
              <w:jc w:val="center"/>
              <w:rPr>
                <w:sz w:val="24"/>
              </w:rPr>
            </w:pPr>
          </w:p>
        </w:tc>
      </w:tr>
      <w:tr w14:paraId="706D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5" w:type="dxa"/>
            <w:gridSpan w:val="2"/>
            <w:vMerge w:val="continue"/>
            <w:tcBorders>
              <w:left w:val="single" w:color="auto" w:sz="4" w:space="0"/>
              <w:bottom w:val="single" w:color="auto" w:sz="4" w:space="0"/>
              <w:right w:val="single" w:color="auto" w:sz="4" w:space="0"/>
            </w:tcBorders>
            <w:vAlign w:val="center"/>
          </w:tcPr>
          <w:p w14:paraId="64B25D95">
            <w:pPr>
              <w:jc w:val="center"/>
              <w:rPr>
                <w:sz w:val="24"/>
              </w:rPr>
            </w:pPr>
          </w:p>
        </w:tc>
        <w:tc>
          <w:tcPr>
            <w:tcW w:w="979" w:type="dxa"/>
            <w:tcBorders>
              <w:top w:val="single" w:color="auto" w:sz="4" w:space="0"/>
              <w:left w:val="single" w:color="auto" w:sz="4" w:space="0"/>
              <w:bottom w:val="single" w:color="auto" w:sz="4" w:space="0"/>
              <w:right w:val="single" w:color="auto" w:sz="4" w:space="0"/>
            </w:tcBorders>
            <w:vAlign w:val="center"/>
          </w:tcPr>
          <w:p w14:paraId="05F026AD">
            <w:pPr>
              <w:jc w:val="center"/>
              <w:rPr>
                <w:sz w:val="24"/>
              </w:rPr>
            </w:pPr>
            <w:r>
              <w:rPr>
                <w:sz w:val="24"/>
              </w:rPr>
              <w:t>在职</w:t>
            </w:r>
          </w:p>
          <w:p w14:paraId="3707BA37">
            <w:pPr>
              <w:jc w:val="center"/>
              <w:rPr>
                <w:sz w:val="24"/>
              </w:rPr>
            </w:pPr>
            <w:r>
              <w:rPr>
                <w:sz w:val="24"/>
              </w:rPr>
              <w:t>教育</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4E6FFDE0">
            <w:pPr>
              <w:jc w:val="center"/>
              <w:rPr>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6D94E66F">
            <w:pPr>
              <w:jc w:val="center"/>
              <w:rPr>
                <w:sz w:val="24"/>
              </w:rPr>
            </w:pPr>
            <w:r>
              <w:rPr>
                <w:rFonts w:hint="eastAsia" w:ascii="宋体" w:hAnsi="宋体"/>
                <w:sz w:val="24"/>
              </w:rPr>
              <w:t>毕业院校及专业</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5F6F7E8B">
            <w:pPr>
              <w:jc w:val="center"/>
              <w:rPr>
                <w:sz w:val="24"/>
              </w:rPr>
            </w:pPr>
          </w:p>
        </w:tc>
      </w:tr>
      <w:tr w14:paraId="023F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11893678">
            <w:pPr>
              <w:jc w:val="center"/>
              <w:rPr>
                <w:sz w:val="24"/>
              </w:rPr>
            </w:pPr>
            <w:r>
              <w:rPr>
                <w:rFonts w:hint="eastAsia" w:ascii="宋体" w:hAnsi="宋体"/>
                <w:sz w:val="24"/>
              </w:rPr>
              <w:t>身份证号</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623F49EE">
            <w:pPr>
              <w:jc w:val="center"/>
              <w:rPr>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6A3F81EE">
            <w:pPr>
              <w:jc w:val="center"/>
              <w:rPr>
                <w:sz w:val="24"/>
              </w:rPr>
            </w:pPr>
            <w:r>
              <w:rPr>
                <w:rFonts w:hint="eastAsia" w:ascii="宋体" w:hAnsi="宋体"/>
                <w:sz w:val="24"/>
              </w:rPr>
              <w:t>联系地址及邮编</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48A8C8E0">
            <w:pPr>
              <w:jc w:val="center"/>
              <w:rPr>
                <w:sz w:val="24"/>
              </w:rPr>
            </w:pPr>
          </w:p>
        </w:tc>
      </w:tr>
      <w:tr w14:paraId="68B0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12F89C1E">
            <w:pPr>
              <w:jc w:val="center"/>
              <w:rPr>
                <w:sz w:val="24"/>
              </w:rPr>
            </w:pPr>
            <w:r>
              <w:rPr>
                <w:rFonts w:hint="eastAsia" w:ascii="宋体" w:hAnsi="宋体"/>
                <w:sz w:val="24"/>
              </w:rPr>
              <w:t>身份证地址</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659B35E7">
            <w:pPr>
              <w:jc w:val="center"/>
              <w:rPr>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10D0A4D4">
            <w:pPr>
              <w:jc w:val="center"/>
              <w:rPr>
                <w:sz w:val="24"/>
              </w:rPr>
            </w:pPr>
            <w:r>
              <w:rPr>
                <w:rFonts w:hint="eastAsia" w:ascii="宋体" w:hAnsi="宋体"/>
                <w:sz w:val="24"/>
              </w:rPr>
              <w:t>联</w:t>
            </w:r>
            <w:r>
              <w:rPr>
                <w:rFonts w:hint="eastAsia"/>
                <w:sz w:val="24"/>
              </w:rPr>
              <w:t xml:space="preserve"> </w:t>
            </w:r>
            <w:r>
              <w:rPr>
                <w:rFonts w:hint="eastAsia" w:ascii="宋体" w:hAnsi="宋体"/>
                <w:sz w:val="24"/>
              </w:rPr>
              <w:t>系</w:t>
            </w:r>
            <w:r>
              <w:rPr>
                <w:rFonts w:hint="eastAsia"/>
                <w:sz w:val="24"/>
              </w:rPr>
              <w:t xml:space="preserve"> </w:t>
            </w:r>
            <w:r>
              <w:rPr>
                <w:rFonts w:hint="eastAsia" w:ascii="宋体" w:hAnsi="宋体"/>
                <w:sz w:val="24"/>
              </w:rPr>
              <w:t>电</w:t>
            </w:r>
            <w:r>
              <w:rPr>
                <w:rFonts w:hint="eastAsia"/>
                <w:sz w:val="24"/>
              </w:rPr>
              <w:t xml:space="preserve"> </w:t>
            </w:r>
            <w:r>
              <w:rPr>
                <w:rFonts w:hint="eastAsia" w:ascii="宋体" w:hAnsi="宋体"/>
                <w:sz w:val="24"/>
              </w:rPr>
              <w:t>话</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2E4C3E5E">
            <w:pPr>
              <w:jc w:val="center"/>
              <w:rPr>
                <w:sz w:val="24"/>
              </w:rPr>
            </w:pPr>
          </w:p>
        </w:tc>
      </w:tr>
      <w:tr w14:paraId="693D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7BFCAD5C">
            <w:pPr>
              <w:jc w:val="center"/>
              <w:rPr>
                <w:sz w:val="24"/>
              </w:rPr>
            </w:pPr>
            <w:r>
              <w:rPr>
                <w:rFonts w:hint="eastAsia" w:ascii="宋体" w:hAnsi="宋体"/>
                <w:sz w:val="24"/>
              </w:rPr>
              <w:t>期望薪酬</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0A013A6D">
            <w:pPr>
              <w:jc w:val="center"/>
              <w:rPr>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395800A3">
            <w:pPr>
              <w:jc w:val="center"/>
              <w:rPr>
                <w:sz w:val="24"/>
              </w:rPr>
            </w:pPr>
            <w:r>
              <w:rPr>
                <w:sz w:val="24"/>
              </w:rPr>
              <w:t>电子邮箱</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15075FE4">
            <w:pPr>
              <w:jc w:val="center"/>
              <w:rPr>
                <w:sz w:val="24"/>
              </w:rPr>
            </w:pPr>
          </w:p>
        </w:tc>
      </w:tr>
      <w:tr w14:paraId="66D1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544CF903">
            <w:pPr>
              <w:jc w:val="center"/>
              <w:rPr>
                <w:rFonts w:ascii="宋体" w:hAnsi="宋体"/>
                <w:sz w:val="24"/>
              </w:rPr>
            </w:pPr>
            <w:r>
              <w:rPr>
                <w:rFonts w:hint="eastAsia" w:ascii="宋体" w:hAnsi="宋体"/>
                <w:sz w:val="24"/>
              </w:rPr>
              <w:t>应聘岗位</w:t>
            </w:r>
          </w:p>
        </w:tc>
        <w:tc>
          <w:tcPr>
            <w:tcW w:w="2961" w:type="dxa"/>
            <w:gridSpan w:val="4"/>
            <w:tcBorders>
              <w:top w:val="single" w:color="auto" w:sz="4" w:space="0"/>
              <w:left w:val="single" w:color="auto" w:sz="4" w:space="0"/>
              <w:bottom w:val="single" w:color="auto" w:sz="4" w:space="0"/>
              <w:right w:val="single" w:color="auto" w:sz="4" w:space="0"/>
            </w:tcBorders>
            <w:vAlign w:val="center"/>
          </w:tcPr>
          <w:p w14:paraId="0F2AE202">
            <w:pPr>
              <w:jc w:val="center"/>
              <w:rPr>
                <w:sz w:val="24"/>
              </w:rPr>
            </w:pPr>
          </w:p>
        </w:tc>
        <w:tc>
          <w:tcPr>
            <w:tcW w:w="2160" w:type="dxa"/>
            <w:gridSpan w:val="4"/>
            <w:tcBorders>
              <w:top w:val="single" w:color="auto" w:sz="4" w:space="0"/>
              <w:left w:val="single" w:color="auto" w:sz="4" w:space="0"/>
              <w:bottom w:val="single" w:color="auto" w:sz="4" w:space="0"/>
              <w:right w:val="single" w:color="auto" w:sz="4" w:space="0"/>
            </w:tcBorders>
            <w:vAlign w:val="center"/>
          </w:tcPr>
          <w:p w14:paraId="546A8DE1">
            <w:pPr>
              <w:jc w:val="center"/>
              <w:rPr>
                <w:sz w:val="24"/>
              </w:rPr>
            </w:pPr>
            <w:r>
              <w:rPr>
                <w:sz w:val="24"/>
              </w:rPr>
              <w:t>可到岗日期</w:t>
            </w:r>
          </w:p>
        </w:tc>
        <w:tc>
          <w:tcPr>
            <w:tcW w:w="3040" w:type="dxa"/>
            <w:gridSpan w:val="4"/>
            <w:tcBorders>
              <w:top w:val="single" w:color="auto" w:sz="4" w:space="0"/>
              <w:left w:val="single" w:color="auto" w:sz="4" w:space="0"/>
              <w:bottom w:val="single" w:color="auto" w:sz="4" w:space="0"/>
              <w:right w:val="single" w:color="auto" w:sz="4" w:space="0"/>
            </w:tcBorders>
            <w:vAlign w:val="center"/>
          </w:tcPr>
          <w:p w14:paraId="7D1F345E">
            <w:pPr>
              <w:jc w:val="center"/>
              <w:rPr>
                <w:sz w:val="24"/>
              </w:rPr>
            </w:pPr>
          </w:p>
        </w:tc>
      </w:tr>
      <w:tr w14:paraId="38A9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76" w:type="dxa"/>
            <w:vMerge w:val="restart"/>
            <w:tcBorders>
              <w:top w:val="nil"/>
              <w:left w:val="single" w:color="auto" w:sz="4" w:space="0"/>
              <w:bottom w:val="single" w:color="auto" w:sz="4" w:space="0"/>
              <w:right w:val="single" w:color="auto" w:sz="4" w:space="0"/>
            </w:tcBorders>
            <w:vAlign w:val="center"/>
          </w:tcPr>
          <w:p w14:paraId="057DC3BB">
            <w:pPr>
              <w:jc w:val="center"/>
              <w:rPr>
                <w:sz w:val="24"/>
              </w:rPr>
            </w:pPr>
            <w:r>
              <w:rPr>
                <w:rFonts w:hint="eastAsia" w:ascii="宋体" w:hAnsi="宋体"/>
                <w:sz w:val="24"/>
              </w:rPr>
              <w:t>家</w:t>
            </w:r>
          </w:p>
          <w:p w14:paraId="1AD26856">
            <w:pPr>
              <w:jc w:val="center"/>
              <w:rPr>
                <w:sz w:val="24"/>
              </w:rPr>
            </w:pPr>
            <w:r>
              <w:rPr>
                <w:rFonts w:hint="eastAsia" w:ascii="宋体" w:hAnsi="宋体"/>
                <w:sz w:val="24"/>
              </w:rPr>
              <w:t>庭</w:t>
            </w:r>
          </w:p>
          <w:p w14:paraId="284A011A">
            <w:pPr>
              <w:jc w:val="center"/>
              <w:rPr>
                <w:sz w:val="24"/>
              </w:rPr>
            </w:pPr>
            <w:r>
              <w:rPr>
                <w:rFonts w:hint="eastAsia" w:ascii="宋体" w:hAnsi="宋体"/>
                <w:sz w:val="24"/>
              </w:rPr>
              <w:t>情</w:t>
            </w:r>
          </w:p>
          <w:p w14:paraId="74BAB3B8">
            <w:pPr>
              <w:jc w:val="center"/>
              <w:rPr>
                <w:sz w:val="24"/>
              </w:rPr>
            </w:pPr>
            <w:r>
              <w:rPr>
                <w:rFonts w:hint="eastAsia" w:ascii="宋体" w:hAnsi="宋体"/>
                <w:sz w:val="24"/>
              </w:rPr>
              <w:t>况</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529993B5">
            <w:pPr>
              <w:jc w:val="center"/>
              <w:rPr>
                <w:sz w:val="24"/>
              </w:rPr>
            </w:pPr>
            <w:r>
              <w:rPr>
                <w:rFonts w:hint="eastAsia" w:ascii="宋体" w:hAnsi="宋体"/>
                <w:sz w:val="24"/>
              </w:rPr>
              <w:t>姓名</w:t>
            </w:r>
          </w:p>
        </w:tc>
        <w:tc>
          <w:tcPr>
            <w:tcW w:w="1027" w:type="dxa"/>
            <w:tcBorders>
              <w:top w:val="single" w:color="auto" w:sz="4" w:space="0"/>
              <w:left w:val="single" w:color="auto" w:sz="4" w:space="0"/>
              <w:bottom w:val="single" w:color="auto" w:sz="4" w:space="0"/>
              <w:right w:val="single" w:color="auto" w:sz="4" w:space="0"/>
            </w:tcBorders>
            <w:vAlign w:val="center"/>
          </w:tcPr>
          <w:p w14:paraId="5A85063A">
            <w:pPr>
              <w:jc w:val="center"/>
              <w:rPr>
                <w:sz w:val="24"/>
              </w:rPr>
            </w:pPr>
            <w:r>
              <w:rPr>
                <w:rFonts w:hint="eastAsia" w:ascii="宋体" w:hAnsi="宋体"/>
                <w:sz w:val="24"/>
              </w:rPr>
              <w:t>称谓</w:t>
            </w: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18FF62E6">
            <w:pPr>
              <w:jc w:val="center"/>
              <w:rPr>
                <w:sz w:val="24"/>
              </w:rPr>
            </w:pPr>
            <w:r>
              <w:rPr>
                <w:rFonts w:hint="eastAsia" w:ascii="宋体" w:hAnsi="宋体"/>
                <w:sz w:val="24"/>
              </w:rPr>
              <w:t>年龄</w:t>
            </w: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6DFA0461">
            <w:pPr>
              <w:jc w:val="center"/>
              <w:rPr>
                <w:sz w:val="24"/>
              </w:rPr>
            </w:pPr>
            <w:r>
              <w:rPr>
                <w:rFonts w:hint="eastAsia" w:ascii="宋体" w:hAnsi="宋体"/>
                <w:sz w:val="24"/>
              </w:rPr>
              <w:t>工作单位</w:t>
            </w: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72FBF94C">
            <w:pPr>
              <w:jc w:val="center"/>
              <w:rPr>
                <w:sz w:val="24"/>
              </w:rPr>
            </w:pPr>
            <w:r>
              <w:rPr>
                <w:rFonts w:hint="eastAsia" w:ascii="宋体" w:hAnsi="宋体"/>
                <w:sz w:val="24"/>
              </w:rPr>
              <w:t>担任职务</w:t>
            </w:r>
          </w:p>
        </w:tc>
      </w:tr>
      <w:tr w14:paraId="1905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4E78BBD">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1FA03259">
            <w:pPr>
              <w:jc w:val="center"/>
              <w:rPr>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02444B9E">
            <w:pPr>
              <w:jc w:val="center"/>
              <w:rPr>
                <w:sz w:val="24"/>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2A556FF6">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2D89C488">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033ABCA9">
            <w:pPr>
              <w:jc w:val="center"/>
              <w:rPr>
                <w:sz w:val="24"/>
              </w:rPr>
            </w:pPr>
          </w:p>
        </w:tc>
      </w:tr>
      <w:tr w14:paraId="384C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1E075BE">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7CAF6890">
            <w:pPr>
              <w:jc w:val="center"/>
              <w:rPr>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57B6D870">
            <w:pPr>
              <w:jc w:val="center"/>
              <w:rPr>
                <w:sz w:val="24"/>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61688DED">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55D0846D">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0D6350AF">
            <w:pPr>
              <w:jc w:val="center"/>
              <w:rPr>
                <w:sz w:val="24"/>
              </w:rPr>
            </w:pPr>
          </w:p>
        </w:tc>
      </w:tr>
      <w:tr w14:paraId="0565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E28380A">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289F6354">
            <w:pPr>
              <w:jc w:val="center"/>
              <w:rPr>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A622A36">
            <w:pPr>
              <w:jc w:val="center"/>
              <w:rPr>
                <w:sz w:val="24"/>
              </w:rPr>
            </w:pPr>
          </w:p>
        </w:tc>
        <w:tc>
          <w:tcPr>
            <w:tcW w:w="854" w:type="dxa"/>
            <w:gridSpan w:val="2"/>
            <w:tcBorders>
              <w:top w:val="single" w:color="auto" w:sz="4" w:space="0"/>
              <w:left w:val="single" w:color="auto" w:sz="4" w:space="0"/>
              <w:bottom w:val="single" w:color="auto" w:sz="4" w:space="0"/>
              <w:right w:val="single" w:color="auto" w:sz="4" w:space="0"/>
            </w:tcBorders>
            <w:vAlign w:val="center"/>
          </w:tcPr>
          <w:p w14:paraId="470983A1">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58C8CCB6">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0295294E">
            <w:pPr>
              <w:jc w:val="center"/>
              <w:rPr>
                <w:sz w:val="24"/>
              </w:rPr>
            </w:pPr>
          </w:p>
        </w:tc>
      </w:tr>
      <w:tr w14:paraId="6598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76" w:type="dxa"/>
            <w:vMerge w:val="restart"/>
            <w:tcBorders>
              <w:top w:val="nil"/>
              <w:left w:val="single" w:color="auto" w:sz="4" w:space="0"/>
              <w:bottom w:val="single" w:color="auto" w:sz="4" w:space="0"/>
              <w:right w:val="single" w:color="auto" w:sz="4" w:space="0"/>
            </w:tcBorders>
            <w:vAlign w:val="center"/>
          </w:tcPr>
          <w:p w14:paraId="435A8537">
            <w:pPr>
              <w:jc w:val="center"/>
              <w:rPr>
                <w:sz w:val="24"/>
              </w:rPr>
            </w:pPr>
            <w:r>
              <w:rPr>
                <w:rFonts w:hint="eastAsia" w:ascii="宋体" w:hAnsi="宋体"/>
                <w:sz w:val="24"/>
              </w:rPr>
              <w:t>教</w:t>
            </w:r>
          </w:p>
          <w:p w14:paraId="0A8F8EC9">
            <w:pPr>
              <w:jc w:val="center"/>
              <w:rPr>
                <w:sz w:val="24"/>
              </w:rPr>
            </w:pPr>
            <w:r>
              <w:rPr>
                <w:rFonts w:hint="eastAsia" w:ascii="宋体" w:hAnsi="宋体"/>
                <w:sz w:val="24"/>
              </w:rPr>
              <w:t>育</w:t>
            </w:r>
          </w:p>
          <w:p w14:paraId="4535CA89">
            <w:pPr>
              <w:jc w:val="center"/>
              <w:rPr>
                <w:sz w:val="24"/>
              </w:rPr>
            </w:pPr>
            <w:r>
              <w:rPr>
                <w:rFonts w:hint="eastAsia" w:ascii="宋体" w:hAnsi="宋体"/>
                <w:sz w:val="24"/>
              </w:rPr>
              <w:t>培</w:t>
            </w:r>
          </w:p>
          <w:p w14:paraId="28157E1F">
            <w:pPr>
              <w:jc w:val="center"/>
              <w:rPr>
                <w:sz w:val="24"/>
              </w:rPr>
            </w:pPr>
            <w:r>
              <w:rPr>
                <w:rFonts w:hint="eastAsia" w:ascii="宋体" w:hAnsi="宋体"/>
                <w:sz w:val="24"/>
              </w:rPr>
              <w:t>训</w:t>
            </w:r>
          </w:p>
          <w:p w14:paraId="62E355DE">
            <w:pPr>
              <w:jc w:val="center"/>
              <w:rPr>
                <w:sz w:val="24"/>
              </w:rPr>
            </w:pPr>
            <w:r>
              <w:rPr>
                <w:rFonts w:hint="eastAsia" w:ascii="宋体" w:hAnsi="宋体"/>
                <w:sz w:val="24"/>
              </w:rPr>
              <w:t>经</w:t>
            </w:r>
          </w:p>
          <w:p w14:paraId="37B9890E">
            <w:pPr>
              <w:jc w:val="center"/>
              <w:rPr>
                <w:sz w:val="24"/>
              </w:rPr>
            </w:pPr>
            <w:r>
              <w:rPr>
                <w:rFonts w:hint="eastAsia" w:ascii="宋体" w:hAnsi="宋体"/>
                <w:sz w:val="24"/>
              </w:rPr>
              <w:t>历</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401D6812">
            <w:pPr>
              <w:jc w:val="center"/>
              <w:rPr>
                <w:sz w:val="24"/>
              </w:rPr>
            </w:pPr>
            <w:r>
              <w:rPr>
                <w:rFonts w:hint="eastAsia" w:ascii="宋体" w:hAnsi="宋体"/>
                <w:sz w:val="24"/>
              </w:rPr>
              <w:t>起止时间</w:t>
            </w: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459E87A5">
            <w:pPr>
              <w:jc w:val="center"/>
              <w:rPr>
                <w:sz w:val="24"/>
              </w:rPr>
            </w:pPr>
            <w:r>
              <w:rPr>
                <w:rFonts w:hint="eastAsia" w:ascii="宋体" w:hAnsi="宋体"/>
                <w:sz w:val="24"/>
              </w:rPr>
              <w:t>学校</w:t>
            </w:r>
            <w:r>
              <w:rPr>
                <w:rFonts w:hint="eastAsia" w:cs="Calibri"/>
                <w:sz w:val="24"/>
              </w:rPr>
              <w:t>/</w:t>
            </w:r>
            <w:r>
              <w:rPr>
                <w:rFonts w:hint="eastAsia" w:ascii="宋体" w:hAnsi="宋体"/>
                <w:sz w:val="24"/>
              </w:rPr>
              <w:t>培训机构</w:t>
            </w: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00AEF93B">
            <w:pPr>
              <w:jc w:val="center"/>
              <w:rPr>
                <w:sz w:val="24"/>
              </w:rPr>
            </w:pPr>
            <w:r>
              <w:rPr>
                <w:rFonts w:hint="eastAsia" w:ascii="宋体" w:hAnsi="宋体"/>
                <w:sz w:val="24"/>
              </w:rPr>
              <w:t>专业或学习内容</w:t>
            </w: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3A5AA93F">
            <w:pPr>
              <w:jc w:val="center"/>
              <w:rPr>
                <w:sz w:val="24"/>
              </w:rPr>
            </w:pPr>
            <w:r>
              <w:rPr>
                <w:rFonts w:hint="eastAsia" w:ascii="宋体" w:hAnsi="宋体"/>
                <w:sz w:val="24"/>
              </w:rPr>
              <w:t>学习成果</w:t>
            </w:r>
          </w:p>
        </w:tc>
      </w:tr>
      <w:tr w14:paraId="5FE1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5D6E58B">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0965692B">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0E6B5482">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70C6BF76">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2617049C">
            <w:pPr>
              <w:jc w:val="center"/>
              <w:rPr>
                <w:sz w:val="24"/>
              </w:rPr>
            </w:pPr>
          </w:p>
        </w:tc>
      </w:tr>
      <w:tr w14:paraId="11B4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392FB53">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67AEEB49">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015099F0">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31106024">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1D3125E7">
            <w:pPr>
              <w:jc w:val="center"/>
              <w:rPr>
                <w:sz w:val="24"/>
              </w:rPr>
            </w:pPr>
          </w:p>
        </w:tc>
      </w:tr>
      <w:tr w14:paraId="03EA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D33706A">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05B49324">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5AAF5049">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095AACE3">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6D66FC17">
            <w:pPr>
              <w:jc w:val="center"/>
              <w:rPr>
                <w:sz w:val="24"/>
              </w:rPr>
            </w:pPr>
          </w:p>
        </w:tc>
      </w:tr>
      <w:tr w14:paraId="0779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8BC1B74">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06CBCDCB">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2EC1CDC8">
            <w:pPr>
              <w:jc w:val="center"/>
              <w:rPr>
                <w:sz w:val="24"/>
              </w:rPr>
            </w:pPr>
          </w:p>
        </w:tc>
        <w:tc>
          <w:tcPr>
            <w:tcW w:w="3534" w:type="dxa"/>
            <w:gridSpan w:val="6"/>
            <w:tcBorders>
              <w:top w:val="single" w:color="auto" w:sz="4" w:space="0"/>
              <w:left w:val="single" w:color="auto" w:sz="4" w:space="0"/>
              <w:bottom w:val="single" w:color="auto" w:sz="4" w:space="0"/>
              <w:right w:val="single" w:color="auto" w:sz="4" w:space="0"/>
            </w:tcBorders>
            <w:vAlign w:val="center"/>
          </w:tcPr>
          <w:p w14:paraId="53B99524">
            <w:pPr>
              <w:jc w:val="center"/>
              <w:rPr>
                <w:sz w:val="24"/>
              </w:rPr>
            </w:pPr>
          </w:p>
        </w:tc>
        <w:tc>
          <w:tcPr>
            <w:tcW w:w="2746" w:type="dxa"/>
            <w:gridSpan w:val="3"/>
            <w:tcBorders>
              <w:top w:val="single" w:color="auto" w:sz="4" w:space="0"/>
              <w:left w:val="single" w:color="auto" w:sz="4" w:space="0"/>
              <w:bottom w:val="single" w:color="auto" w:sz="4" w:space="0"/>
              <w:right w:val="single" w:color="auto" w:sz="4" w:space="0"/>
            </w:tcBorders>
            <w:vAlign w:val="center"/>
          </w:tcPr>
          <w:p w14:paraId="5B226FE2">
            <w:pPr>
              <w:jc w:val="center"/>
              <w:rPr>
                <w:sz w:val="24"/>
              </w:rPr>
            </w:pPr>
          </w:p>
        </w:tc>
      </w:tr>
      <w:tr w14:paraId="4917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76" w:type="dxa"/>
            <w:vMerge w:val="restart"/>
            <w:tcBorders>
              <w:top w:val="nil"/>
              <w:left w:val="single" w:color="auto" w:sz="4" w:space="0"/>
              <w:bottom w:val="single" w:color="auto" w:sz="4" w:space="0"/>
              <w:right w:val="single" w:color="auto" w:sz="4" w:space="0"/>
            </w:tcBorders>
            <w:vAlign w:val="center"/>
          </w:tcPr>
          <w:p w14:paraId="5A31B07A">
            <w:pPr>
              <w:jc w:val="center"/>
              <w:rPr>
                <w:sz w:val="24"/>
              </w:rPr>
            </w:pPr>
            <w:r>
              <w:rPr>
                <w:rFonts w:hint="eastAsia" w:ascii="宋体" w:hAnsi="宋体"/>
                <w:sz w:val="24"/>
              </w:rPr>
              <w:t>工</w:t>
            </w:r>
          </w:p>
          <w:p w14:paraId="7AF2BF30">
            <w:pPr>
              <w:jc w:val="center"/>
              <w:rPr>
                <w:sz w:val="24"/>
              </w:rPr>
            </w:pPr>
            <w:r>
              <w:rPr>
                <w:rFonts w:hint="eastAsia" w:ascii="宋体" w:hAnsi="宋体"/>
                <w:sz w:val="24"/>
              </w:rPr>
              <w:t>作</w:t>
            </w:r>
          </w:p>
          <w:p w14:paraId="1F744D70">
            <w:pPr>
              <w:jc w:val="center"/>
              <w:rPr>
                <w:sz w:val="24"/>
              </w:rPr>
            </w:pPr>
            <w:r>
              <w:rPr>
                <w:rFonts w:hint="eastAsia" w:ascii="宋体" w:hAnsi="宋体"/>
                <w:sz w:val="24"/>
              </w:rPr>
              <w:t>经</w:t>
            </w:r>
          </w:p>
          <w:p w14:paraId="46ACD171">
            <w:pPr>
              <w:jc w:val="center"/>
              <w:rPr>
                <w:sz w:val="24"/>
              </w:rPr>
            </w:pPr>
            <w:r>
              <w:rPr>
                <w:rFonts w:hint="eastAsia" w:ascii="宋体" w:hAnsi="宋体"/>
                <w:sz w:val="24"/>
              </w:rPr>
              <w:t>历</w:t>
            </w: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55793356">
            <w:pPr>
              <w:jc w:val="center"/>
              <w:rPr>
                <w:sz w:val="24"/>
              </w:rPr>
            </w:pPr>
            <w:r>
              <w:rPr>
                <w:rFonts w:hint="eastAsia" w:ascii="宋体" w:hAnsi="宋体"/>
                <w:sz w:val="24"/>
              </w:rPr>
              <w:t>起止时间</w:t>
            </w: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4CD37720">
            <w:pPr>
              <w:jc w:val="center"/>
              <w:rPr>
                <w:sz w:val="24"/>
              </w:rPr>
            </w:pPr>
            <w:r>
              <w:rPr>
                <w:rFonts w:hint="eastAsia" w:ascii="宋体" w:hAnsi="宋体"/>
                <w:sz w:val="24"/>
              </w:rPr>
              <w:t>单位</w:t>
            </w: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298112E4">
            <w:pPr>
              <w:jc w:val="center"/>
              <w:rPr>
                <w:sz w:val="24"/>
              </w:rPr>
            </w:pPr>
            <w:r>
              <w:rPr>
                <w:rFonts w:hint="eastAsia" w:ascii="宋体" w:hAnsi="宋体"/>
                <w:sz w:val="24"/>
              </w:rPr>
              <w:t>职务</w:t>
            </w: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76F04270">
            <w:pPr>
              <w:jc w:val="center"/>
              <w:rPr>
                <w:sz w:val="24"/>
              </w:rPr>
            </w:pPr>
            <w:r>
              <w:rPr>
                <w:rFonts w:hint="eastAsia" w:ascii="宋体" w:hAnsi="宋体"/>
                <w:sz w:val="24"/>
              </w:rPr>
              <w:t>薪酬</w:t>
            </w:r>
            <w:r>
              <w:rPr>
                <w:rFonts w:hint="eastAsia" w:cs="Calibri"/>
                <w:sz w:val="24"/>
              </w:rPr>
              <w:t>/</w:t>
            </w:r>
            <w:r>
              <w:rPr>
                <w:rFonts w:hint="eastAsia" w:ascii="宋体" w:hAnsi="宋体"/>
                <w:sz w:val="24"/>
              </w:rPr>
              <w:t>月</w:t>
            </w: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662BDA11">
            <w:pPr>
              <w:jc w:val="center"/>
              <w:rPr>
                <w:sz w:val="24"/>
              </w:rPr>
            </w:pPr>
            <w:r>
              <w:rPr>
                <w:rFonts w:hint="eastAsia" w:ascii="宋体" w:hAnsi="宋体"/>
                <w:sz w:val="24"/>
              </w:rPr>
              <w:t>离职原因</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07713B4B">
            <w:pPr>
              <w:jc w:val="center"/>
              <w:rPr>
                <w:sz w:val="24"/>
              </w:rPr>
            </w:pPr>
            <w:r>
              <w:rPr>
                <w:rFonts w:hint="eastAsia" w:ascii="宋体" w:hAnsi="宋体"/>
                <w:sz w:val="24"/>
              </w:rPr>
              <w:t>单位证明人</w:t>
            </w:r>
          </w:p>
        </w:tc>
        <w:tc>
          <w:tcPr>
            <w:tcW w:w="1287" w:type="dxa"/>
            <w:tcBorders>
              <w:top w:val="single" w:color="auto" w:sz="4" w:space="0"/>
              <w:left w:val="single" w:color="auto" w:sz="4" w:space="0"/>
              <w:bottom w:val="single" w:color="auto" w:sz="4" w:space="0"/>
              <w:right w:val="single" w:color="auto" w:sz="4" w:space="0"/>
            </w:tcBorders>
            <w:vAlign w:val="center"/>
          </w:tcPr>
          <w:p w14:paraId="5616F915">
            <w:pPr>
              <w:jc w:val="center"/>
              <w:rPr>
                <w:sz w:val="24"/>
              </w:rPr>
            </w:pPr>
            <w:r>
              <w:rPr>
                <w:rFonts w:hint="eastAsia" w:ascii="宋体" w:hAnsi="宋体"/>
                <w:sz w:val="24"/>
              </w:rPr>
              <w:t>联系电话</w:t>
            </w:r>
          </w:p>
        </w:tc>
      </w:tr>
      <w:tr w14:paraId="3235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3ADF486">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62BF5938">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6E66BC30">
            <w:pPr>
              <w:jc w:val="center"/>
              <w:rPr>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45779445">
            <w:pPr>
              <w:jc w:val="center"/>
              <w:rPr>
                <w:sz w:val="24"/>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52B54752">
            <w:pPr>
              <w:jc w:val="center"/>
              <w:rPr>
                <w:sz w:val="24"/>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424F6A7E">
            <w:pPr>
              <w:jc w:val="center"/>
              <w:rPr>
                <w:sz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8B61DD9">
            <w:pPr>
              <w:jc w:val="center"/>
              <w:rPr>
                <w:sz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603F2BA4">
            <w:pPr>
              <w:jc w:val="center"/>
              <w:rPr>
                <w:sz w:val="24"/>
              </w:rPr>
            </w:pPr>
          </w:p>
        </w:tc>
      </w:tr>
      <w:tr w14:paraId="407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CDD286B">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3B180A61">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08A8033B">
            <w:pPr>
              <w:jc w:val="center"/>
              <w:rPr>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196D6D5D">
            <w:pPr>
              <w:jc w:val="center"/>
              <w:rPr>
                <w:sz w:val="24"/>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0DC3E2DF">
            <w:pPr>
              <w:jc w:val="center"/>
              <w:rPr>
                <w:sz w:val="24"/>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7F6172AA">
            <w:pPr>
              <w:jc w:val="center"/>
              <w:rPr>
                <w:sz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5C6275FD">
            <w:pPr>
              <w:jc w:val="center"/>
              <w:rPr>
                <w:sz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0657854E">
            <w:pPr>
              <w:jc w:val="center"/>
              <w:rPr>
                <w:sz w:val="24"/>
              </w:rPr>
            </w:pPr>
          </w:p>
        </w:tc>
      </w:tr>
      <w:tr w14:paraId="74EF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F3654D1">
            <w:pPr>
              <w:widowControl/>
              <w:jc w:val="left"/>
              <w:rPr>
                <w:sz w:val="24"/>
              </w:rPr>
            </w:pPr>
          </w:p>
        </w:tc>
        <w:tc>
          <w:tcPr>
            <w:tcW w:w="1338" w:type="dxa"/>
            <w:gridSpan w:val="2"/>
            <w:tcBorders>
              <w:top w:val="single" w:color="auto" w:sz="4" w:space="0"/>
              <w:left w:val="single" w:color="auto" w:sz="4" w:space="0"/>
              <w:bottom w:val="single" w:color="auto" w:sz="4" w:space="0"/>
              <w:right w:val="single" w:color="auto" w:sz="4" w:space="0"/>
            </w:tcBorders>
            <w:vAlign w:val="center"/>
          </w:tcPr>
          <w:p w14:paraId="1ABEDC3A">
            <w:pPr>
              <w:jc w:val="center"/>
              <w:rPr>
                <w:sz w:val="24"/>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14:paraId="0EE4FEC2">
            <w:pPr>
              <w:jc w:val="center"/>
              <w:rPr>
                <w:sz w:val="24"/>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14:paraId="48005FCA">
            <w:pPr>
              <w:jc w:val="center"/>
              <w:rPr>
                <w:sz w:val="24"/>
              </w:rPr>
            </w:pPr>
          </w:p>
        </w:tc>
        <w:tc>
          <w:tcPr>
            <w:tcW w:w="1187" w:type="dxa"/>
            <w:gridSpan w:val="2"/>
            <w:tcBorders>
              <w:top w:val="single" w:color="auto" w:sz="4" w:space="0"/>
              <w:left w:val="single" w:color="auto" w:sz="4" w:space="0"/>
              <w:bottom w:val="single" w:color="auto" w:sz="4" w:space="0"/>
              <w:right w:val="single" w:color="auto" w:sz="4" w:space="0"/>
            </w:tcBorders>
            <w:vAlign w:val="center"/>
          </w:tcPr>
          <w:p w14:paraId="48BFB8A5">
            <w:pPr>
              <w:jc w:val="center"/>
              <w:rPr>
                <w:sz w:val="24"/>
              </w:rPr>
            </w:pPr>
          </w:p>
        </w:tc>
        <w:tc>
          <w:tcPr>
            <w:tcW w:w="1212" w:type="dxa"/>
            <w:gridSpan w:val="2"/>
            <w:tcBorders>
              <w:top w:val="single" w:color="auto" w:sz="4" w:space="0"/>
              <w:left w:val="single" w:color="auto" w:sz="4" w:space="0"/>
              <w:bottom w:val="single" w:color="auto" w:sz="4" w:space="0"/>
              <w:right w:val="single" w:color="auto" w:sz="4" w:space="0"/>
            </w:tcBorders>
            <w:vAlign w:val="center"/>
          </w:tcPr>
          <w:p w14:paraId="1F9DC416">
            <w:pPr>
              <w:jc w:val="center"/>
              <w:rPr>
                <w:sz w:val="24"/>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4073E4E">
            <w:pPr>
              <w:jc w:val="center"/>
              <w:rPr>
                <w:sz w:val="24"/>
              </w:rPr>
            </w:pPr>
          </w:p>
        </w:tc>
        <w:tc>
          <w:tcPr>
            <w:tcW w:w="1287" w:type="dxa"/>
            <w:tcBorders>
              <w:top w:val="single" w:color="auto" w:sz="4" w:space="0"/>
              <w:left w:val="single" w:color="auto" w:sz="4" w:space="0"/>
              <w:bottom w:val="single" w:color="auto" w:sz="4" w:space="0"/>
              <w:right w:val="single" w:color="auto" w:sz="4" w:space="0"/>
            </w:tcBorders>
            <w:vAlign w:val="center"/>
          </w:tcPr>
          <w:p w14:paraId="4007FE63">
            <w:pPr>
              <w:jc w:val="center"/>
              <w:rPr>
                <w:sz w:val="24"/>
              </w:rPr>
            </w:pPr>
          </w:p>
        </w:tc>
      </w:tr>
      <w:tr w14:paraId="2E50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814" w:type="dxa"/>
            <w:gridSpan w:val="3"/>
            <w:tcBorders>
              <w:top w:val="single" w:color="auto" w:sz="4" w:space="0"/>
              <w:left w:val="single" w:color="auto" w:sz="4" w:space="0"/>
              <w:bottom w:val="single" w:color="auto" w:sz="4" w:space="0"/>
              <w:right w:val="single" w:color="auto" w:sz="4" w:space="0"/>
            </w:tcBorders>
            <w:vAlign w:val="center"/>
          </w:tcPr>
          <w:p w14:paraId="6D1B72C5">
            <w:pPr>
              <w:jc w:val="center"/>
              <w:rPr>
                <w:rFonts w:ascii="宋体" w:hAnsi="宋体"/>
                <w:sz w:val="22"/>
                <w:szCs w:val="22"/>
              </w:rPr>
            </w:pPr>
            <w:r>
              <w:rPr>
                <w:rFonts w:hint="eastAsia" w:ascii="宋体" w:hAnsi="宋体"/>
                <w:sz w:val="22"/>
                <w:szCs w:val="22"/>
              </w:rPr>
              <w:t>应聘者承诺</w:t>
            </w:r>
          </w:p>
        </w:tc>
        <w:tc>
          <w:tcPr>
            <w:tcW w:w="8161" w:type="dxa"/>
            <w:gridSpan w:val="12"/>
            <w:tcBorders>
              <w:top w:val="single" w:color="auto" w:sz="4" w:space="0"/>
              <w:left w:val="single" w:color="auto" w:sz="4" w:space="0"/>
              <w:bottom w:val="single" w:color="auto" w:sz="4" w:space="0"/>
              <w:right w:val="single" w:color="auto" w:sz="4" w:space="0"/>
            </w:tcBorders>
            <w:vAlign w:val="center"/>
          </w:tcPr>
          <w:p w14:paraId="5930E39A">
            <w:pPr>
              <w:ind w:firstLine="220" w:firstLineChars="100"/>
              <w:jc w:val="left"/>
              <w:rPr>
                <w:sz w:val="24"/>
              </w:rPr>
            </w:pPr>
            <w:r>
              <w:rPr>
                <w:rFonts w:hint="eastAsia" w:ascii="宋体" w:hAnsi="宋体"/>
                <w:sz w:val="22"/>
                <w:szCs w:val="22"/>
              </w:rPr>
              <w:t xml:space="preserve">本人承诺所填写的资料真实，并愿意接受核实。             签名： </w:t>
            </w:r>
          </w:p>
        </w:tc>
      </w:tr>
    </w:tbl>
    <w:p w14:paraId="0F9B731F">
      <w:pPr>
        <w:rPr>
          <w:szCs w:val="21"/>
        </w:rPr>
      </w:pPr>
      <w:r>
        <w:t xml:space="preserve"> </w:t>
      </w:r>
    </w:p>
    <w:p w14:paraId="0333822B">
      <w:pPr>
        <w:rPr>
          <w:b/>
          <w:sz w:val="28"/>
          <w:szCs w:val="28"/>
        </w:rPr>
      </w:pPr>
      <w:r>
        <w:rPr>
          <w:rFonts w:hint="eastAsia" w:ascii="宋体" w:hAnsi="宋体"/>
          <w:sz w:val="24"/>
        </w:rPr>
        <w:t>应聘人：</w:t>
      </w:r>
      <w:r>
        <w:rPr>
          <w:rFonts w:hint="eastAsia"/>
          <w:sz w:val="24"/>
          <w:u w:val="single"/>
        </w:rPr>
        <w:t xml:space="preserve">               </w:t>
      </w:r>
      <w:r>
        <w:rPr>
          <w:rFonts w:hint="eastAsia"/>
          <w:sz w:val="24"/>
        </w:rPr>
        <w:t xml:space="preserve">                    </w:t>
      </w:r>
      <w:r>
        <w:rPr>
          <w:rFonts w:hint="eastAsia" w:ascii="宋体" w:hAnsi="宋体"/>
          <w:sz w:val="24"/>
        </w:rPr>
        <w:t>填表日期：</w:t>
      </w:r>
      <w:r>
        <w:rPr>
          <w:rFonts w:hint="eastAsia"/>
          <w:sz w:val="24"/>
          <w:u w:val="single"/>
        </w:rPr>
        <w:t xml:space="preserve">           </w:t>
      </w:r>
      <w:r>
        <w:rPr>
          <w:sz w:val="24"/>
          <w:u w:val="single"/>
        </w:rPr>
        <w:t xml:space="preserve">    </w:t>
      </w:r>
    </w:p>
    <w:p w14:paraId="3F0DB1E9">
      <w:pPr>
        <w:widowControl/>
        <w:jc w:val="left"/>
        <w:rPr>
          <w:b/>
          <w:sz w:val="28"/>
          <w:szCs w:val="28"/>
        </w:rPr>
      </w:pPr>
      <w:r>
        <w:rPr>
          <w:rFonts w:ascii="宋体" w:hAnsi="宋体"/>
          <w:b/>
          <w:sz w:val="28"/>
          <w:szCs w:val="28"/>
        </w:rPr>
        <w:br w:type="page"/>
      </w:r>
      <w:r>
        <w:rPr>
          <w:rFonts w:hint="eastAsia" w:ascii="宋体" w:hAnsi="宋体"/>
          <w:b/>
          <w:sz w:val="28"/>
          <w:szCs w:val="28"/>
        </w:rPr>
        <w:t>特别说明</w:t>
      </w:r>
    </w:p>
    <w:p w14:paraId="1C4EDF32">
      <w:pPr>
        <w:numPr>
          <w:ilvl w:val="0"/>
          <w:numId w:val="1"/>
        </w:numPr>
        <w:spacing w:line="360" w:lineRule="auto"/>
        <w:rPr>
          <w:sz w:val="18"/>
          <w:szCs w:val="18"/>
        </w:rPr>
      </w:pPr>
      <w:r>
        <w:rPr>
          <w:rFonts w:hint="eastAsia" w:ascii="宋体" w:hAnsi="宋体"/>
          <w:sz w:val="18"/>
          <w:szCs w:val="18"/>
        </w:rPr>
        <w:t>申请人如有影响从事就职岗位的传染病、精神病或其他</w:t>
      </w:r>
      <w:r>
        <w:rPr>
          <w:rFonts w:ascii="宋体" w:hAnsi="宋体"/>
          <w:sz w:val="18"/>
          <w:szCs w:val="18"/>
        </w:rPr>
        <w:t>有行业限制</w:t>
      </w:r>
      <w:r>
        <w:rPr>
          <w:rFonts w:hint="eastAsia" w:ascii="宋体" w:hAnsi="宋体"/>
          <w:sz w:val="18"/>
          <w:szCs w:val="18"/>
        </w:rPr>
        <w:t>的病史，申请人应以书面形式向用人单位说明，否则视为严重违反用人单位的规章制度。</w:t>
      </w:r>
    </w:p>
    <w:p w14:paraId="7600C939">
      <w:pPr>
        <w:numPr>
          <w:ilvl w:val="0"/>
          <w:numId w:val="1"/>
        </w:numPr>
        <w:spacing w:line="360" w:lineRule="auto"/>
        <w:rPr>
          <w:sz w:val="18"/>
          <w:szCs w:val="18"/>
        </w:rPr>
      </w:pPr>
      <w:r>
        <w:rPr>
          <w:rFonts w:hint="eastAsia" w:ascii="宋体" w:hAnsi="宋体"/>
          <w:sz w:val="18"/>
          <w:szCs w:val="18"/>
        </w:rPr>
        <w:t>本人填写的本入职申请表及提交的入职材料所有信息真实有效，并授权用人单位（或用人单位授权其他机构）对本人填写内容进行核实。如有任何虚假，用人单位可按照《劳动合同法》第二十六条第（一）款规定解除劳动合同。</w:t>
      </w:r>
    </w:p>
    <w:p w14:paraId="2ADCE771">
      <w:pPr>
        <w:numPr>
          <w:ilvl w:val="0"/>
          <w:numId w:val="1"/>
        </w:numPr>
        <w:spacing w:line="360" w:lineRule="auto"/>
        <w:rPr>
          <w:sz w:val="18"/>
          <w:szCs w:val="18"/>
        </w:rPr>
      </w:pPr>
      <w:r>
        <w:rPr>
          <w:rFonts w:hint="eastAsia" w:ascii="宋体" w:hAnsi="宋体"/>
          <w:sz w:val="18"/>
          <w:szCs w:val="18"/>
        </w:rPr>
        <w:t>申请人入职以后不得将与聘用有关的相关信息（包括但不限于工资）未经用人单位许可向第三方透露（法律法规规定可以透露的除外），否则视为严重违反用人单位的规章制度。</w:t>
      </w:r>
      <w:r>
        <w:rPr>
          <w:rFonts w:hint="eastAsia"/>
          <w:sz w:val="18"/>
          <w:szCs w:val="18"/>
        </w:rPr>
        <w:t xml:space="preserve"> </w:t>
      </w:r>
    </w:p>
    <w:p w14:paraId="796F53D2">
      <w:pPr>
        <w:numPr>
          <w:ilvl w:val="0"/>
          <w:numId w:val="1"/>
        </w:numPr>
        <w:spacing w:line="360" w:lineRule="auto"/>
        <w:rPr>
          <w:sz w:val="18"/>
          <w:szCs w:val="18"/>
        </w:rPr>
      </w:pPr>
      <w:r>
        <w:rPr>
          <w:rFonts w:hint="eastAsia" w:ascii="宋体" w:hAnsi="宋体"/>
          <w:sz w:val="18"/>
          <w:szCs w:val="18"/>
        </w:rPr>
        <w:t>申请人在填写该入职申请表时，不属于根据法律、法规规定的不得招录的人员，无国家规定的不适合从事本用人单位工作的工作经历（包括但不限于以上项目），入职时应将体检结果提交公司审阅，否则视为严重违反用人单位的规章制度。</w:t>
      </w:r>
    </w:p>
    <w:p w14:paraId="6A4518B5">
      <w:pPr>
        <w:numPr>
          <w:ilvl w:val="0"/>
          <w:numId w:val="1"/>
        </w:numPr>
        <w:spacing w:line="360" w:lineRule="auto"/>
        <w:rPr>
          <w:sz w:val="18"/>
          <w:szCs w:val="18"/>
        </w:rPr>
      </w:pPr>
      <w:r>
        <w:rPr>
          <w:rFonts w:hint="eastAsia" w:ascii="宋体" w:hAnsi="宋体"/>
          <w:sz w:val="18"/>
          <w:szCs w:val="18"/>
        </w:rPr>
        <w:t>申请人一旦被本用人单位录用，入职时应出示真实有效的离职证明书且与原单位不存在未了结的纠纷，否则申请人全额承担由此给本用人单位带来的损失及向第三方的赔偿损失。</w:t>
      </w:r>
    </w:p>
    <w:p w14:paraId="662B6804">
      <w:pPr>
        <w:numPr>
          <w:ilvl w:val="0"/>
          <w:numId w:val="1"/>
        </w:numPr>
        <w:spacing w:line="360" w:lineRule="auto"/>
        <w:rPr>
          <w:sz w:val="18"/>
          <w:szCs w:val="18"/>
        </w:rPr>
      </w:pPr>
      <w:r>
        <w:rPr>
          <w:rFonts w:hint="eastAsia" w:ascii="宋体" w:hAnsi="宋体"/>
          <w:sz w:val="18"/>
          <w:szCs w:val="18"/>
        </w:rPr>
        <w:t>申请人在职期间或离职后，用人单位可以将申请人在本单位的工作状况如实向有需要的第三方合理披露。</w:t>
      </w:r>
    </w:p>
    <w:p w14:paraId="06B420AE">
      <w:pPr>
        <w:numPr>
          <w:ilvl w:val="0"/>
          <w:numId w:val="1"/>
        </w:numPr>
        <w:spacing w:line="360" w:lineRule="auto"/>
        <w:rPr>
          <w:sz w:val="18"/>
          <w:szCs w:val="18"/>
        </w:rPr>
      </w:pPr>
      <w:r>
        <w:rPr>
          <w:rFonts w:hint="eastAsia" w:ascii="宋体" w:hAnsi="宋体"/>
          <w:sz w:val="18"/>
          <w:szCs w:val="18"/>
        </w:rPr>
        <w:t>申请人在填写本入职申请表时，已保证自己与其他任何机构、经济组织、团体无劳动关系或聘用关系；若违反前述承诺，导致用人单位被行政、诉讼或仲裁追究有关经济责任的，所有责任均由申请人承担。</w:t>
      </w:r>
    </w:p>
    <w:p w14:paraId="18CB2DF2">
      <w:pPr>
        <w:numPr>
          <w:ilvl w:val="0"/>
          <w:numId w:val="1"/>
        </w:numPr>
        <w:spacing w:line="360" w:lineRule="auto"/>
        <w:rPr>
          <w:sz w:val="18"/>
          <w:szCs w:val="18"/>
        </w:rPr>
      </w:pPr>
      <w:r>
        <w:rPr>
          <w:rFonts w:hint="eastAsia" w:ascii="宋体" w:hAnsi="宋体"/>
          <w:sz w:val="18"/>
          <w:szCs w:val="18"/>
        </w:rPr>
        <w:t>申请人在填写本入职申请表时，保证与原来工作过的单位未存在有违反竞业限制的情形。否则，所有责任由申请人承担。</w:t>
      </w:r>
    </w:p>
    <w:p w14:paraId="68661430">
      <w:pPr>
        <w:numPr>
          <w:ilvl w:val="0"/>
          <w:numId w:val="1"/>
        </w:numPr>
        <w:spacing w:line="360" w:lineRule="auto"/>
        <w:rPr>
          <w:sz w:val="18"/>
          <w:szCs w:val="18"/>
        </w:rPr>
      </w:pPr>
      <w:r>
        <w:rPr>
          <w:rFonts w:hint="eastAsia" w:ascii="宋体" w:hAnsi="宋体"/>
          <w:sz w:val="18"/>
          <w:szCs w:val="18"/>
        </w:rPr>
        <w:t>如入职申请表中的信息有变化，申请人应在变更后的五个工作日内以书面形式向公司提交变更说明，否则由此引起的后果均由申请人承担。</w:t>
      </w:r>
    </w:p>
    <w:p w14:paraId="5E1FD72B">
      <w:pPr>
        <w:numPr>
          <w:ilvl w:val="0"/>
          <w:numId w:val="1"/>
        </w:numPr>
        <w:spacing w:line="360" w:lineRule="auto"/>
        <w:rPr>
          <w:sz w:val="18"/>
          <w:szCs w:val="18"/>
        </w:rPr>
      </w:pPr>
      <w:r>
        <w:rPr>
          <w:rFonts w:hint="eastAsia" w:ascii="宋体" w:hAnsi="宋体"/>
          <w:sz w:val="18"/>
          <w:szCs w:val="18"/>
        </w:rPr>
        <w:t>申请人清楚公司可以根据实际情况更新员工手册、规章制度与劳动纪律，申请人将随时关注公司在公司网站、布告栏（包括但不限于）等各种公示方式公示的更新后的员工手册、规章制度与劳动纪律并予以严格遵守。</w:t>
      </w:r>
    </w:p>
    <w:p w14:paraId="61508E2B">
      <w:pPr>
        <w:spacing w:line="360" w:lineRule="auto"/>
        <w:ind w:firstLine="211" w:firstLineChars="100"/>
        <w:rPr>
          <w:sz w:val="16"/>
          <w:szCs w:val="16"/>
        </w:rPr>
      </w:pPr>
      <w:r>
        <w:rPr>
          <w:rFonts w:hint="eastAsia" w:ascii="宋体" w:hAnsi="宋体"/>
          <w:b/>
          <w:bCs/>
        </w:rPr>
        <w:t>申请人已仔细阅读并明确知晓前述说明，愿意接受和遵守说明内容以及知晓可能产生的风险</w:t>
      </w:r>
      <w:r>
        <w:rPr>
          <w:rFonts w:hint="eastAsia" w:ascii="宋体" w:hAnsi="宋体"/>
          <w:b/>
          <w:bCs/>
          <w:sz w:val="28"/>
          <w:szCs w:val="28"/>
        </w:rPr>
        <w:t>。</w:t>
      </w:r>
      <w:r>
        <w:rPr>
          <w:rFonts w:hint="eastAsia"/>
          <w:sz w:val="16"/>
          <w:szCs w:val="16"/>
        </w:rPr>
        <w:t xml:space="preserve"> </w:t>
      </w:r>
    </w:p>
    <w:p w14:paraId="31153C5C">
      <w:pPr>
        <w:spacing w:line="400" w:lineRule="exact"/>
        <w:ind w:firstLine="420" w:firstLineChars="200"/>
        <w:rPr>
          <w:rFonts w:ascii="仿宋_GB2312" w:hAnsi="仿宋_GB2312" w:eastAsia="仿宋_GB2312" w:cs="仿宋_GB2312"/>
          <w:sz w:val="32"/>
          <w:szCs w:val="32"/>
        </w:rPr>
      </w:pPr>
      <w:r>
        <w:rPr>
          <w:rFonts w:hint="eastAsia" w:ascii="宋体" w:hAnsi="宋体"/>
        </w:rPr>
        <w:t>申请人签字：</w:t>
      </w:r>
      <w:r>
        <w:rPr>
          <w:rFonts w:hint="eastAsia"/>
        </w:rPr>
        <w:t xml:space="preserve">                                        </w:t>
      </w:r>
      <w:r>
        <w:rPr>
          <w:rFonts w:hint="eastAsia" w:ascii="宋体" w:hAnsi="宋体"/>
        </w:rPr>
        <w:t>日期：</w:t>
      </w:r>
    </w:p>
    <w:p w14:paraId="5F3C1BBD">
      <w:pPr>
        <w:spacing w:line="360" w:lineRule="auto"/>
        <w:jc w:val="center"/>
      </w:pPr>
    </w:p>
    <w:p w14:paraId="548FAE0A">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1F58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92BE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4192BE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234A73"/>
    <w:multiLevelType w:val="multilevel"/>
    <w:tmpl w:val="4F234A73"/>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7275CF3"/>
    <w:rsid w:val="57275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2025-02-25T02:17:00Z</dcterms:created>
  <dc:creator>晨昏线</dc:creator>
  <cp:lastModifiedBy>晨昏线</cp:lastModifiedBy>
  <dcterms:modified xsi:type="dcterms:W3CDTF">2025-02-25T02:18:07Z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E18F1E0727244E76B5E8175DEB87E936_11</vt:lpwstr>
  </property>
</Properties>
</file>