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2938A">
      <w:pPr>
        <w:spacing w:line="560" w:lineRule="exact"/>
        <w:rPr>
          <w:highlight w:val="none"/>
        </w:rPr>
      </w:pPr>
      <w:r>
        <w:rPr>
          <w:rFonts w:hint="eastAsia" w:ascii="黑体" w:hAnsi="黑体" w:eastAsia="黑体"/>
          <w:sz w:val="30"/>
          <w:szCs w:val="30"/>
          <w:highlight w:val="none"/>
        </w:rPr>
        <w:t>附件</w:t>
      </w:r>
      <w:r>
        <w:rPr>
          <w:rFonts w:hint="eastAsia" w:ascii="黑体" w:hAnsi="黑体" w:eastAsia="黑体"/>
          <w:sz w:val="30"/>
          <w:szCs w:val="30"/>
          <w:highlight w:val="none"/>
          <w:lang w:val="en-US" w:eastAsia="zh-CN"/>
        </w:rPr>
        <w:t>1</w:t>
      </w:r>
    </w:p>
    <w:tbl>
      <w:tblPr>
        <w:tblStyle w:val="5"/>
        <w:tblW w:w="139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4"/>
        <w:gridCol w:w="666"/>
        <w:gridCol w:w="834"/>
        <w:gridCol w:w="716"/>
        <w:gridCol w:w="784"/>
        <w:gridCol w:w="800"/>
        <w:gridCol w:w="950"/>
        <w:gridCol w:w="3715"/>
        <w:gridCol w:w="2150"/>
        <w:gridCol w:w="1118"/>
        <w:gridCol w:w="1662"/>
      </w:tblGrid>
      <w:tr w14:paraId="06004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3999" w:type="dxa"/>
            <w:gridSpan w:val="11"/>
            <w:tcBorders>
              <w:top w:val="nil"/>
              <w:left w:val="nil"/>
              <w:bottom w:val="nil"/>
              <w:right w:val="nil"/>
            </w:tcBorders>
            <w:noWrap/>
            <w:vAlign w:val="center"/>
          </w:tcPr>
          <w:p w14:paraId="3440F98F">
            <w:pPr>
              <w:keepNext w:val="0"/>
              <w:keepLines w:val="0"/>
              <w:widowControl/>
              <w:suppressLineNumbers w:val="0"/>
              <w:jc w:val="center"/>
              <w:textAlignment w:val="center"/>
              <w:rPr>
                <w:rFonts w:hint="eastAsia" w:ascii="宋体" w:hAnsi="宋体" w:eastAsia="宋体" w:cs="宋体"/>
                <w:b/>
                <w:bCs/>
                <w:i w:val="0"/>
                <w:iCs w:val="0"/>
                <w:color w:val="000000"/>
                <w:kern w:val="0"/>
                <w:sz w:val="44"/>
                <w:szCs w:val="44"/>
                <w:highlight w:val="none"/>
                <w:u w:val="none"/>
                <w:lang w:val="en-US" w:eastAsia="zh-CN"/>
              </w:rPr>
            </w:pPr>
            <w:r>
              <w:rPr>
                <w:rFonts w:hint="eastAsia" w:ascii="宋体" w:hAnsi="宋体" w:eastAsia="宋体" w:cs="宋体"/>
                <w:b/>
                <w:bCs/>
                <w:i w:val="0"/>
                <w:iCs w:val="0"/>
                <w:color w:val="000000"/>
                <w:kern w:val="0"/>
                <w:sz w:val="44"/>
                <w:szCs w:val="44"/>
                <w:highlight w:val="none"/>
                <w:u w:val="none"/>
                <w:lang w:val="en-US" w:eastAsia="zh-CN"/>
              </w:rPr>
              <w:t>江西萍投工程咨询有限公司公开招聘岗位表</w:t>
            </w:r>
          </w:p>
        </w:tc>
      </w:tr>
      <w:tr w14:paraId="25DFB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604" w:type="dxa"/>
            <w:tcBorders>
              <w:top w:val="single" w:color="000000" w:sz="4" w:space="0"/>
              <w:left w:val="single" w:color="000000" w:sz="4" w:space="0"/>
              <w:bottom w:val="single" w:color="000000" w:sz="4" w:space="0"/>
              <w:right w:val="single" w:color="000000" w:sz="4" w:space="0"/>
            </w:tcBorders>
            <w:vAlign w:val="center"/>
          </w:tcPr>
          <w:p w14:paraId="156F45E7">
            <w:pPr>
              <w:keepNext w:val="0"/>
              <w:keepLines w:val="0"/>
              <w:widowControl/>
              <w:suppressLineNumbers w:val="0"/>
              <w:jc w:val="center"/>
              <w:textAlignment w:val="center"/>
              <w:rPr>
                <w:rFonts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rPr>
              <w:t>岗位代码</w:t>
            </w:r>
          </w:p>
        </w:tc>
        <w:tc>
          <w:tcPr>
            <w:tcW w:w="666" w:type="dxa"/>
            <w:tcBorders>
              <w:top w:val="single" w:color="000000" w:sz="4" w:space="0"/>
              <w:left w:val="single" w:color="000000" w:sz="4" w:space="0"/>
              <w:bottom w:val="single" w:color="000000" w:sz="4" w:space="0"/>
              <w:right w:val="single" w:color="000000" w:sz="4" w:space="0"/>
            </w:tcBorders>
            <w:vAlign w:val="center"/>
          </w:tcPr>
          <w:p w14:paraId="3A36D85E">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rPr>
              <w:t>部门</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46755C9E">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rPr>
              <w:t>招聘职位</w:t>
            </w:r>
          </w:p>
        </w:tc>
        <w:tc>
          <w:tcPr>
            <w:tcW w:w="716" w:type="dxa"/>
            <w:tcBorders>
              <w:top w:val="single" w:color="000000" w:sz="4" w:space="0"/>
              <w:left w:val="single" w:color="000000" w:sz="4" w:space="0"/>
              <w:bottom w:val="single" w:color="000000" w:sz="4" w:space="0"/>
              <w:right w:val="single" w:color="000000" w:sz="4" w:space="0"/>
            </w:tcBorders>
            <w:vAlign w:val="center"/>
          </w:tcPr>
          <w:p w14:paraId="1A2C8AFA">
            <w:pPr>
              <w:keepNext w:val="0"/>
              <w:keepLines w:val="0"/>
              <w:widowControl/>
              <w:suppressLineNumbers w:val="0"/>
              <w:jc w:val="center"/>
              <w:textAlignment w:val="center"/>
              <w:rPr>
                <w:rFonts w:hint="eastAsia" w:ascii="黑体" w:hAnsi="宋体" w:eastAsia="黑体" w:cs="黑体"/>
                <w:i w:val="0"/>
                <w:iCs w:val="0"/>
                <w:color w:val="000000"/>
                <w:kern w:val="0"/>
                <w:sz w:val="24"/>
                <w:szCs w:val="24"/>
                <w:highlight w:val="none"/>
                <w:u w:val="none"/>
                <w:lang w:val="en-US" w:eastAsia="zh-CN"/>
              </w:rPr>
            </w:pPr>
            <w:r>
              <w:rPr>
                <w:rFonts w:hint="eastAsia" w:ascii="黑体" w:hAnsi="宋体" w:eastAsia="黑体" w:cs="黑体"/>
                <w:i w:val="0"/>
                <w:iCs w:val="0"/>
                <w:color w:val="000000"/>
                <w:kern w:val="0"/>
                <w:sz w:val="24"/>
                <w:szCs w:val="24"/>
                <w:highlight w:val="none"/>
                <w:u w:val="none"/>
                <w:lang w:val="en-US" w:eastAsia="zh-CN"/>
              </w:rPr>
              <w:t>所需</w:t>
            </w:r>
          </w:p>
          <w:p w14:paraId="292A8070">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rPr>
              <w:t>人数</w:t>
            </w:r>
          </w:p>
        </w:tc>
        <w:tc>
          <w:tcPr>
            <w:tcW w:w="784" w:type="dxa"/>
            <w:tcBorders>
              <w:top w:val="single" w:color="000000" w:sz="4" w:space="0"/>
              <w:left w:val="single" w:color="000000" w:sz="4" w:space="0"/>
              <w:bottom w:val="single" w:color="000000" w:sz="4" w:space="0"/>
              <w:right w:val="single" w:color="000000" w:sz="4" w:space="0"/>
            </w:tcBorders>
            <w:vAlign w:val="center"/>
          </w:tcPr>
          <w:p w14:paraId="1F1865EA">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rPr>
              <w:t>年龄</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338EB04C">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rPr>
              <w:t>专业</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21B5D90">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rPr>
              <w:t>学历</w:t>
            </w:r>
          </w:p>
        </w:tc>
        <w:tc>
          <w:tcPr>
            <w:tcW w:w="3715" w:type="dxa"/>
            <w:tcBorders>
              <w:top w:val="single" w:color="000000" w:sz="4" w:space="0"/>
              <w:left w:val="single" w:color="000000" w:sz="4" w:space="0"/>
              <w:bottom w:val="single" w:color="000000" w:sz="4" w:space="0"/>
              <w:right w:val="single" w:color="000000" w:sz="4" w:space="0"/>
            </w:tcBorders>
            <w:noWrap/>
            <w:vAlign w:val="center"/>
          </w:tcPr>
          <w:p w14:paraId="7710764D">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rPr>
              <w:t>岗位职责简述</w:t>
            </w:r>
          </w:p>
        </w:tc>
        <w:tc>
          <w:tcPr>
            <w:tcW w:w="2150" w:type="dxa"/>
            <w:tcBorders>
              <w:top w:val="single" w:color="000000" w:sz="4" w:space="0"/>
              <w:left w:val="single" w:color="000000" w:sz="4" w:space="0"/>
              <w:bottom w:val="single" w:color="000000" w:sz="4" w:space="0"/>
              <w:right w:val="single" w:color="000000" w:sz="4" w:space="0"/>
            </w:tcBorders>
            <w:noWrap/>
            <w:vAlign w:val="center"/>
          </w:tcPr>
          <w:p w14:paraId="6FB9761E">
            <w:pPr>
              <w:keepNext w:val="0"/>
              <w:keepLines w:val="0"/>
              <w:widowControl/>
              <w:suppressLineNumbers w:val="0"/>
              <w:jc w:val="center"/>
              <w:textAlignment w:val="center"/>
              <w:rPr>
                <w:rFonts w:hint="default" w:ascii="黑体" w:hAnsi="宋体" w:eastAsia="黑体" w:cs="黑体"/>
                <w:i w:val="0"/>
                <w:iCs w:val="0"/>
                <w:color w:val="000000"/>
                <w:sz w:val="24"/>
                <w:szCs w:val="24"/>
                <w:highlight w:val="none"/>
                <w:u w:val="none"/>
                <w:lang w:val="en-US"/>
              </w:rPr>
            </w:pPr>
            <w:r>
              <w:rPr>
                <w:rFonts w:hint="eastAsia" w:ascii="黑体" w:hAnsi="宋体" w:eastAsia="黑体" w:cs="黑体"/>
                <w:i w:val="0"/>
                <w:iCs w:val="0"/>
                <w:color w:val="000000"/>
                <w:kern w:val="0"/>
                <w:sz w:val="24"/>
                <w:szCs w:val="24"/>
                <w:highlight w:val="none"/>
                <w:u w:val="none"/>
                <w:lang w:val="en-US" w:eastAsia="zh-CN"/>
              </w:rPr>
              <w:t>工作经验要求</w:t>
            </w: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146FDA90">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rPr>
              <w:t>笔试科目</w:t>
            </w:r>
          </w:p>
        </w:tc>
        <w:tc>
          <w:tcPr>
            <w:tcW w:w="1662" w:type="dxa"/>
            <w:tcBorders>
              <w:top w:val="single" w:color="000000" w:sz="4" w:space="0"/>
              <w:left w:val="single" w:color="000000" w:sz="4" w:space="0"/>
              <w:bottom w:val="single" w:color="000000" w:sz="4" w:space="0"/>
              <w:right w:val="single" w:color="000000" w:sz="4" w:space="0"/>
            </w:tcBorders>
            <w:noWrap/>
            <w:vAlign w:val="center"/>
          </w:tcPr>
          <w:p w14:paraId="689A1E6A">
            <w:pPr>
              <w:keepNext w:val="0"/>
              <w:keepLines w:val="0"/>
              <w:widowControl/>
              <w:suppressLineNumbers w:val="0"/>
              <w:jc w:val="center"/>
              <w:textAlignment w:val="center"/>
              <w:rPr>
                <w:rFonts w:hint="default" w:ascii="黑体" w:hAnsi="宋体" w:eastAsia="黑体" w:cs="黑体"/>
                <w:i w:val="0"/>
                <w:iCs w:val="0"/>
                <w:color w:val="000000"/>
                <w:kern w:val="0"/>
                <w:sz w:val="24"/>
                <w:szCs w:val="24"/>
                <w:highlight w:val="none"/>
                <w:u w:val="none"/>
                <w:lang w:val="en-US" w:eastAsia="zh-CN"/>
              </w:rPr>
            </w:pPr>
            <w:r>
              <w:rPr>
                <w:rFonts w:hint="eastAsia" w:ascii="黑体" w:hAnsi="宋体" w:eastAsia="黑体" w:cs="黑体"/>
                <w:i w:val="0"/>
                <w:iCs w:val="0"/>
                <w:color w:val="000000"/>
                <w:kern w:val="0"/>
                <w:sz w:val="24"/>
                <w:szCs w:val="24"/>
                <w:highlight w:val="none"/>
                <w:u w:val="none"/>
                <w:lang w:val="en-US" w:eastAsia="zh-CN"/>
              </w:rPr>
              <w:t>税前综合年薪（包含单位社保部分）</w:t>
            </w:r>
          </w:p>
        </w:tc>
      </w:tr>
      <w:tr w14:paraId="0DDF9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4" w:hRule="atLeast"/>
        </w:trPr>
        <w:tc>
          <w:tcPr>
            <w:tcW w:w="604" w:type="dxa"/>
            <w:tcBorders>
              <w:top w:val="single" w:color="000000" w:sz="4" w:space="0"/>
              <w:left w:val="single" w:color="000000" w:sz="4" w:space="0"/>
              <w:bottom w:val="single" w:color="000000" w:sz="4" w:space="0"/>
              <w:right w:val="single" w:color="000000" w:sz="4" w:space="0"/>
            </w:tcBorders>
            <w:noWrap/>
            <w:vAlign w:val="center"/>
          </w:tcPr>
          <w:p w14:paraId="205495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101</w:t>
            </w:r>
          </w:p>
        </w:tc>
        <w:tc>
          <w:tcPr>
            <w:tcW w:w="666" w:type="dxa"/>
            <w:tcBorders>
              <w:top w:val="single" w:color="000000" w:sz="4" w:space="0"/>
              <w:left w:val="single" w:color="000000" w:sz="4" w:space="0"/>
              <w:bottom w:val="nil"/>
              <w:right w:val="single" w:color="000000" w:sz="4" w:space="0"/>
            </w:tcBorders>
            <w:vAlign w:val="center"/>
          </w:tcPr>
          <w:p w14:paraId="661568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咨询部</w:t>
            </w:r>
          </w:p>
        </w:tc>
        <w:tc>
          <w:tcPr>
            <w:tcW w:w="834" w:type="dxa"/>
            <w:tcBorders>
              <w:top w:val="single" w:color="000000" w:sz="4" w:space="0"/>
              <w:left w:val="single" w:color="000000" w:sz="4" w:space="0"/>
              <w:bottom w:val="single" w:color="000000" w:sz="4" w:space="0"/>
              <w:right w:val="single" w:color="000000" w:sz="4" w:space="0"/>
            </w:tcBorders>
            <w:vAlign w:val="center"/>
          </w:tcPr>
          <w:p w14:paraId="00BADE5E">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rPr>
              <w:t>咨询工程师</w:t>
            </w:r>
          </w:p>
        </w:tc>
        <w:tc>
          <w:tcPr>
            <w:tcW w:w="716" w:type="dxa"/>
            <w:tcBorders>
              <w:top w:val="single" w:color="000000" w:sz="4" w:space="0"/>
              <w:left w:val="single" w:color="000000" w:sz="4" w:space="0"/>
              <w:bottom w:val="single" w:color="000000" w:sz="4" w:space="0"/>
              <w:right w:val="single" w:color="000000" w:sz="4" w:space="0"/>
            </w:tcBorders>
            <w:vAlign w:val="center"/>
          </w:tcPr>
          <w:p w14:paraId="6400EF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4</w:t>
            </w:r>
          </w:p>
        </w:tc>
        <w:tc>
          <w:tcPr>
            <w:tcW w:w="784" w:type="dxa"/>
            <w:tcBorders>
              <w:top w:val="single" w:color="000000" w:sz="4" w:space="0"/>
              <w:left w:val="single" w:color="000000" w:sz="4" w:space="0"/>
              <w:bottom w:val="single" w:color="000000" w:sz="4" w:space="0"/>
              <w:right w:val="single" w:color="000000" w:sz="4" w:space="0"/>
            </w:tcBorders>
            <w:vAlign w:val="center"/>
          </w:tcPr>
          <w:p w14:paraId="5A6522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35周岁及以下</w:t>
            </w:r>
          </w:p>
        </w:tc>
        <w:tc>
          <w:tcPr>
            <w:tcW w:w="800" w:type="dxa"/>
            <w:tcBorders>
              <w:top w:val="single" w:color="000000" w:sz="4" w:space="0"/>
              <w:left w:val="single" w:color="000000" w:sz="4" w:space="0"/>
              <w:bottom w:val="single" w:color="000000" w:sz="4" w:space="0"/>
              <w:right w:val="single" w:color="000000" w:sz="4" w:space="0"/>
            </w:tcBorders>
            <w:vAlign w:val="center"/>
          </w:tcPr>
          <w:p w14:paraId="19AA24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不限</w:t>
            </w:r>
          </w:p>
        </w:tc>
        <w:tc>
          <w:tcPr>
            <w:tcW w:w="950" w:type="dxa"/>
            <w:tcBorders>
              <w:top w:val="single" w:color="000000" w:sz="4" w:space="0"/>
              <w:left w:val="single" w:color="000000" w:sz="4" w:space="0"/>
              <w:bottom w:val="single" w:color="000000" w:sz="4" w:space="0"/>
              <w:right w:val="single" w:color="000000" w:sz="4" w:space="0"/>
            </w:tcBorders>
            <w:vAlign w:val="center"/>
          </w:tcPr>
          <w:p w14:paraId="35AA3D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全日制大专及以上学历</w:t>
            </w:r>
          </w:p>
        </w:tc>
        <w:tc>
          <w:tcPr>
            <w:tcW w:w="3715" w:type="dxa"/>
            <w:tcBorders>
              <w:top w:val="single" w:color="000000" w:sz="4" w:space="0"/>
              <w:left w:val="single" w:color="000000" w:sz="4" w:space="0"/>
              <w:bottom w:val="single" w:color="000000" w:sz="4" w:space="0"/>
              <w:right w:val="single" w:color="000000" w:sz="4" w:space="0"/>
            </w:tcBorders>
            <w:vAlign w:val="center"/>
          </w:tcPr>
          <w:p w14:paraId="52053838">
            <w:pPr>
              <w:pStyle w:val="4"/>
              <w:keepNext w:val="0"/>
              <w:keepLines w:val="0"/>
              <w:pageBreakBefore w:val="0"/>
              <w:widowControl w:val="0"/>
              <w:kinsoku/>
              <w:wordWrap/>
              <w:overflowPunct/>
              <w:topLinePunct w:val="0"/>
              <w:autoSpaceDE/>
              <w:autoSpaceDN/>
              <w:bidi w:val="0"/>
              <w:adjustRightInd/>
              <w:snapToGrid/>
              <w:spacing w:after="0" w:line="300" w:lineRule="exact"/>
              <w:ind w:firstLine="400" w:firstLineChars="200"/>
              <w:jc w:val="both"/>
              <w:textAlignment w:val="auto"/>
              <w:rPr>
                <w:rFonts w:hint="default"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1.能够独立完成项目决策阶段相关咨询报告编制工作（项目建议书、可行性研究报告、资金申请报告、实施方案、社会稳定性评估报告等）；</w:t>
            </w:r>
          </w:p>
          <w:p w14:paraId="65F96AB1">
            <w:pPr>
              <w:pStyle w:val="4"/>
              <w:keepNext w:val="0"/>
              <w:keepLines w:val="0"/>
              <w:pageBreakBefore w:val="0"/>
              <w:widowControl w:val="0"/>
              <w:kinsoku/>
              <w:wordWrap/>
              <w:overflowPunct/>
              <w:topLinePunct w:val="0"/>
              <w:autoSpaceDE/>
              <w:autoSpaceDN/>
              <w:bidi w:val="0"/>
              <w:adjustRightInd/>
              <w:snapToGrid/>
              <w:spacing w:after="0" w:line="300" w:lineRule="exact"/>
              <w:ind w:firstLine="400" w:firstLineChars="200"/>
              <w:jc w:val="both"/>
              <w:textAlignment w:val="auto"/>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2、具有一定的项目策划、商务技术洽谈能力；参加相关项目评审会、协调会、汇报会，进行项目现场对接与沟通；</w:t>
            </w:r>
          </w:p>
          <w:p w14:paraId="3E919B07">
            <w:pPr>
              <w:pStyle w:val="4"/>
              <w:keepNext w:val="0"/>
              <w:keepLines w:val="0"/>
              <w:pageBreakBefore w:val="0"/>
              <w:widowControl w:val="0"/>
              <w:kinsoku/>
              <w:wordWrap/>
              <w:overflowPunct/>
              <w:topLinePunct w:val="0"/>
              <w:autoSpaceDE/>
              <w:autoSpaceDN/>
              <w:bidi w:val="0"/>
              <w:adjustRightInd/>
              <w:snapToGrid/>
              <w:spacing w:after="0" w:line="300" w:lineRule="exact"/>
              <w:ind w:firstLine="400" w:firstLineChars="200"/>
              <w:jc w:val="both"/>
              <w:textAlignment w:val="auto"/>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3、工作细致认真、严谨，具有良好的沟通能力，职业操守、责任心和团队合作精神。</w:t>
            </w:r>
          </w:p>
        </w:tc>
        <w:tc>
          <w:tcPr>
            <w:tcW w:w="2150" w:type="dxa"/>
            <w:tcBorders>
              <w:top w:val="single" w:color="000000" w:sz="4" w:space="0"/>
              <w:left w:val="single" w:color="000000" w:sz="4" w:space="0"/>
              <w:bottom w:val="single" w:color="000000" w:sz="4" w:space="0"/>
              <w:right w:val="single" w:color="000000" w:sz="4" w:space="0"/>
            </w:tcBorders>
            <w:vAlign w:val="center"/>
          </w:tcPr>
          <w:p w14:paraId="306D388D">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rPr>
              <w:t>6个月以上工程咨询行业工作经验，提供6个月以上工程咨询机构工作经验证明或参与编制的项目业绩证明或工程咨询机构近六个月社保证明。（原件和复印件）。</w:t>
            </w:r>
          </w:p>
        </w:tc>
        <w:tc>
          <w:tcPr>
            <w:tcW w:w="1118" w:type="dxa"/>
            <w:tcBorders>
              <w:top w:val="single" w:color="000000" w:sz="4" w:space="0"/>
              <w:left w:val="single" w:color="000000" w:sz="4" w:space="0"/>
              <w:bottom w:val="single" w:color="000000" w:sz="4" w:space="0"/>
              <w:right w:val="single" w:color="000000" w:sz="4" w:space="0"/>
            </w:tcBorders>
            <w:vAlign w:val="center"/>
          </w:tcPr>
          <w:p w14:paraId="1D4549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笔试综合类+结构化面试</w:t>
            </w:r>
          </w:p>
        </w:tc>
        <w:tc>
          <w:tcPr>
            <w:tcW w:w="1662" w:type="dxa"/>
            <w:tcBorders>
              <w:top w:val="single" w:color="000000" w:sz="4" w:space="0"/>
              <w:left w:val="single" w:color="000000" w:sz="4" w:space="0"/>
              <w:bottom w:val="single" w:color="000000" w:sz="4" w:space="0"/>
              <w:right w:val="single" w:color="000000" w:sz="4" w:space="0"/>
            </w:tcBorders>
            <w:noWrap/>
            <w:vAlign w:val="center"/>
          </w:tcPr>
          <w:p w14:paraId="719EE390">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6-8万元（包含单位部分社保、公积金部分），享受公司工会福利</w:t>
            </w:r>
          </w:p>
        </w:tc>
      </w:tr>
      <w:tr w14:paraId="23A64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3999" w:type="dxa"/>
            <w:gridSpan w:val="11"/>
            <w:tcBorders>
              <w:top w:val="single" w:color="000000" w:sz="4" w:space="0"/>
              <w:left w:val="single" w:color="000000" w:sz="4" w:space="0"/>
              <w:bottom w:val="single" w:color="000000" w:sz="4" w:space="0"/>
              <w:right w:val="single" w:color="000000" w:sz="4" w:space="0"/>
            </w:tcBorders>
            <w:noWrap/>
            <w:vAlign w:val="center"/>
          </w:tcPr>
          <w:p w14:paraId="19C7F6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rPr>
              <w:t>合计：1岗，4人。</w:t>
            </w:r>
          </w:p>
        </w:tc>
      </w:tr>
    </w:tbl>
    <w:p w14:paraId="4B265C75">
      <w:bookmarkStart w:id="0" w:name="_GoBack"/>
      <w:bookmarkEnd w:id="0"/>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F4B65">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E1EB7"/>
    <w:rsid w:val="4EFE1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First Indent"/>
    <w:basedOn w:val="2"/>
    <w:qFormat/>
    <w:uiPriority w:val="99"/>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2025-02-19T06:25:00Z</dcterms:created>
  <dc:creator>秦祥林</dc:creator>
  <cp:lastModifiedBy>秦祥林</cp:lastModifiedBy>
  <dcterms:modified xsi:type="dcterms:W3CDTF">2025-02-19T06:25:47Z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A680F9D423C3476FA8E4FF06F23335F8_11</vt:lpwstr>
  </property>
  <property fmtid="{D5CDD505-2E9C-101B-9397-08002B2CF9AE}" pid="4" name="KSOTemplateDocerSaveRecord">
    <vt:lpwstr>eyJoZGlkIjoiNTU0ZmIwYTQ3NzlmZGUxZmU3Zjk0M2IyZTNmM2IxNjAiLCJ1c2VySWQiOiIyNzg1MzU3NDAifQ==</vt:lpwstr>
  </property>
</Properties>
</file>