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8615">
      <w:pPr>
        <w:widowControl w:val="0"/>
        <w:spacing w:after="120"/>
        <w:ind w:left="0" w:leftChars="0" w:firstLine="0"/>
        <w:jc w:val="both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附件1</w:t>
      </w:r>
    </w:p>
    <w:p w14:paraId="6B9C67E9">
      <w:pPr>
        <w:widowControl w:val="0"/>
        <w:spacing w:after="120"/>
        <w:ind w:left="0" w:leftChars="0" w:firstLine="1920" w:firstLineChars="600"/>
        <w:jc w:val="center"/>
        <w:rPr>
          <w:rFonts w:ascii="Calibri" w:hAnsi="Calibri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方正小标宋简体" w:cs="Times New Roman"/>
          <w:kern w:val="2"/>
          <w:sz w:val="32"/>
          <w:szCs w:val="32"/>
          <w:lang w:val="en-US" w:eastAsia="zh-CN" w:bidi="ar-SA"/>
        </w:rPr>
        <w:t>青海国投旅游资源开发有限公司招聘岗位及任职资格</w:t>
      </w:r>
    </w:p>
    <w:tbl>
      <w:tblPr>
        <w:tblStyle w:val="5"/>
        <w:tblW w:w="1540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20"/>
        <w:gridCol w:w="6752"/>
        <w:gridCol w:w="6038"/>
      </w:tblGrid>
      <w:tr w14:paraId="557C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90" w:type="dxa"/>
            <w:vAlign w:val="center"/>
          </w:tcPr>
          <w:p w14:paraId="52027C0B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620" w:type="dxa"/>
            <w:vAlign w:val="center"/>
          </w:tcPr>
          <w:p w14:paraId="700B0F2E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招聘岗位</w:t>
            </w:r>
          </w:p>
        </w:tc>
        <w:tc>
          <w:tcPr>
            <w:tcW w:w="6752" w:type="dxa"/>
            <w:vAlign w:val="center"/>
          </w:tcPr>
          <w:p w14:paraId="788E979C">
            <w:pPr>
              <w:widowControl w:val="0"/>
              <w:spacing w:after="120" w:line="400" w:lineRule="exact"/>
              <w:ind w:left="420" w:leftChars="200" w:firstLine="42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岗位职责</w:t>
            </w:r>
          </w:p>
        </w:tc>
        <w:tc>
          <w:tcPr>
            <w:tcW w:w="6038" w:type="dxa"/>
            <w:vAlign w:val="center"/>
          </w:tcPr>
          <w:p w14:paraId="7F996760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任职资格</w:t>
            </w:r>
          </w:p>
        </w:tc>
      </w:tr>
      <w:tr w14:paraId="04A7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990" w:type="dxa"/>
            <w:vAlign w:val="center"/>
          </w:tcPr>
          <w:p w14:paraId="6D3D85C5">
            <w:pPr>
              <w:widowControl w:val="0"/>
              <w:spacing w:after="120" w:line="36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20" w:type="dxa"/>
            <w:vAlign w:val="center"/>
          </w:tcPr>
          <w:p w14:paraId="2C852D0F">
            <w:pPr>
              <w:widowControl w:val="0"/>
              <w:spacing w:after="0" w:line="36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规划运营部</w:t>
            </w:r>
          </w:p>
          <w:p w14:paraId="0C6FF5D0">
            <w:pPr>
              <w:widowControl w:val="0"/>
              <w:spacing w:after="0" w:line="36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副部长</w:t>
            </w:r>
          </w:p>
          <w:p w14:paraId="0EBBDE93">
            <w:pPr>
              <w:widowControl w:val="0"/>
              <w:spacing w:after="0" w:line="36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1人</w:t>
            </w:r>
          </w:p>
        </w:tc>
        <w:tc>
          <w:tcPr>
            <w:tcW w:w="6752" w:type="dxa"/>
            <w:vAlign w:val="center"/>
          </w:tcPr>
          <w:p w14:paraId="068AE9DE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1.制定公司运营管理制度及运营计划，定期组织检查各子公司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、各项目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运营方案、计划的实施情况，统筹规划策划、投资管理等各板块工作；</w:t>
            </w:r>
          </w:p>
          <w:p w14:paraId="235A7F07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2.重点负责公司规划策划板块，具体负责战略发展规划，项目策划、规划、设计，政策研究，国企改革等工作，负责行业政策研究分析，为公司领导层提供决策依据；</w:t>
            </w:r>
          </w:p>
          <w:p w14:paraId="2335E5D3">
            <w:pPr>
              <w:widowControl w:val="0"/>
              <w:spacing w:after="0" w:line="360" w:lineRule="exact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负责公司新项目储备、拓展；</w:t>
            </w:r>
          </w:p>
          <w:p w14:paraId="0508F642">
            <w:pPr>
              <w:widowControl w:val="0"/>
              <w:spacing w:after="0" w:line="360" w:lineRule="exact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负责公司的招投标管理工作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45775BC7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193B2B4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296619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38" w:type="dxa"/>
            <w:vAlign w:val="center"/>
          </w:tcPr>
          <w:p w14:paraId="5FA28C0D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1.年龄不超过45周岁；</w:t>
            </w:r>
          </w:p>
          <w:p w14:paraId="71AADD34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.本科及以上学历，旅游管理、公共管理、城乡规划、金融类、信息化等相关专业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优先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；</w:t>
            </w:r>
          </w:p>
          <w:p w14:paraId="1450C450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.具有5年及以上大型景区、旅行社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或3年以上景区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发展规划、投资管理、运营管理、赛事活动策划、旅游产品开发实施等工作经验，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或具备AAA及以上景区运营管理的人员优先；</w:t>
            </w:r>
          </w:p>
          <w:p w14:paraId="65DBC7E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.熟练掌握旅游行业政策法规和经营、投融资、项目管理等知识。</w:t>
            </w:r>
          </w:p>
          <w:p w14:paraId="55F78D22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.具有较强的洞察力、研究能力、判断与分析能力，资源渠道开发能力；</w:t>
            </w:r>
          </w:p>
          <w:p w14:paraId="7C579FA3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.具有较强的写作、表达能力，工作沟通协调及执行能力；</w:t>
            </w:r>
          </w:p>
          <w:p w14:paraId="31D02FFC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.具有较强的事业心、责任感和团队合作意识；</w:t>
            </w:r>
          </w:p>
          <w:p w14:paraId="22838F04">
            <w:pPr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.具有吃苦耐劳精神，能够接受出差工作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；</w:t>
            </w:r>
          </w:p>
          <w:p w14:paraId="6BD59388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4E4CE50">
      <w:pPr>
        <w:pStyle w:val="7"/>
        <w:spacing w:beforeLines="0" w:after="0" w:line="58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15078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22"/>
        <w:gridCol w:w="6678"/>
        <w:gridCol w:w="5787"/>
      </w:tblGrid>
      <w:tr w14:paraId="12FB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91" w:type="dxa"/>
          </w:tcPr>
          <w:p w14:paraId="1F89424E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622" w:type="dxa"/>
          </w:tcPr>
          <w:p w14:paraId="2E242F2E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招聘岗位</w:t>
            </w:r>
          </w:p>
        </w:tc>
        <w:tc>
          <w:tcPr>
            <w:tcW w:w="6678" w:type="dxa"/>
          </w:tcPr>
          <w:p w14:paraId="42471F0A">
            <w:pPr>
              <w:widowControl w:val="0"/>
              <w:spacing w:after="120" w:line="400" w:lineRule="exact"/>
              <w:ind w:left="420" w:leftChars="200" w:firstLine="420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岗位职责</w:t>
            </w:r>
          </w:p>
        </w:tc>
        <w:tc>
          <w:tcPr>
            <w:tcW w:w="5787" w:type="dxa"/>
          </w:tcPr>
          <w:p w14:paraId="63465EF8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任职资格</w:t>
            </w:r>
          </w:p>
        </w:tc>
      </w:tr>
      <w:tr w14:paraId="0EF8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6" w:hRule="atLeast"/>
        </w:trPr>
        <w:tc>
          <w:tcPr>
            <w:tcW w:w="991" w:type="dxa"/>
            <w:vAlign w:val="center"/>
          </w:tcPr>
          <w:p w14:paraId="46ECE43B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22" w:type="dxa"/>
            <w:vAlign w:val="center"/>
          </w:tcPr>
          <w:p w14:paraId="2FAD5857">
            <w:pPr>
              <w:keepNext/>
              <w:keepLines/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运营管理岗</w:t>
            </w:r>
          </w:p>
          <w:p w14:paraId="0441D295">
            <w:pPr>
              <w:widowControl w:val="0"/>
              <w:spacing w:after="120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2人</w:t>
            </w:r>
          </w:p>
          <w:p w14:paraId="54E3D9CB">
            <w:pPr>
              <w:widowControl w:val="0"/>
              <w:spacing w:after="120" w:line="400" w:lineRule="exact"/>
              <w:ind w:left="0" w:leftChars="0" w:firstLine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78" w:type="dxa"/>
            <w:vAlign w:val="center"/>
          </w:tcPr>
          <w:p w14:paraId="0FBAB075">
            <w:pPr>
              <w:widowControl w:val="0"/>
              <w:spacing w:after="120" w:line="400" w:lineRule="exact"/>
              <w:ind w:left="0" w:leftChars="0" w:firstLine="0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1.根据公司年度经营目标，梳理、分解各公司、各项目年度经营指标，并做好考核责任书签订；</w:t>
            </w:r>
          </w:p>
          <w:p w14:paraId="7506E0D0">
            <w:pPr>
              <w:widowControl w:val="0"/>
              <w:spacing w:after="120" w:line="400" w:lineRule="exact"/>
              <w:ind w:left="0" w:leftChars="0" w:firstLine="0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2.独立编制各子公司、各项目年度运营方案；</w:t>
            </w:r>
          </w:p>
          <w:p w14:paraId="08A4C7C7">
            <w:pPr>
              <w:widowControl w:val="0"/>
              <w:spacing w:after="120" w:line="400" w:lineRule="exact"/>
              <w:ind w:left="0" w:leftChars="0" w:firstLine="0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3.根据公司安排，派驻到省内各项目所在地开展运营管理等工作；</w:t>
            </w:r>
          </w:p>
          <w:p w14:paraId="3D69C85B">
            <w:pPr>
              <w:widowControl w:val="0"/>
              <w:spacing w:after="120" w:line="400" w:lineRule="exact"/>
              <w:ind w:left="0" w:leftChars="0" w:firstLine="0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4.结合年度经营目标，定期监督检查各子公司、各项目运营实施情况；</w:t>
            </w:r>
          </w:p>
          <w:p w14:paraId="5E869425">
            <w:pPr>
              <w:widowControl w:val="0"/>
              <w:spacing w:after="120" w:line="400" w:lineRule="exact"/>
              <w:ind w:left="0" w:leftChars="0" w:firstLine="0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5.做好公司各项目投资、招投标管理等工作。</w:t>
            </w:r>
          </w:p>
        </w:tc>
        <w:tc>
          <w:tcPr>
            <w:tcW w:w="5787" w:type="dxa"/>
            <w:vAlign w:val="center"/>
          </w:tcPr>
          <w:p w14:paraId="04A7757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1.年龄不超过40周岁；</w:t>
            </w:r>
          </w:p>
          <w:p w14:paraId="4C9B09D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.本科及其以上学历，旅游管理、城乡规划、金融类、信息化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、软件工程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等相关专业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优先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；</w:t>
            </w:r>
          </w:p>
          <w:p w14:paraId="0022E61F">
            <w:pPr>
              <w:spacing w:line="46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年及以上旅游行业工作经验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硕士研究生以上学历或持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有导游证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可适当放宽条件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；</w:t>
            </w:r>
          </w:p>
          <w:p w14:paraId="4EE273F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.具备旅游产品体系设计及渠道规划素质、能多维度进行专业洽谈；</w:t>
            </w:r>
          </w:p>
          <w:p w14:paraId="5D1DB71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.有较强的市场开拓能力、渠道开发、拓展、维护、行业协调对接能力，运营及产品管理经验，熟悉旅游平台商业模式与运作；</w:t>
            </w:r>
          </w:p>
          <w:p w14:paraId="0E721FF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.具备景区、旅行社或文旅线上平台运营经验，具有较强的洞察力、研究能力、判断与分析能力；</w:t>
            </w:r>
          </w:p>
          <w:p w14:paraId="7FBDE69E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.具有较强的写作、表达能力，工作沟通协调及执行能力；</w:t>
            </w:r>
          </w:p>
          <w:p w14:paraId="33BCFC5B"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.具有较强的事业心、责任感和团队合作意识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</w:tr>
    </w:tbl>
    <w:p w14:paraId="295D0B58">
      <w:pPr>
        <w:pStyle w:val="7"/>
        <w:spacing w:beforeLines="0" w:after="0" w:line="58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425" w:num="1"/>
          <w:docGrid w:type="lines" w:linePitch="312" w:charSpace="0"/>
        </w:sectPr>
      </w:pPr>
    </w:p>
    <w:p w14:paraId="334278A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1B5C77-CBCA-4036-9C41-1E5C2E9FE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13F774-BCD8-42B0-B068-CDE977003D8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8FE14F0-40A4-4DEF-8E92-C1146BBC6F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D708FB-CFBA-420C-8F3D-7574008BA23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6F6A"/>
    <w:rsid w:val="1C8B31C8"/>
    <w:rsid w:val="2E7745CB"/>
    <w:rsid w:val="59A86F6A"/>
    <w:rsid w:val="7CD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1I2"/>
    <w:basedOn w:val="8"/>
    <w:qFormat/>
    <w:uiPriority w:val="0"/>
    <w:pPr>
      <w:ind w:firstLine="420"/>
    </w:p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1273</Characters>
  <Lines>0</Lines>
  <Paragraphs>0</Paragraphs>
  <TotalTime>1</TotalTime>
  <ScaleCrop>false</ScaleCrop>
  <LinksUpToDate>false</LinksUpToDate>
  <CharactersWithSpaces>1472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2025-02-28T08:37:00Z</dcterms:created>
  <dc:creator>婉清</dc:creator>
  <cp:lastModifiedBy>52赫兹</cp:lastModifiedBy>
  <dcterms:modified xsi:type="dcterms:W3CDTF">2025-03-03T03:01:15Z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092455B87DBF429D90BA2356878CC450_13</vt:lpwstr>
  </property>
  <property fmtid="{D5CDD505-2E9C-101B-9397-08002B2CF9AE}" pid="4" name="KSOTemplateDocerSaveRecord">
    <vt:lpwstr>eyJoZGlkIjoiZTM3MjMxM2RhYTRkMjUyZTQ5MTUyMTQ1NjQ1NzgwOTAiLCJ1c2VySWQiOiIyNzU3NDYzMjQifQ==</vt:lpwstr>
  </property>
</Properties>
</file>