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临沧市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监察委员会</w:t>
      </w:r>
      <w:r>
        <w:rPr>
          <w:rFonts w:hint="default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 xml:space="preserve"> 临沧市公安局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公开招聘留置看护警务辅助人员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5"/>
          <w:sz w:val="44"/>
          <w:szCs w:val="44"/>
        </w:rPr>
        <w:t>报考诚信承诺书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我本人已仔细认真阅读了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《临沧市监察委员会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临沧市公安局</w:t>
      </w:r>
      <w:r>
        <w:rPr>
          <w:rFonts w:hint="eastAsia" w:ascii="仿宋_GB2312" w:eastAsia="仿宋_GB2312"/>
          <w:sz w:val="32"/>
          <w:szCs w:val="32"/>
        </w:rPr>
        <w:t>公开招聘留置看护警务辅助人员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》，清楚并理解了其内容。在此我郑重承诺：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一、自觉遵守《</w:t>
      </w:r>
      <w:r>
        <w:rPr>
          <w:rFonts w:hint="eastAsia" w:ascii="仿宋_GB2312" w:eastAsia="仿宋_GB2312"/>
          <w:sz w:val="32"/>
          <w:szCs w:val="32"/>
          <w:lang w:eastAsia="zh-CN"/>
        </w:rPr>
        <w:t>云南省公安机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关警务辅助人员管理条例</w:t>
      </w:r>
      <w:r>
        <w:rPr>
          <w:rFonts w:hint="eastAsia" w:ascii="仿宋_GB2312" w:eastAsia="仿宋_GB2312"/>
          <w:sz w:val="32"/>
          <w:szCs w:val="32"/>
        </w:rPr>
        <w:t>》有关规定。遵守考试纪律，服从考试安排，不舞弊或协助他人舞弊。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二、自觉遵守相关保密条例的规定，对面试审核内容及岗前培训内容不得私自传播或告知他人，否则取消聘用资格并承担相应责任。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三、真实、准确地提供本人个人信息、证明资料、证件等相关材料；同时准确填写及核对有效的手机号码、联系电话、通讯地址等联系方式，并保证在报考期间联系畅通。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四、不弄虚作假，积极配合</w:t>
      </w:r>
      <w:r>
        <w:rPr>
          <w:rFonts w:hint="eastAsia" w:ascii="仿宋_GB2312" w:eastAsia="仿宋_GB2312"/>
          <w:sz w:val="32"/>
          <w:szCs w:val="32"/>
          <w:lang w:eastAsia="zh-CN"/>
        </w:rPr>
        <w:t>政治考察</w:t>
      </w:r>
      <w:r>
        <w:rPr>
          <w:rFonts w:hint="eastAsia" w:ascii="仿宋_GB2312" w:eastAsia="仿宋_GB2312"/>
          <w:sz w:val="32"/>
          <w:szCs w:val="32"/>
        </w:rPr>
        <w:t>。不伪造、不使用假证明、假证书，不隐瞒有关</w:t>
      </w:r>
      <w:r>
        <w:rPr>
          <w:rFonts w:hint="eastAsia" w:ascii="仿宋_GB2312" w:eastAsia="仿宋_GB2312"/>
          <w:sz w:val="32"/>
          <w:szCs w:val="32"/>
          <w:lang w:eastAsia="zh-CN"/>
        </w:rPr>
        <w:t>政治考察所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明确信息。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五、如被确定为聘用对象，本人在规定的时间内提供办理聘用手续所需的一切材料（包括</w:t>
      </w:r>
      <w:r>
        <w:rPr>
          <w:rFonts w:hint="eastAsia" w:ascii="仿宋_GB2312" w:eastAsia="仿宋_GB2312"/>
          <w:sz w:val="32"/>
          <w:szCs w:val="32"/>
          <w:lang w:eastAsia="zh-CN"/>
        </w:rPr>
        <w:t>学历认证证明、解除劳动合同证明书、社会保险停保依据、公积金个人和单位账号</w:t>
      </w:r>
      <w:r>
        <w:rPr>
          <w:rFonts w:hint="eastAsia" w:ascii="仿宋_GB2312" w:eastAsia="仿宋_GB2312"/>
          <w:sz w:val="32"/>
          <w:szCs w:val="32"/>
        </w:rPr>
        <w:t>等证明材料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，并保证材料真实、有效，否则取消聘用资格。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报考承诺人身份证号码：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报考承诺人本人签名：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080" w:firstLineChars="1900"/>
        <w:textAlignment w:val="auto"/>
      </w:pPr>
      <w:r>
        <w:rPr>
          <w:rFonts w:hint="eastAsia" w:ascii="仿宋_GB2312" w:eastAsia="仿宋_GB2312"/>
          <w:sz w:val="32"/>
          <w:szCs w:val="32"/>
        </w:rPr>
        <w:t xml:space="preserve"> 年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55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55581"/>
    <w:rsid w:val="2D1B1933"/>
    <w:rsid w:val="4A576EBA"/>
    <w:rsid w:val="51155581"/>
    <w:rsid w:val="6DD03D2D"/>
    <w:rsid w:val="6F0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2025-03-04T07:10:00Z</dcterms:created>
  <dc:creator>Administrator</dc:creator>
  <cp:lastModifiedBy>Administrator</cp:lastModifiedBy>
  <cp:lastPrinted>2025-03-08T03:55:00Z</cp:lastPrinted>
  <dcterms:modified xsi:type="dcterms:W3CDTF">2025-03-08T04:14:07Z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041D5337342245BFA16FC172605CB2AD</vt:lpwstr>
  </property>
</Properties>
</file>