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D5A5">
      <w:pPr>
        <w:widowControl/>
        <w:jc w:val="left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附件</w:t>
      </w:r>
    </w:p>
    <w:p w14:paraId="1EA64870">
      <w:pPr>
        <w:widowControl/>
        <w:spacing w:line="460" w:lineRule="atLeast"/>
        <w:jc w:val="center"/>
        <w:rPr>
          <w:rFonts w:hint="eastAsia" w:ascii="微软雅黑" w:hAnsi="微软雅黑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/>
          <w:b/>
          <w:color w:val="auto"/>
          <w:kern w:val="0"/>
          <w:sz w:val="36"/>
          <w:szCs w:val="36"/>
        </w:rPr>
        <w:t>双流区九江初中招聘教师</w:t>
      </w:r>
      <w:r>
        <w:rPr>
          <w:rFonts w:ascii="微软雅黑" w:hAnsi="微软雅黑"/>
          <w:b/>
          <w:color w:val="auto"/>
          <w:kern w:val="0"/>
          <w:sz w:val="36"/>
          <w:szCs w:val="36"/>
        </w:rPr>
        <w:t>报名表</w:t>
      </w:r>
    </w:p>
    <w:bookmarkEnd w:id="0"/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7036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B36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4B4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DAEF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C43C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358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B1F7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8B4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出生</w:t>
            </w:r>
          </w:p>
          <w:p w14:paraId="581A344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9E1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CD9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照片</w:t>
            </w:r>
          </w:p>
        </w:tc>
      </w:tr>
      <w:tr w14:paraId="3C4E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8914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政治</w:t>
            </w:r>
          </w:p>
          <w:p w14:paraId="6B80828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C7A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1E36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669F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E92C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最高</w:t>
            </w:r>
          </w:p>
          <w:p w14:paraId="049C5CA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A57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909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C84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6EA3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1F7D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4E9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毕业</w:t>
            </w:r>
          </w:p>
          <w:p w14:paraId="55F8AC9C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9DC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8D3C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8E1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60E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所学</w:t>
            </w:r>
          </w:p>
          <w:p w14:paraId="7A59A6DF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7E8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9AF5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7BF6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4861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7A35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65384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044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72E4D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BBF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家庭详</w:t>
            </w:r>
          </w:p>
          <w:p w14:paraId="14DCA9F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E4E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6C1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CEA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615C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BB45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461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4029E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02A1">
            <w:pPr>
              <w:widowControl/>
              <w:spacing w:line="240" w:lineRule="atLeast"/>
              <w:ind w:right="-107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个人简历及有关荣誉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10EBE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18E238BB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3BD84FBD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17F423DA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2321B3F5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459C91CF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7D4994E6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60BC9A4F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62567216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45CA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81DF"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以下由“学校招考办公室”填写</w:t>
            </w:r>
          </w:p>
        </w:tc>
      </w:tr>
      <w:tr w14:paraId="1877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502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资格初</w:t>
            </w:r>
          </w:p>
          <w:p w14:paraId="7DF43594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0045164E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审查人签名：       年  月  日 </w:t>
            </w:r>
          </w:p>
        </w:tc>
      </w:tr>
      <w:tr w14:paraId="261E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2EE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资格复</w:t>
            </w:r>
          </w:p>
          <w:p w14:paraId="65B13B03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03E77">
            <w:pPr>
              <w:widowControl/>
              <w:spacing w:line="240" w:lineRule="atLeast"/>
              <w:ind w:right="180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审查人签名：      年  月  日</w:t>
            </w:r>
          </w:p>
        </w:tc>
      </w:tr>
      <w:tr w14:paraId="43A5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A57D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26236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考核人签字          年   月  日</w:t>
            </w:r>
          </w:p>
        </w:tc>
      </w:tr>
    </w:tbl>
    <w:p w14:paraId="16C0FE66">
      <w:pPr>
        <w:widowControl/>
        <w:spacing w:line="240" w:lineRule="atLeast"/>
        <w:ind w:firstLine="420"/>
        <w:rPr>
          <w:color w:val="auto"/>
        </w:rPr>
      </w:pPr>
      <w:r>
        <w:rPr>
          <w:rFonts w:hint="eastAsia" w:ascii="宋体" w:hAnsi="宋体"/>
          <w:b/>
          <w:bCs/>
          <w:color w:val="auto"/>
          <w:kern w:val="0"/>
          <w:szCs w:val="21"/>
        </w:rPr>
        <w:t>说明：</w:t>
      </w:r>
      <w:r>
        <w:rPr>
          <w:rFonts w:hint="eastAsia" w:ascii="仿宋_GB2312" w:eastAsia="仿宋_GB2312"/>
          <w:color w:val="auto"/>
          <w:kern w:val="0"/>
          <w:sz w:val="18"/>
          <w:szCs w:val="18"/>
        </w:rPr>
        <w:t>1、本表“资格初审意见”栏以上由报考者填写，其余由“学校招考办公室”填写。2、报考者须如实填表，不得弄虚作假，否则后果自负。</w:t>
      </w:r>
    </w:p>
    <w:p w14:paraId="3D618E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2C6D"/>
    <w:rsid w:val="736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2025-03-20T07:17:00Z</dcterms:created>
  <dc:creator>北风</dc:creator>
  <cp:lastModifiedBy>北风</cp:lastModifiedBy>
  <dcterms:modified xsi:type="dcterms:W3CDTF">2025-03-20T07:17:56Z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41BDB85801B84AFD88E20CD6D439B0B8_11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