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2627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152E24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119309D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rPr>
          <w:rFonts w:hint="default" w:eastAsia="宋体"/>
          <w:b/>
          <w:bCs/>
          <w:color w:val="000000" w:themeColor="text1"/>
          <w:spacing w:val="0"/>
          <w:w w:val="10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pacing w:val="0"/>
          <w:w w:val="100"/>
          <w:positio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新疆天筑建工集团有限公司</w:t>
      </w:r>
      <w:r>
        <w:rPr>
          <w:rFonts w:hint="eastAsia"/>
          <w:b/>
          <w:bCs/>
          <w:color w:val="000000" w:themeColor="text1"/>
          <w:spacing w:val="0"/>
          <w:w w:val="100"/>
          <w:positio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/>
          <w:b/>
          <w:bCs/>
          <w:color w:val="000000" w:themeColor="text1"/>
          <w:spacing w:val="0"/>
          <w:w w:val="100"/>
          <w:positio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聘</w:t>
      </w:r>
      <w:r>
        <w:rPr>
          <w:b/>
          <w:bCs/>
          <w:color w:val="000000" w:themeColor="text1"/>
          <w:spacing w:val="0"/>
          <w:w w:val="100"/>
          <w:position w:val="0"/>
          <w:sz w:val="40"/>
          <w:szCs w:val="40"/>
          <w14:textFill>
            <w14:solidFill>
              <w14:schemeClr w14:val="tx1"/>
            </w14:solidFill>
          </w14:textFill>
        </w:rPr>
        <w:t>申请表</w:t>
      </w:r>
      <w:r>
        <w:rPr>
          <w:rFonts w:hint="eastAsia"/>
          <w:b/>
          <w:bCs/>
          <w:color w:val="000000" w:themeColor="text1"/>
          <w:spacing w:val="0"/>
          <w:w w:val="10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tbl>
      <w:tblPr>
        <w:tblStyle w:val="3"/>
        <w:tblW w:w="9450" w:type="dxa"/>
        <w:jc w:val="center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457"/>
        <w:gridCol w:w="1380"/>
        <w:gridCol w:w="654"/>
        <w:gridCol w:w="396"/>
        <w:gridCol w:w="915"/>
        <w:gridCol w:w="1880"/>
        <w:gridCol w:w="1234"/>
        <w:gridCol w:w="1534"/>
      </w:tblGrid>
      <w:tr w14:paraId="393CEF0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0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9737CDB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80" w:firstLineChars="200"/>
              <w:jc w:val="both"/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D1AE521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default"/>
                <w:color w:val="000000" w:themeColor="text1"/>
                <w:spacing w:val="0"/>
                <w:w w:val="10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E208873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rPr>
                <w:rFonts w:hint="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龄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FBE9CE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/>
                <w:color w:val="000000" w:themeColor="text1"/>
                <w:spacing w:val="0"/>
                <w:w w:val="10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8EA74A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both"/>
              <w:rPr>
                <w:rFonts w:hint="default"/>
                <w:color w:val="000000" w:themeColor="text1"/>
                <w:spacing w:val="0"/>
                <w:w w:val="10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1C114C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4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B27B608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990DAD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default"/>
                <w:color w:val="000000" w:themeColor="text1"/>
                <w:spacing w:val="0"/>
                <w:w w:val="10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2BB59E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rPr>
                <w:rFonts w:hint="default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C4DD063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/>
                <w:color w:val="000000" w:themeColor="text1"/>
                <w:spacing w:val="0"/>
                <w:w w:val="10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7489E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default"/>
                <w:color w:val="000000" w:themeColor="text1"/>
                <w:spacing w:val="0"/>
                <w:w w:val="10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A9BA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7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5684F6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CF5A57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80" w:firstLineChars="200"/>
              <w:jc w:val="center"/>
              <w:rPr>
                <w:rFonts w:hint="default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0FD9200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rPr>
                <w:rFonts w:hint="default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现岗位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C81BAB1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/>
                <w:color w:val="000000" w:themeColor="text1"/>
                <w:spacing w:val="0"/>
                <w:w w:val="10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5E256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default"/>
                <w:color w:val="000000" w:themeColor="text1"/>
                <w:spacing w:val="0"/>
                <w:w w:val="10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58B2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94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C49C89F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毕业院校专业及学历</w:t>
            </w:r>
          </w:p>
        </w:tc>
        <w:tc>
          <w:tcPr>
            <w:tcW w:w="799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287F16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80" w:firstLineChars="200"/>
              <w:jc w:val="both"/>
              <w:rPr>
                <w:rFonts w:hint="default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DE377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56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60A15A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240" w:firstLineChars="100"/>
              <w:jc w:val="both"/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拟聘岗位</w:t>
            </w:r>
          </w:p>
        </w:tc>
        <w:tc>
          <w:tcPr>
            <w:tcW w:w="799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40FD9A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0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0"/>
                <w:w w:val="10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第一志愿岗位：</w:t>
            </w: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color w:val="000000" w:themeColor="text1"/>
                <w:spacing w:val="0"/>
                <w:w w:val="10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第二志愿岗位：</w:t>
            </w:r>
          </w:p>
        </w:tc>
      </w:tr>
      <w:tr w14:paraId="4F731B2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7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</w:tcPr>
          <w:p w14:paraId="70E32F8F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200" w:firstLineChars="100"/>
              <w:jc w:val="both"/>
              <w:rPr>
                <w:rFonts w:hint="eastAsia" w:eastAsia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是否服从</w:t>
            </w: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调剂</w:t>
            </w:r>
          </w:p>
          <w:p w14:paraId="4B2F72DA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00" w:firstLineChars="200"/>
              <w:jc w:val="center"/>
              <w:rPr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0"/>
                <w:w w:val="10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岗位调剂</w:t>
            </w:r>
          </w:p>
        </w:tc>
        <w:tc>
          <w:tcPr>
            <w:tcW w:w="799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D8FAFE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80" w:firstLineChars="20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FE1E28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602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LrV"/>
            <w:vAlign w:val="center"/>
          </w:tcPr>
          <w:p w14:paraId="297DCE45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leftChars="0" w:right="113" w:firstLine="0"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个人履历及相关</w:t>
            </w: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79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8D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8E0B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1" w:hRule="exact"/>
          <w:jc w:val="center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tbLrV"/>
            <w:vAlign w:val="center"/>
          </w:tcPr>
          <w:p w14:paraId="5D752FC3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leftChars="0" w:right="113" w:firstLine="480" w:firstLineChars="200"/>
              <w:jc w:val="center"/>
              <w:rPr>
                <w:rFonts w:hint="default" w:eastAsia="宋体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1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7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C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8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E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19565C9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94" w:hRule="exac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19172CFE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color w:val="000000" w:themeColor="text1"/>
                <w:spacing w:val="0"/>
                <w:w w:val="10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BE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4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C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A6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E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6E084">
        <w:trPr>
          <w:trHeight w:val="523" w:hRule="exac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77750C08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color w:val="000000" w:themeColor="text1"/>
                <w:spacing w:val="0"/>
                <w:w w:val="10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3E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0D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16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4F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A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F6AE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62" w:hRule="exac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26D1EE04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color w:val="000000" w:themeColor="text1"/>
                <w:spacing w:val="0"/>
                <w:w w:val="10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F2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44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86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96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8B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2FC8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9" w:hRule="exac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3F3F85D5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color w:val="000000" w:themeColor="text1"/>
                <w:spacing w:val="0"/>
                <w:w w:val="10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E9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E9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AD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3F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B8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E31E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00" w:hRule="exac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08AB0279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color w:val="000000" w:themeColor="text1"/>
                <w:spacing w:val="0"/>
                <w:w w:val="10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BE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91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88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0B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00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E0E8E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29" w:hRule="exac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4DBF09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color w:val="000000" w:themeColor="text1"/>
                <w:spacing w:val="0"/>
                <w:w w:val="10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52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B6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B9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C9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77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CEDD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972" w:hRule="exact"/>
          <w:jc w:val="center"/>
        </w:trPr>
        <w:tc>
          <w:tcPr>
            <w:tcW w:w="9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4E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2" w:firstLineChars="200"/>
              <w:jc w:val="both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参加本次招聘并承诺所提供的个人信息真实、有效，并自愿接受相应背景调查，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已阅读并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知悉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公司岗位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相关规定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，自愿服从公司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规定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3AF9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请手工抄写以上文字内容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6804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9AA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74E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66A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64F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FD6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B3F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79A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0B3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 w:eastAsia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eastAsia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日期：</w:t>
            </w:r>
          </w:p>
          <w:p w14:paraId="6F4C0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AFC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EAC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07C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 w14:paraId="7A24B19D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《应聘申请表》贴近期免冠白底正规一寸照</w:t>
      </w:r>
    </w:p>
    <w:p w14:paraId="686374ED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个人简历、身份证、户口簿或户籍证明、毕业证书、学位证书、教育学籍在线验证报告、职称/职业资格证书、获奖证书等材料的扫描件或照片打包发送至报名邮箱：281238909@ qq.com，邮件主题统一命名为“应聘岗位+姓名+身份证号”。</w:t>
      </w:r>
    </w:p>
    <w:sectPr>
      <w:footerReference r:id="rId3" w:type="default"/>
      <w:pgSz w:w="11906" w:h="16838"/>
      <w:pgMar w:top="2098" w:right="1531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B20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FC51B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FC51B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BE36D1"/>
    <w:multiLevelType w:val="singleLevel"/>
    <w:tmpl w:val="12BE36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1782C"/>
    <w:rsid w:val="06F732EF"/>
    <w:rsid w:val="0E440278"/>
    <w:rsid w:val="23B253F0"/>
    <w:rsid w:val="2CB1782C"/>
    <w:rsid w:val="51140449"/>
    <w:rsid w:val="56C61E97"/>
    <w:rsid w:val="61F10040"/>
    <w:rsid w:val="7EB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336</Characters>
  <Lines>0</Lines>
  <Paragraphs>0</Paragraphs>
  <TotalTime>2</TotalTime>
  <ScaleCrop>false</ScaleCrop>
  <LinksUpToDate>false</LinksUpToDate>
  <CharactersWithSpaces>402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2025-03-17T12:27:00Z</dcterms:created>
  <dc:creator>闫慎伟</dc:creator>
  <cp:lastModifiedBy>闫慎伟</cp:lastModifiedBy>
  <dcterms:modified xsi:type="dcterms:W3CDTF">2025-03-17T13:48:35Z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F23B5D1822DE4DD186B2293969301CC5_11</vt:lpwstr>
  </property>
  <property fmtid="{D5CDD505-2E9C-101B-9397-08002B2CF9AE}" pid="4" name="KSOTemplateDocerSaveRecord">
    <vt:lpwstr>eyJoZGlkIjoiN2YzNjBkOTgyNWQ1YTMxYzM3MzMwNWFiODNmOWIzYWMiLCJ1c2VySWQiOiI0Nzg0ODM1NTcifQ==</vt:lpwstr>
  </property>
</Properties>
</file>