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8B9924">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黑体" w:hAnsi="黑体" w:eastAsia="黑体" w:cs="黑体"/>
          <w:bCs/>
          <w:sz w:val="32"/>
          <w:szCs w:val="32"/>
          <w:lang w:val="en-US" w:eastAsia="zh-CN"/>
        </w:rPr>
      </w:pPr>
      <w:bookmarkStart w:id="0" w:name="OLE_LINK1"/>
      <w:bookmarkStart w:id="1" w:name="OLE_LINK15"/>
      <w:r>
        <w:rPr>
          <w:rFonts w:hint="eastAsia" w:ascii="黑体" w:hAnsi="黑体" w:eastAsia="黑体" w:cs="黑体"/>
          <w:bCs/>
          <w:sz w:val="32"/>
          <w:szCs w:val="32"/>
          <w:lang w:eastAsia="zh-CN"/>
        </w:rPr>
        <w:t>附件</w:t>
      </w:r>
      <w:r>
        <w:rPr>
          <w:rFonts w:hint="eastAsia" w:ascii="黑体" w:hAnsi="黑体" w:eastAsia="黑体" w:cs="黑体"/>
          <w:bCs/>
          <w:sz w:val="32"/>
          <w:szCs w:val="32"/>
          <w:lang w:val="en-US" w:eastAsia="zh-CN"/>
        </w:rPr>
        <w:t>1</w:t>
      </w:r>
    </w:p>
    <w:bookmarkEnd w:id="0"/>
    <w:p w14:paraId="6883CC71">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jc w:val="both"/>
        <w:textAlignment w:val="auto"/>
        <w:rPr>
          <w:rFonts w:hint="eastAsia" w:ascii="黑体" w:hAnsi="黑体" w:eastAsia="黑体" w:cs="黑体"/>
          <w:bCs/>
          <w:sz w:val="32"/>
          <w:szCs w:val="32"/>
          <w:lang w:val="en-US" w:eastAsia="zh-CN"/>
        </w:rPr>
      </w:pPr>
    </w:p>
    <w:bookmarkEnd w:id="1"/>
    <w:p w14:paraId="16444EF1">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jc w:val="center"/>
        <w:textAlignment w:val="auto"/>
        <w:rPr>
          <w:rFonts w:hint="eastAsia" w:ascii="方正小标宋简体" w:hAnsi="仿宋_GB2312" w:eastAsia="方正小标宋简体" w:cs="仿宋_GB2312"/>
          <w:bCs/>
          <w:color w:val="000000" w:themeColor="text1"/>
          <w:spacing w:val="-17"/>
          <w:w w:val="100"/>
          <w:sz w:val="44"/>
          <w:szCs w:val="44"/>
          <w:lang w:val="en-US" w:eastAsia="zh-CN"/>
          <w14:textFill>
            <w14:solidFill>
              <w14:schemeClr w14:val="tx1"/>
            </w14:solidFill>
          </w14:textFill>
        </w:rPr>
      </w:pPr>
      <w:bookmarkStart w:id="2" w:name="_GoBack"/>
      <w:r>
        <w:rPr>
          <w:rFonts w:hint="eastAsia" w:ascii="方正小标宋简体" w:hAnsi="仿宋_GB2312" w:eastAsia="方正小标宋简体" w:cs="仿宋_GB2312"/>
          <w:bCs/>
          <w:color w:val="000000" w:themeColor="text1"/>
          <w:spacing w:val="-17"/>
          <w:w w:val="100"/>
          <w:sz w:val="44"/>
          <w:szCs w:val="44"/>
          <w:lang w:val="en-US" w:eastAsia="zh-CN"/>
          <w14:textFill>
            <w14:solidFill>
              <w14:schemeClr w14:val="tx1"/>
            </w14:solidFill>
          </w14:textFill>
        </w:rPr>
        <w:t>成都市青白江区教育局所属事业单位2025年</w:t>
      </w:r>
    </w:p>
    <w:p w14:paraId="411DB4F1">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jc w:val="center"/>
        <w:textAlignment w:val="auto"/>
        <w:rPr>
          <w:rFonts w:hint="default" w:ascii="方正小标宋简体" w:eastAsia="方正小标宋简体"/>
          <w:color w:val="000000" w:themeColor="text1"/>
          <w:spacing w:val="-17"/>
          <w:w w:val="100"/>
          <w:sz w:val="44"/>
          <w:szCs w:val="44"/>
          <w:lang w:val="en-US" w:eastAsia="zh-CN"/>
          <w14:textFill>
            <w14:solidFill>
              <w14:schemeClr w14:val="tx1"/>
            </w14:solidFill>
          </w14:textFill>
        </w:rPr>
      </w:pPr>
      <w:r>
        <w:rPr>
          <w:rFonts w:hint="eastAsia" w:ascii="方正小标宋简体" w:hAnsi="仿宋_GB2312" w:eastAsia="方正小标宋简体" w:cs="仿宋_GB2312"/>
          <w:bCs/>
          <w:color w:val="000000" w:themeColor="text1"/>
          <w:spacing w:val="-17"/>
          <w:w w:val="100"/>
          <w:sz w:val="44"/>
          <w:szCs w:val="44"/>
          <w:lang w:val="en-US" w:eastAsia="zh-CN"/>
          <w14:textFill>
            <w14:solidFill>
              <w14:schemeClr w14:val="tx1"/>
            </w14:solidFill>
          </w14:textFill>
        </w:rPr>
        <w:t>“蓉漂人才荟”公开考核招聘中小学教师报考流程</w:t>
      </w:r>
    </w:p>
    <w:bookmarkEnd w:id="2"/>
    <w:p w14:paraId="7B3EDEE7">
      <w:pPr>
        <w:pStyle w:val="7"/>
        <w:topLinePunct/>
        <w:spacing w:before="0" w:beforeAutospacing="0" w:after="0" w:afterAutospacing="0" w:line="580" w:lineRule="exact"/>
        <w:ind w:firstLine="560" w:firstLineChars="200"/>
        <w:jc w:val="both"/>
        <w:rPr>
          <w:rFonts w:ascii="方正仿宋简体" w:eastAsia="方正仿宋简体"/>
          <w:color w:val="000000" w:themeColor="text1"/>
          <w:sz w:val="32"/>
          <w:szCs w:val="32"/>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 </w:t>
      </w:r>
    </w:p>
    <w:p w14:paraId="5A0A7D9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autoSpaceDE/>
        <w:autoSpaceDN/>
        <w:bidi w:val="0"/>
        <w:adjustRightInd/>
        <w:snapToGrid/>
        <w:spacing w:before="0" w:beforeAutospacing="0" w:after="0" w:afterAutospacing="0" w:line="580" w:lineRule="exact"/>
        <w:ind w:left="0" w:right="0" w:firstLine="640"/>
        <w:jc w:val="both"/>
        <w:textAlignment w:val="auto"/>
        <w:rPr>
          <w:rFonts w:hint="eastAsia" w:ascii="方正黑体简体" w:hAnsi="方正黑体简体" w:eastAsia="方正黑体简体" w:cs="方正黑体简体"/>
          <w:b w:val="0"/>
          <w:bCs w:val="0"/>
          <w:i w:val="0"/>
          <w:iCs w:val="0"/>
          <w:caps w:val="0"/>
          <w:color w:val="auto"/>
          <w:spacing w:val="0"/>
          <w:sz w:val="32"/>
          <w:szCs w:val="32"/>
          <w:highlight w:val="none"/>
          <w:vertAlign w:val="baseline"/>
          <w:lang w:eastAsia="zh-CN"/>
        </w:rPr>
      </w:pPr>
      <w:r>
        <w:rPr>
          <w:rFonts w:hint="eastAsia" w:ascii="方正黑体简体" w:eastAsia="方正黑体简体"/>
          <w:color w:val="000000" w:themeColor="text1"/>
          <w:spacing w:val="0"/>
          <w:sz w:val="32"/>
          <w:szCs w:val="32"/>
          <w:lang w:eastAsia="zh-CN"/>
          <w14:textFill>
            <w14:solidFill>
              <w14:schemeClr w14:val="tx1"/>
            </w14:solidFill>
          </w14:textFill>
        </w:rPr>
        <w:t>一</w:t>
      </w:r>
      <w:r>
        <w:rPr>
          <w:rFonts w:hint="eastAsia" w:ascii="方正黑体简体" w:eastAsia="方正黑体简体"/>
          <w:color w:val="000000" w:themeColor="text1"/>
          <w:spacing w:val="0"/>
          <w:sz w:val="32"/>
          <w:szCs w:val="32"/>
          <w14:textFill>
            <w14:solidFill>
              <w14:schemeClr w14:val="tx1"/>
            </w14:solidFill>
          </w14:textFill>
        </w:rPr>
        <w:t>、</w:t>
      </w:r>
      <w:r>
        <w:rPr>
          <w:rFonts w:hint="eastAsia" w:ascii="方正黑体简体" w:hAnsi="方正黑体简体" w:eastAsia="方正黑体简体" w:cs="方正黑体简体"/>
          <w:b w:val="0"/>
          <w:bCs w:val="0"/>
          <w:i w:val="0"/>
          <w:iCs w:val="0"/>
          <w:caps w:val="0"/>
          <w:color w:val="auto"/>
          <w:spacing w:val="0"/>
          <w:sz w:val="32"/>
          <w:szCs w:val="32"/>
          <w:highlight w:val="none"/>
          <w:vertAlign w:val="baseline"/>
          <w:lang w:eastAsia="zh-CN"/>
        </w:rPr>
        <w:t>报名</w:t>
      </w:r>
      <w:r>
        <w:rPr>
          <w:rFonts w:hint="eastAsia" w:ascii="方正黑体简体" w:hAnsi="方正黑体简体" w:eastAsia="方正黑体简体" w:cs="方正黑体简体"/>
          <w:b w:val="0"/>
          <w:bCs w:val="0"/>
          <w:i w:val="0"/>
          <w:iCs w:val="0"/>
          <w:caps w:val="0"/>
          <w:color w:val="auto"/>
          <w:spacing w:val="0"/>
          <w:sz w:val="32"/>
          <w:szCs w:val="32"/>
          <w:highlight w:val="none"/>
          <w:vertAlign w:val="baseline"/>
          <w:lang w:val="en-US" w:eastAsia="zh-CN"/>
        </w:rPr>
        <w:t>时间、地点及资格审查</w:t>
      </w:r>
    </w:p>
    <w:p w14:paraId="7D5F9ECF">
      <w:pPr>
        <w:pStyle w:val="7"/>
        <w:widowControl w:val="0"/>
        <w:topLinePunct/>
        <w:snapToGrid w:val="0"/>
        <w:spacing w:before="0" w:beforeAutospacing="0" w:after="0" w:afterAutospacing="0" w:line="580" w:lineRule="exact"/>
        <w:ind w:firstLine="643" w:firstLineChars="200"/>
        <w:jc w:val="both"/>
        <w:rPr>
          <w:rFonts w:ascii="方正仿宋简体" w:eastAsia="方正仿宋简体"/>
          <w:b/>
          <w:bCs/>
          <w:color w:val="auto"/>
          <w:sz w:val="32"/>
          <w:szCs w:val="32"/>
          <w:highlight w:val="none"/>
          <w:u w:val="none"/>
        </w:rPr>
      </w:pPr>
      <w:r>
        <w:rPr>
          <w:rFonts w:hint="eastAsia" w:ascii="方正仿宋简体" w:eastAsia="方正仿宋简体"/>
          <w:b/>
          <w:bCs/>
          <w:color w:val="auto"/>
          <w:sz w:val="32"/>
          <w:szCs w:val="32"/>
          <w:highlight w:val="none"/>
          <w:u w:val="none"/>
        </w:rPr>
        <w:t>此次招聘采用现场报名的方式进行</w:t>
      </w:r>
    </w:p>
    <w:p w14:paraId="6B682CAF">
      <w:pPr>
        <w:pStyle w:val="7"/>
        <w:keepNext w:val="0"/>
        <w:keepLines w:val="0"/>
        <w:pageBreakBefore w:val="0"/>
        <w:widowControl w:val="0"/>
        <w:numPr>
          <w:ilvl w:val="0"/>
          <w:numId w:val="0"/>
        </w:numPr>
        <w:kinsoku/>
        <w:wordWrap w:val="0"/>
        <w:overflowPunct/>
        <w:topLinePunct/>
        <w:autoSpaceDE/>
        <w:autoSpaceDN/>
        <w:bidi w:val="0"/>
        <w:adjustRightInd/>
        <w:snapToGrid w:val="0"/>
        <w:spacing w:before="0" w:beforeAutospacing="0" w:after="0" w:afterAutospacing="0" w:line="580" w:lineRule="exact"/>
        <w:ind w:firstLine="640" w:firstLineChars="200"/>
        <w:jc w:val="both"/>
        <w:textAlignment w:val="auto"/>
        <w:rPr>
          <w:rFonts w:hint="eastAsia" w:ascii="方正楷体简体" w:hAnsi="方正楷体简体" w:eastAsia="方正楷体简体" w:cs="方正楷体简体"/>
          <w:kern w:val="0"/>
          <w:sz w:val="32"/>
          <w:szCs w:val="32"/>
          <w:highlight w:val="none"/>
          <w:lang w:val="en-US" w:eastAsia="zh-CN" w:bidi="ar-SA"/>
        </w:rPr>
      </w:pPr>
      <w:r>
        <w:rPr>
          <w:rFonts w:hint="eastAsia" w:ascii="方正楷体简体" w:hAnsi="方正楷体简体" w:eastAsia="方正楷体简体" w:cs="方正楷体简体"/>
          <w:kern w:val="0"/>
          <w:sz w:val="32"/>
          <w:szCs w:val="32"/>
          <w:highlight w:val="none"/>
          <w:lang w:val="en-US" w:eastAsia="zh-CN" w:bidi="ar-SA"/>
        </w:rPr>
        <w:t>（一）报名时间及地点</w:t>
      </w:r>
    </w:p>
    <w:p w14:paraId="426CA148">
      <w:pPr>
        <w:pStyle w:val="7"/>
        <w:keepNext w:val="0"/>
        <w:keepLines w:val="0"/>
        <w:pageBreakBefore w:val="0"/>
        <w:widowControl w:val="0"/>
        <w:numPr>
          <w:ilvl w:val="0"/>
          <w:numId w:val="0"/>
        </w:numPr>
        <w:tabs>
          <w:tab w:val="left" w:pos="3570"/>
        </w:tabs>
        <w:kinsoku/>
        <w:wordWrap w:val="0"/>
        <w:overflowPunct/>
        <w:topLinePunct/>
        <w:autoSpaceDE/>
        <w:autoSpaceDN/>
        <w:bidi w:val="0"/>
        <w:adjustRightInd/>
        <w:snapToGrid w:val="0"/>
        <w:spacing w:before="0" w:beforeAutospacing="0" w:after="0" w:afterAutospacing="0" w:line="580" w:lineRule="exact"/>
        <w:ind w:firstLine="640" w:firstLineChars="200"/>
        <w:jc w:val="both"/>
        <w:textAlignment w:val="auto"/>
        <w:rPr>
          <w:rFonts w:hint="eastAsia" w:ascii="方正仿宋简体" w:hAnsi="方正仿宋简体" w:eastAsia="方正仿宋简体" w:cs="方正仿宋简体"/>
          <w:sz w:val="32"/>
          <w:szCs w:val="32"/>
          <w:highlight w:val="none"/>
          <w:lang w:eastAsia="zh-CN"/>
        </w:rPr>
      </w:pPr>
      <w:r>
        <w:rPr>
          <w:rFonts w:hint="eastAsia" w:ascii="方正仿宋简体" w:hAnsi="方正仿宋简体" w:eastAsia="方正仿宋简体" w:cs="方正仿宋简体"/>
          <w:sz w:val="32"/>
          <w:szCs w:val="32"/>
          <w:highlight w:val="none"/>
          <w:lang w:eastAsia="zh-CN"/>
        </w:rPr>
        <w:t>武汉大学专场，现场招聘时间：202</w:t>
      </w:r>
      <w:r>
        <w:rPr>
          <w:rFonts w:hint="eastAsia" w:ascii="方正仿宋简体" w:hAnsi="方正仿宋简体" w:eastAsia="方正仿宋简体" w:cs="方正仿宋简体"/>
          <w:sz w:val="32"/>
          <w:szCs w:val="32"/>
          <w:highlight w:val="none"/>
          <w:lang w:val="en-US" w:eastAsia="zh-CN"/>
        </w:rPr>
        <w:t>5</w:t>
      </w:r>
      <w:r>
        <w:rPr>
          <w:rFonts w:hint="eastAsia" w:ascii="方正仿宋简体" w:hAnsi="方正仿宋简体" w:eastAsia="方正仿宋简体" w:cs="方正仿宋简体"/>
          <w:sz w:val="32"/>
          <w:szCs w:val="32"/>
          <w:highlight w:val="none"/>
          <w:lang w:eastAsia="zh-CN"/>
        </w:rPr>
        <w:t>年</w:t>
      </w:r>
      <w:r>
        <w:rPr>
          <w:rFonts w:hint="eastAsia" w:ascii="方正仿宋简体" w:hAnsi="方正仿宋简体" w:eastAsia="方正仿宋简体" w:cs="方正仿宋简体"/>
          <w:sz w:val="32"/>
          <w:szCs w:val="32"/>
          <w:highlight w:val="none"/>
          <w:lang w:val="en-US" w:eastAsia="zh-CN"/>
        </w:rPr>
        <w:t>3</w:t>
      </w:r>
      <w:r>
        <w:rPr>
          <w:rFonts w:hint="eastAsia" w:ascii="方正仿宋简体" w:hAnsi="方正仿宋简体" w:eastAsia="方正仿宋简体" w:cs="方正仿宋简体"/>
          <w:sz w:val="32"/>
          <w:szCs w:val="32"/>
          <w:highlight w:val="none"/>
          <w:lang w:eastAsia="zh-CN"/>
        </w:rPr>
        <w:t>月2</w:t>
      </w:r>
      <w:r>
        <w:rPr>
          <w:rFonts w:hint="eastAsia" w:ascii="方正仿宋简体" w:hAnsi="方正仿宋简体" w:eastAsia="方正仿宋简体" w:cs="方正仿宋简体"/>
          <w:sz w:val="32"/>
          <w:szCs w:val="32"/>
          <w:highlight w:val="none"/>
          <w:lang w:val="en-US" w:eastAsia="zh-CN"/>
        </w:rPr>
        <w:t>7</w:t>
      </w:r>
      <w:r>
        <w:rPr>
          <w:rFonts w:hint="eastAsia" w:ascii="方正仿宋简体" w:hAnsi="方正仿宋简体" w:eastAsia="方正仿宋简体" w:cs="方正仿宋简体"/>
          <w:sz w:val="32"/>
          <w:szCs w:val="32"/>
          <w:highlight w:val="none"/>
          <w:lang w:eastAsia="zh-CN"/>
        </w:rPr>
        <w:t>日</w:t>
      </w:r>
      <w:r>
        <w:rPr>
          <w:rFonts w:hint="eastAsia" w:ascii="方正仿宋简体" w:hAnsi="方正仿宋简体" w:eastAsia="方正仿宋简体" w:cs="方正仿宋简体"/>
          <w:sz w:val="32"/>
          <w:szCs w:val="32"/>
          <w:highlight w:val="none"/>
          <w:lang w:val="en-US" w:eastAsia="zh-CN"/>
        </w:rPr>
        <w:t>10</w:t>
      </w:r>
      <w:r>
        <w:rPr>
          <w:rFonts w:hint="eastAsia" w:ascii="方正仿宋简体" w:hAnsi="方正仿宋简体" w:eastAsia="方正仿宋简体" w:cs="方正仿宋简体"/>
          <w:sz w:val="32"/>
          <w:szCs w:val="32"/>
          <w:highlight w:val="none"/>
          <w:lang w:eastAsia="zh-CN"/>
        </w:rPr>
        <w:t>:</w:t>
      </w:r>
      <w:r>
        <w:rPr>
          <w:rFonts w:hint="eastAsia" w:ascii="方正仿宋简体" w:hAnsi="方正仿宋简体" w:eastAsia="方正仿宋简体" w:cs="方正仿宋简体"/>
          <w:sz w:val="32"/>
          <w:szCs w:val="32"/>
          <w:highlight w:val="none"/>
          <w:lang w:val="en-US" w:eastAsia="zh-CN"/>
        </w:rPr>
        <w:t>0</w:t>
      </w:r>
      <w:r>
        <w:rPr>
          <w:rFonts w:hint="eastAsia" w:ascii="方正仿宋简体" w:hAnsi="方正仿宋简体" w:eastAsia="方正仿宋简体" w:cs="方正仿宋简体"/>
          <w:sz w:val="32"/>
          <w:szCs w:val="32"/>
          <w:highlight w:val="none"/>
          <w:lang w:eastAsia="zh-CN"/>
        </w:rPr>
        <w:t>0-1</w:t>
      </w:r>
      <w:r>
        <w:rPr>
          <w:rFonts w:hint="eastAsia" w:ascii="方正仿宋简体" w:hAnsi="方正仿宋简体" w:eastAsia="方正仿宋简体" w:cs="方正仿宋简体"/>
          <w:sz w:val="32"/>
          <w:szCs w:val="32"/>
          <w:highlight w:val="none"/>
          <w:lang w:val="en-US" w:eastAsia="zh-CN"/>
        </w:rPr>
        <w:t>5</w:t>
      </w:r>
      <w:r>
        <w:rPr>
          <w:rFonts w:hint="eastAsia" w:ascii="方正仿宋简体" w:hAnsi="方正仿宋简体" w:eastAsia="方正仿宋简体" w:cs="方正仿宋简体"/>
          <w:sz w:val="32"/>
          <w:szCs w:val="32"/>
          <w:highlight w:val="none"/>
          <w:lang w:eastAsia="zh-CN"/>
        </w:rPr>
        <w:t>:00；地点：</w:t>
      </w:r>
      <w:r>
        <w:rPr>
          <w:rFonts w:hint="eastAsia" w:ascii="方正仿宋简体" w:hAnsi="方正仿宋简体" w:eastAsia="方正仿宋简体" w:cs="方正仿宋简体"/>
          <w:sz w:val="32"/>
          <w:szCs w:val="32"/>
          <w:highlight w:val="none"/>
          <w:lang w:val="en-US" w:eastAsia="zh-CN"/>
        </w:rPr>
        <w:t>武汉大学卓尔体育馆副馆</w:t>
      </w:r>
      <w:r>
        <w:rPr>
          <w:rFonts w:hint="eastAsia" w:ascii="方正仿宋简体" w:hAnsi="方正仿宋简体" w:eastAsia="方正仿宋简体" w:cs="方正仿宋简体"/>
          <w:sz w:val="32"/>
          <w:szCs w:val="32"/>
          <w:highlight w:val="none"/>
          <w:lang w:eastAsia="zh-CN"/>
        </w:rPr>
        <w:t>。</w:t>
      </w:r>
    </w:p>
    <w:p w14:paraId="64B2397C">
      <w:pPr>
        <w:pStyle w:val="7"/>
        <w:keepNext w:val="0"/>
        <w:keepLines w:val="0"/>
        <w:pageBreakBefore w:val="0"/>
        <w:widowControl w:val="0"/>
        <w:numPr>
          <w:ilvl w:val="0"/>
          <w:numId w:val="0"/>
        </w:numPr>
        <w:kinsoku/>
        <w:wordWrap w:val="0"/>
        <w:overflowPunct/>
        <w:topLinePunct/>
        <w:autoSpaceDE/>
        <w:autoSpaceDN/>
        <w:bidi w:val="0"/>
        <w:adjustRightInd/>
        <w:snapToGrid w:val="0"/>
        <w:spacing w:before="0" w:beforeAutospacing="0" w:after="0" w:afterAutospacing="0" w:line="580" w:lineRule="exact"/>
        <w:ind w:firstLine="640" w:firstLineChars="200"/>
        <w:jc w:val="both"/>
        <w:textAlignment w:val="auto"/>
        <w:rPr>
          <w:rFonts w:hint="eastAsia" w:ascii="方正仿宋简体" w:hAnsi="方正仿宋简体" w:eastAsia="方正仿宋简体" w:cs="方正仿宋简体"/>
          <w:color w:val="auto"/>
          <w:spacing w:val="0"/>
          <w:sz w:val="32"/>
          <w:szCs w:val="32"/>
          <w:highlight w:val="none"/>
          <w:lang w:eastAsia="zh-CN"/>
        </w:rPr>
      </w:pPr>
      <w:r>
        <w:rPr>
          <w:rFonts w:hint="eastAsia" w:ascii="方正仿宋简体" w:hAnsi="方正仿宋简体" w:eastAsia="方正仿宋简体" w:cs="方正仿宋简体"/>
          <w:color w:val="auto"/>
          <w:spacing w:val="0"/>
          <w:sz w:val="32"/>
          <w:szCs w:val="32"/>
          <w:highlight w:val="none"/>
          <w:lang w:eastAsia="zh-CN"/>
        </w:rPr>
        <w:t>浙江</w:t>
      </w:r>
      <w:r>
        <w:rPr>
          <w:rFonts w:hint="eastAsia" w:ascii="方正仿宋简体" w:hAnsi="方正仿宋简体" w:eastAsia="方正仿宋简体" w:cs="方正仿宋简体"/>
          <w:color w:val="auto"/>
          <w:spacing w:val="0"/>
          <w:sz w:val="32"/>
          <w:szCs w:val="32"/>
          <w:highlight w:val="none"/>
        </w:rPr>
        <w:t>大学专场</w:t>
      </w:r>
      <w:r>
        <w:rPr>
          <w:rFonts w:hint="eastAsia" w:ascii="方正仿宋简体" w:hAnsi="方正仿宋简体" w:eastAsia="方正仿宋简体" w:cs="方正仿宋简体"/>
          <w:color w:val="auto"/>
          <w:spacing w:val="0"/>
          <w:sz w:val="32"/>
          <w:szCs w:val="32"/>
          <w:highlight w:val="none"/>
          <w:lang w:eastAsia="zh-CN"/>
        </w:rPr>
        <w:t>，现场招聘</w:t>
      </w:r>
      <w:r>
        <w:rPr>
          <w:rFonts w:hint="eastAsia" w:ascii="方正仿宋简体" w:hAnsi="方正仿宋简体" w:eastAsia="方正仿宋简体" w:cs="方正仿宋简体"/>
          <w:color w:val="auto"/>
          <w:spacing w:val="0"/>
          <w:sz w:val="32"/>
          <w:szCs w:val="32"/>
          <w:highlight w:val="none"/>
        </w:rPr>
        <w:t>时间：202</w:t>
      </w:r>
      <w:r>
        <w:rPr>
          <w:rFonts w:hint="eastAsia" w:ascii="方正仿宋简体" w:hAnsi="方正仿宋简体" w:eastAsia="方正仿宋简体" w:cs="方正仿宋简体"/>
          <w:color w:val="auto"/>
          <w:spacing w:val="0"/>
          <w:sz w:val="32"/>
          <w:szCs w:val="32"/>
          <w:highlight w:val="none"/>
          <w:lang w:val="en-US" w:eastAsia="zh-CN"/>
        </w:rPr>
        <w:t>5</w:t>
      </w:r>
      <w:r>
        <w:rPr>
          <w:rFonts w:hint="eastAsia" w:ascii="方正仿宋简体" w:hAnsi="方正仿宋简体" w:eastAsia="方正仿宋简体" w:cs="方正仿宋简体"/>
          <w:color w:val="auto"/>
          <w:spacing w:val="0"/>
          <w:sz w:val="32"/>
          <w:szCs w:val="32"/>
          <w:highlight w:val="none"/>
        </w:rPr>
        <w:t>年</w:t>
      </w:r>
      <w:r>
        <w:rPr>
          <w:rFonts w:hint="eastAsia" w:ascii="方正仿宋简体" w:hAnsi="方正仿宋简体" w:eastAsia="方正仿宋简体" w:cs="方正仿宋简体"/>
          <w:color w:val="auto"/>
          <w:spacing w:val="0"/>
          <w:sz w:val="32"/>
          <w:szCs w:val="32"/>
          <w:highlight w:val="none"/>
          <w:lang w:val="en-US" w:eastAsia="zh-CN"/>
        </w:rPr>
        <w:t>3</w:t>
      </w:r>
      <w:r>
        <w:rPr>
          <w:rFonts w:hint="eastAsia" w:ascii="方正仿宋简体" w:hAnsi="方正仿宋简体" w:eastAsia="方正仿宋简体" w:cs="方正仿宋简体"/>
          <w:color w:val="auto"/>
          <w:spacing w:val="0"/>
          <w:sz w:val="32"/>
          <w:szCs w:val="32"/>
          <w:highlight w:val="none"/>
        </w:rPr>
        <w:t>月</w:t>
      </w:r>
      <w:r>
        <w:rPr>
          <w:rFonts w:hint="eastAsia" w:ascii="方正仿宋简体" w:hAnsi="方正仿宋简体" w:eastAsia="方正仿宋简体" w:cs="方正仿宋简体"/>
          <w:color w:val="auto"/>
          <w:spacing w:val="0"/>
          <w:sz w:val="32"/>
          <w:szCs w:val="32"/>
          <w:highlight w:val="none"/>
          <w:lang w:val="en-US" w:eastAsia="zh-CN"/>
        </w:rPr>
        <w:t>31</w:t>
      </w:r>
      <w:r>
        <w:rPr>
          <w:rFonts w:hint="eastAsia" w:ascii="方正仿宋简体" w:hAnsi="方正仿宋简体" w:eastAsia="方正仿宋简体" w:cs="方正仿宋简体"/>
          <w:color w:val="auto"/>
          <w:spacing w:val="0"/>
          <w:sz w:val="32"/>
          <w:szCs w:val="32"/>
          <w:highlight w:val="none"/>
        </w:rPr>
        <w:t>日</w:t>
      </w:r>
      <w:r>
        <w:rPr>
          <w:rFonts w:hint="eastAsia" w:ascii="方正仿宋简体" w:hAnsi="方正仿宋简体" w:eastAsia="方正仿宋简体" w:cs="方正仿宋简体"/>
          <w:color w:val="auto"/>
          <w:spacing w:val="0"/>
          <w:sz w:val="32"/>
          <w:szCs w:val="32"/>
          <w:highlight w:val="none"/>
          <w:lang w:val="en-US" w:eastAsia="zh-CN"/>
        </w:rPr>
        <w:t>下午</w:t>
      </w:r>
      <w:r>
        <w:rPr>
          <w:rFonts w:hint="eastAsia" w:ascii="方正仿宋简体" w:hAnsi="方正仿宋简体" w:eastAsia="方正仿宋简体" w:cs="方正仿宋简体"/>
          <w:color w:val="auto"/>
          <w:spacing w:val="0"/>
          <w:sz w:val="32"/>
          <w:szCs w:val="32"/>
          <w:highlight w:val="none"/>
        </w:rPr>
        <w:t>1</w:t>
      </w:r>
      <w:r>
        <w:rPr>
          <w:rFonts w:hint="eastAsia" w:ascii="方正仿宋简体" w:hAnsi="方正仿宋简体" w:eastAsia="方正仿宋简体" w:cs="方正仿宋简体"/>
          <w:color w:val="auto"/>
          <w:spacing w:val="0"/>
          <w:sz w:val="32"/>
          <w:szCs w:val="32"/>
          <w:highlight w:val="none"/>
          <w:lang w:val="en-US" w:eastAsia="zh-CN"/>
        </w:rPr>
        <w:t>4</w:t>
      </w:r>
      <w:r>
        <w:rPr>
          <w:rFonts w:hint="eastAsia" w:ascii="方正仿宋简体" w:hAnsi="方正仿宋简体" w:eastAsia="方正仿宋简体" w:cs="方正仿宋简体"/>
          <w:color w:val="auto"/>
          <w:spacing w:val="0"/>
          <w:sz w:val="32"/>
          <w:szCs w:val="32"/>
          <w:highlight w:val="none"/>
        </w:rPr>
        <w:t>:00</w:t>
      </w:r>
      <w:r>
        <w:rPr>
          <w:rFonts w:hint="eastAsia" w:ascii="方正仿宋简体" w:hAnsi="方正仿宋简体" w:eastAsia="方正仿宋简体" w:cs="方正仿宋简体"/>
          <w:color w:val="auto"/>
          <w:spacing w:val="0"/>
          <w:sz w:val="32"/>
          <w:szCs w:val="32"/>
          <w:highlight w:val="none"/>
          <w:lang w:val="en-US" w:eastAsia="zh-CN"/>
        </w:rPr>
        <w:t>-17：00</w:t>
      </w:r>
      <w:r>
        <w:rPr>
          <w:rFonts w:hint="eastAsia" w:ascii="方正仿宋简体" w:hAnsi="方正仿宋简体" w:eastAsia="方正仿宋简体" w:cs="方正仿宋简体"/>
          <w:color w:val="auto"/>
          <w:spacing w:val="0"/>
          <w:sz w:val="32"/>
          <w:szCs w:val="32"/>
          <w:highlight w:val="none"/>
        </w:rPr>
        <w:t>；地点：</w:t>
      </w:r>
      <w:r>
        <w:rPr>
          <w:rFonts w:hint="eastAsia" w:ascii="方正仿宋简体" w:hAnsi="方正仿宋简体" w:eastAsia="方正仿宋简体" w:cs="方正仿宋简体"/>
          <w:color w:val="auto"/>
          <w:spacing w:val="0"/>
          <w:sz w:val="32"/>
          <w:szCs w:val="32"/>
          <w:highlight w:val="none"/>
          <w:lang w:eastAsia="zh-CN"/>
        </w:rPr>
        <w:t>浙江</w:t>
      </w:r>
      <w:r>
        <w:rPr>
          <w:rFonts w:hint="eastAsia" w:ascii="方正仿宋简体" w:hAnsi="方正仿宋简体" w:eastAsia="方正仿宋简体" w:cs="方正仿宋简体"/>
          <w:color w:val="auto"/>
          <w:spacing w:val="0"/>
          <w:sz w:val="32"/>
          <w:szCs w:val="32"/>
          <w:highlight w:val="none"/>
        </w:rPr>
        <w:t>大学</w:t>
      </w:r>
      <w:r>
        <w:rPr>
          <w:rFonts w:hint="eastAsia" w:ascii="方正仿宋简体" w:hAnsi="方正仿宋简体" w:eastAsia="方正仿宋简体" w:cs="方正仿宋简体"/>
          <w:color w:val="auto"/>
          <w:spacing w:val="0"/>
          <w:sz w:val="32"/>
          <w:szCs w:val="32"/>
          <w:highlight w:val="none"/>
          <w:lang w:eastAsia="zh-CN"/>
        </w:rPr>
        <w:t>（</w:t>
      </w:r>
      <w:r>
        <w:rPr>
          <w:rFonts w:hint="eastAsia" w:ascii="方正仿宋简体" w:hAnsi="方正仿宋简体" w:eastAsia="方正仿宋简体" w:cs="方正仿宋简体"/>
          <w:color w:val="auto"/>
          <w:sz w:val="32"/>
          <w:szCs w:val="32"/>
          <w:highlight w:val="none"/>
          <w:lang w:bidi="ar"/>
        </w:rPr>
        <w:t>紫金港校区）新图书馆</w:t>
      </w:r>
      <w:r>
        <w:rPr>
          <w:rFonts w:hint="eastAsia" w:ascii="方正仿宋简体" w:hAnsi="方正仿宋简体" w:eastAsia="方正仿宋简体" w:cs="方正仿宋简体"/>
          <w:color w:val="auto"/>
          <w:sz w:val="32"/>
          <w:szCs w:val="32"/>
          <w:highlight w:val="none"/>
          <w:lang w:eastAsia="zh-CN" w:bidi="ar"/>
        </w:rPr>
        <w:t>报告厅</w:t>
      </w:r>
      <w:r>
        <w:rPr>
          <w:rFonts w:hint="eastAsia" w:ascii="方正仿宋简体" w:hAnsi="方正仿宋简体" w:eastAsia="方正仿宋简体" w:cs="方正仿宋简体"/>
          <w:color w:val="auto"/>
          <w:spacing w:val="0"/>
          <w:sz w:val="32"/>
          <w:szCs w:val="32"/>
          <w:highlight w:val="none"/>
          <w:lang w:eastAsia="zh-CN"/>
        </w:rPr>
        <w:t>。</w:t>
      </w:r>
    </w:p>
    <w:p w14:paraId="22410D61">
      <w:pPr>
        <w:pStyle w:val="7"/>
        <w:keepNext w:val="0"/>
        <w:keepLines w:val="0"/>
        <w:pageBreakBefore w:val="0"/>
        <w:widowControl w:val="0"/>
        <w:numPr>
          <w:ilvl w:val="0"/>
          <w:numId w:val="0"/>
        </w:numPr>
        <w:kinsoku/>
        <w:wordWrap w:val="0"/>
        <w:overflowPunct/>
        <w:topLinePunct/>
        <w:autoSpaceDE/>
        <w:autoSpaceDN/>
        <w:bidi w:val="0"/>
        <w:adjustRightInd/>
        <w:snapToGrid w:val="0"/>
        <w:spacing w:before="0" w:beforeAutospacing="0" w:after="0" w:afterAutospacing="0" w:line="580" w:lineRule="exact"/>
        <w:ind w:firstLine="640" w:firstLineChars="200"/>
        <w:jc w:val="both"/>
        <w:textAlignment w:val="auto"/>
        <w:rPr>
          <w:rFonts w:hint="eastAsia" w:ascii="方正仿宋简体" w:hAnsi="方正仿宋简体" w:eastAsia="方正仿宋简体" w:cs="方正仿宋简体"/>
          <w:color w:val="000000" w:themeColor="text1"/>
          <w:spacing w:val="0"/>
          <w:sz w:val="32"/>
          <w:szCs w:val="32"/>
          <w:highlight w:val="none"/>
          <w:u w:val="single"/>
          <w14:textFill>
            <w14:solidFill>
              <w14:schemeClr w14:val="tx1"/>
            </w14:solidFill>
          </w14:textFill>
        </w:rPr>
      </w:pPr>
      <w:r>
        <w:rPr>
          <w:rFonts w:hint="eastAsia" w:ascii="方正仿宋简体" w:hAnsi="方正仿宋简体" w:eastAsia="方正仿宋简体" w:cs="方正仿宋简体"/>
          <w:color w:val="000000" w:themeColor="text1"/>
          <w:spacing w:val="0"/>
          <w:sz w:val="32"/>
          <w:szCs w:val="32"/>
          <w:highlight w:val="none"/>
          <w:u w:val="single"/>
          <w:lang w:eastAsia="zh-CN"/>
          <w14:textFill>
            <w14:solidFill>
              <w14:schemeClr w14:val="tx1"/>
            </w14:solidFill>
          </w14:textFill>
        </w:rPr>
        <w:t>如招聘活动日程</w:t>
      </w:r>
      <w:r>
        <w:rPr>
          <w:rFonts w:hint="eastAsia" w:ascii="方正仿宋简体" w:hAnsi="方正仿宋简体" w:eastAsia="方正仿宋简体" w:cs="方正仿宋简体"/>
          <w:color w:val="000000" w:themeColor="text1"/>
          <w:spacing w:val="0"/>
          <w:sz w:val="32"/>
          <w:szCs w:val="32"/>
          <w:highlight w:val="none"/>
          <w:u w:val="single"/>
          <w14:textFill>
            <w14:solidFill>
              <w14:schemeClr w14:val="tx1"/>
            </w14:solidFill>
          </w14:textFill>
        </w:rPr>
        <w:t>安排有变更，请随时关注成都市青白江区人民政府门户网（http:\\www.qbj.gov.cn）首页“公示公告”栏。</w:t>
      </w:r>
    </w:p>
    <w:p w14:paraId="589B0FEE">
      <w:pPr>
        <w:keepNext w:val="0"/>
        <w:keepLines w:val="0"/>
        <w:pageBreakBefore w:val="0"/>
        <w:widowControl w:val="0"/>
        <w:numPr>
          <w:ilvl w:val="0"/>
          <w:numId w:val="0"/>
        </w:numPr>
        <w:kinsoku/>
        <w:wordWrap/>
        <w:overflowPunct/>
        <w:autoSpaceDE/>
        <w:autoSpaceDN/>
        <w:bidi w:val="0"/>
        <w:adjustRightInd/>
        <w:snapToGrid w:val="0"/>
        <w:spacing w:line="580" w:lineRule="exact"/>
        <w:ind w:firstLine="640" w:firstLineChars="200"/>
        <w:textAlignment w:val="auto"/>
        <w:rPr>
          <w:rFonts w:hint="eastAsia" w:ascii="方正楷体简体" w:eastAsia="方正楷体简体"/>
          <w:color w:val="000000" w:themeColor="text1"/>
          <w:spacing w:val="0"/>
          <w:sz w:val="32"/>
          <w:szCs w:val="32"/>
          <w:highlight w:val="none"/>
          <w:lang w:val="en-US" w:eastAsia="zh-CN"/>
          <w14:textFill>
            <w14:solidFill>
              <w14:schemeClr w14:val="tx1"/>
            </w14:solidFill>
          </w14:textFill>
        </w:rPr>
      </w:pPr>
      <w:r>
        <w:rPr>
          <w:rFonts w:hint="eastAsia" w:ascii="方正楷体简体" w:eastAsia="方正楷体简体"/>
          <w:color w:val="000000" w:themeColor="text1"/>
          <w:spacing w:val="0"/>
          <w:sz w:val="32"/>
          <w:szCs w:val="32"/>
          <w:highlight w:val="none"/>
          <w:lang w:eastAsia="zh-CN"/>
          <w14:textFill>
            <w14:solidFill>
              <w14:schemeClr w14:val="tx1"/>
            </w14:solidFill>
          </w14:textFill>
        </w:rPr>
        <w:t>（</w:t>
      </w:r>
      <w:r>
        <w:rPr>
          <w:rFonts w:hint="eastAsia" w:ascii="方正楷体简体" w:eastAsia="方正楷体简体"/>
          <w:color w:val="000000" w:themeColor="text1"/>
          <w:spacing w:val="0"/>
          <w:sz w:val="32"/>
          <w:szCs w:val="32"/>
          <w:highlight w:val="none"/>
          <w:lang w:val="en-US" w:eastAsia="zh-CN"/>
          <w14:textFill>
            <w14:solidFill>
              <w14:schemeClr w14:val="tx1"/>
            </w14:solidFill>
          </w14:textFill>
        </w:rPr>
        <w:t>二</w:t>
      </w:r>
      <w:r>
        <w:rPr>
          <w:rFonts w:hint="eastAsia" w:ascii="方正楷体简体" w:eastAsia="方正楷体简体"/>
          <w:color w:val="000000" w:themeColor="text1"/>
          <w:spacing w:val="0"/>
          <w:sz w:val="32"/>
          <w:szCs w:val="32"/>
          <w:highlight w:val="none"/>
          <w:lang w:eastAsia="zh-CN"/>
          <w14:textFill>
            <w14:solidFill>
              <w14:schemeClr w14:val="tx1"/>
            </w14:solidFill>
          </w14:textFill>
        </w:rPr>
        <w:t>）</w:t>
      </w:r>
      <w:r>
        <w:rPr>
          <w:rFonts w:hint="eastAsia" w:ascii="方正楷体简体" w:eastAsia="方正楷体简体"/>
          <w:color w:val="000000" w:themeColor="text1"/>
          <w:spacing w:val="0"/>
          <w:sz w:val="32"/>
          <w:szCs w:val="32"/>
          <w:highlight w:val="none"/>
          <w14:textFill>
            <w14:solidFill>
              <w14:schemeClr w14:val="tx1"/>
            </w14:solidFill>
          </w14:textFill>
        </w:rPr>
        <w:t>报名</w:t>
      </w:r>
      <w:r>
        <w:rPr>
          <w:rFonts w:hint="eastAsia" w:ascii="方正楷体简体" w:eastAsia="方正楷体简体"/>
          <w:color w:val="000000" w:themeColor="text1"/>
          <w:spacing w:val="0"/>
          <w:sz w:val="32"/>
          <w:szCs w:val="32"/>
          <w:highlight w:val="none"/>
          <w:lang w:val="en-US" w:eastAsia="zh-CN"/>
          <w14:textFill>
            <w14:solidFill>
              <w14:schemeClr w14:val="tx1"/>
            </w14:solidFill>
          </w14:textFill>
        </w:rPr>
        <w:t>信息</w:t>
      </w:r>
    </w:p>
    <w:p w14:paraId="226D2830">
      <w:pPr>
        <w:keepNext w:val="0"/>
        <w:keepLines w:val="0"/>
        <w:pageBreakBefore w:val="0"/>
        <w:widowControl w:val="0"/>
        <w:numPr>
          <w:ilvl w:val="0"/>
          <w:numId w:val="0"/>
        </w:numPr>
        <w:kinsoku/>
        <w:wordWrap/>
        <w:overflowPunct/>
        <w:autoSpaceDE/>
        <w:autoSpaceDN/>
        <w:bidi w:val="0"/>
        <w:adjustRightInd/>
        <w:snapToGrid w:val="0"/>
        <w:spacing w:line="580" w:lineRule="exact"/>
        <w:ind w:firstLine="640" w:firstLineChars="200"/>
        <w:textAlignment w:val="auto"/>
        <w:rPr>
          <w:rFonts w:hint="eastAsia" w:ascii="方正仿宋简体" w:eastAsia="方正仿宋简体"/>
          <w:color w:val="000000" w:themeColor="text1"/>
          <w:spacing w:val="0"/>
          <w:sz w:val="32"/>
          <w:szCs w:val="32"/>
          <w14:textFill>
            <w14:solidFill>
              <w14:schemeClr w14:val="tx1"/>
            </w14:solidFill>
          </w14:textFill>
        </w:rPr>
      </w:pPr>
      <w:r>
        <w:rPr>
          <w:rFonts w:hint="eastAsia" w:ascii="方正仿宋简体" w:eastAsia="方正仿宋简体"/>
          <w:color w:val="000000" w:themeColor="text1"/>
          <w:spacing w:val="0"/>
          <w:sz w:val="32"/>
          <w:szCs w:val="32"/>
          <w14:textFill>
            <w14:solidFill>
              <w14:schemeClr w14:val="tx1"/>
            </w14:solidFill>
          </w14:textFill>
        </w:rPr>
        <w:t>现场报名须持本人有效身份证件(居民身份证)、</w:t>
      </w:r>
      <w:r>
        <w:rPr>
          <w:rFonts w:hint="eastAsia" w:ascii="方正仿宋简体" w:eastAsia="方正仿宋简体"/>
          <w:color w:val="000000" w:themeColor="text1"/>
          <w:spacing w:val="0"/>
          <w:sz w:val="32"/>
          <w:szCs w:val="32"/>
          <w:lang w:eastAsia="zh-CN"/>
          <w14:textFill>
            <w14:solidFill>
              <w14:schemeClr w14:val="tx1"/>
            </w14:solidFill>
          </w14:textFill>
        </w:rPr>
        <w:t>毕业证、学位证、</w:t>
      </w:r>
      <w:r>
        <w:rPr>
          <w:rFonts w:hint="eastAsia" w:ascii="方正仿宋简体" w:eastAsia="方正仿宋简体"/>
          <w:color w:val="000000" w:themeColor="text1"/>
          <w:spacing w:val="0"/>
          <w:sz w:val="32"/>
          <w:szCs w:val="32"/>
          <w14:textFill>
            <w14:solidFill>
              <w14:schemeClr w14:val="tx1"/>
            </w14:solidFill>
          </w14:textFill>
        </w:rPr>
        <w:t>就业推荐表、学生证或学校开具的相关证明、个人简历及1寸免冠近照1张，并填写报名表；202</w:t>
      </w:r>
      <w:r>
        <w:rPr>
          <w:rFonts w:hint="eastAsia" w:ascii="方正仿宋简体" w:eastAsia="方正仿宋简体"/>
          <w:color w:val="000000" w:themeColor="text1"/>
          <w:spacing w:val="0"/>
          <w:sz w:val="32"/>
          <w:szCs w:val="32"/>
          <w:lang w:val="en-US" w:eastAsia="zh-CN"/>
          <w14:textFill>
            <w14:solidFill>
              <w14:schemeClr w14:val="tx1"/>
            </w14:solidFill>
          </w14:textFill>
        </w:rPr>
        <w:t>5</w:t>
      </w:r>
      <w:r>
        <w:rPr>
          <w:rFonts w:hint="eastAsia" w:ascii="方正仿宋简体" w:eastAsia="方正仿宋简体"/>
          <w:color w:val="000000" w:themeColor="text1"/>
          <w:spacing w:val="0"/>
          <w:sz w:val="32"/>
          <w:szCs w:val="32"/>
          <w14:textFill>
            <w14:solidFill>
              <w14:schemeClr w14:val="tx1"/>
            </w14:solidFill>
          </w14:textFill>
        </w:rPr>
        <w:t>年应届毕业生岗位资格条件的相关证明（毕业证、学位证等）可待毕业后报到时</w:t>
      </w:r>
      <w:r>
        <w:rPr>
          <w:rFonts w:hint="eastAsia" w:ascii="方正仿宋简体" w:eastAsia="方正仿宋简体"/>
          <w:color w:val="000000" w:themeColor="text1"/>
          <w:spacing w:val="0"/>
          <w:sz w:val="32"/>
          <w:szCs w:val="32"/>
          <w:lang w:eastAsia="zh-CN"/>
          <w14:textFill>
            <w14:solidFill>
              <w14:schemeClr w14:val="tx1"/>
            </w14:solidFill>
          </w14:textFill>
        </w:rPr>
        <w:t>提交</w:t>
      </w:r>
      <w:r>
        <w:rPr>
          <w:rFonts w:hint="eastAsia" w:ascii="方正仿宋简体" w:eastAsia="方正仿宋简体"/>
          <w:color w:val="000000" w:themeColor="text1"/>
          <w:spacing w:val="0"/>
          <w:sz w:val="32"/>
          <w:szCs w:val="32"/>
          <w14:textFill>
            <w14:solidFill>
              <w14:schemeClr w14:val="tx1"/>
            </w14:solidFill>
          </w14:textFill>
        </w:rPr>
        <w:t>补验。</w:t>
      </w:r>
    </w:p>
    <w:p w14:paraId="54E5D4AF">
      <w:pPr>
        <w:keepNext w:val="0"/>
        <w:keepLines w:val="0"/>
        <w:pageBreakBefore w:val="0"/>
        <w:widowControl w:val="0"/>
        <w:kinsoku/>
        <w:wordWrap/>
        <w:overflowPunct/>
        <w:autoSpaceDE/>
        <w:autoSpaceDN/>
        <w:bidi w:val="0"/>
        <w:adjustRightInd/>
        <w:snapToGrid w:val="0"/>
        <w:spacing w:line="580" w:lineRule="exact"/>
        <w:ind w:firstLine="640"/>
        <w:textAlignment w:val="auto"/>
        <w:rPr>
          <w:rFonts w:hint="eastAsia" w:ascii="方正楷体简体" w:eastAsia="方正楷体简体"/>
          <w:color w:val="000000" w:themeColor="text1"/>
          <w:spacing w:val="0"/>
          <w:sz w:val="32"/>
          <w:szCs w:val="32"/>
          <w14:textFill>
            <w14:solidFill>
              <w14:schemeClr w14:val="tx1"/>
            </w14:solidFill>
          </w14:textFill>
        </w:rPr>
      </w:pPr>
      <w:r>
        <w:rPr>
          <w:rFonts w:hint="eastAsia" w:ascii="方正楷体简体" w:eastAsia="方正楷体简体"/>
          <w:color w:val="000000" w:themeColor="text1"/>
          <w:spacing w:val="0"/>
          <w:sz w:val="32"/>
          <w:szCs w:val="32"/>
          <w14:textFill>
            <w14:solidFill>
              <w14:schemeClr w14:val="tx1"/>
            </w14:solidFill>
          </w14:textFill>
        </w:rPr>
        <w:t>（</w:t>
      </w:r>
      <w:r>
        <w:rPr>
          <w:rFonts w:hint="eastAsia" w:ascii="方正楷体简体" w:eastAsia="方正楷体简体"/>
          <w:color w:val="000000" w:themeColor="text1"/>
          <w:spacing w:val="0"/>
          <w:sz w:val="32"/>
          <w:szCs w:val="32"/>
          <w:lang w:val="en-US" w:eastAsia="zh-CN"/>
          <w14:textFill>
            <w14:solidFill>
              <w14:schemeClr w14:val="tx1"/>
            </w14:solidFill>
          </w14:textFill>
        </w:rPr>
        <w:t>三</w:t>
      </w:r>
      <w:r>
        <w:rPr>
          <w:rFonts w:hint="eastAsia" w:ascii="方正楷体简体" w:eastAsia="方正楷体简体"/>
          <w:color w:val="000000" w:themeColor="text1"/>
          <w:spacing w:val="0"/>
          <w:sz w:val="32"/>
          <w:szCs w:val="32"/>
          <w14:textFill>
            <w14:solidFill>
              <w14:schemeClr w14:val="tx1"/>
            </w14:solidFill>
          </w14:textFill>
        </w:rPr>
        <w:t>）资格审查</w:t>
      </w:r>
    </w:p>
    <w:p w14:paraId="4943D1D2">
      <w:pPr>
        <w:keepNext w:val="0"/>
        <w:keepLines w:val="0"/>
        <w:pageBreakBefore w:val="0"/>
        <w:widowControl w:val="0"/>
        <w:kinsoku/>
        <w:wordWrap/>
        <w:overflowPunct/>
        <w:autoSpaceDE/>
        <w:autoSpaceDN/>
        <w:bidi w:val="0"/>
        <w:adjustRightInd/>
        <w:snapToGrid w:val="0"/>
        <w:spacing w:line="580" w:lineRule="exact"/>
        <w:ind w:firstLine="640"/>
        <w:textAlignment w:val="auto"/>
        <w:rPr>
          <w:rFonts w:hint="eastAsia" w:ascii="方正仿宋简体" w:hAnsi="方正仿宋简体" w:eastAsia="方正仿宋简体" w:cs="方正仿宋简体"/>
          <w:color w:val="000000" w:themeColor="text1"/>
          <w:spacing w:val="0"/>
          <w:sz w:val="32"/>
          <w:szCs w:val="32"/>
          <w14:textFill>
            <w14:solidFill>
              <w14:schemeClr w14:val="tx1"/>
            </w14:solidFill>
          </w14:textFill>
        </w:rPr>
      </w:pPr>
      <w:r>
        <w:rPr>
          <w:rFonts w:hint="eastAsia" w:ascii="方正仿宋简体" w:hAnsi="方正仿宋简体" w:eastAsia="方正仿宋简体" w:cs="方正仿宋简体"/>
          <w:color w:val="auto"/>
          <w:spacing w:val="0"/>
          <w:sz w:val="32"/>
          <w:szCs w:val="32"/>
          <w:lang w:val="en-US" w:eastAsia="zh-CN"/>
        </w:rPr>
        <w:t>资格审查合格的人员方能进入考核环节</w:t>
      </w:r>
      <w:r>
        <w:rPr>
          <w:rFonts w:hint="eastAsia" w:ascii="方正仿宋简体" w:hAnsi="方正仿宋简体" w:eastAsia="方正仿宋简体" w:cs="方正仿宋简体"/>
          <w:color w:val="auto"/>
          <w:spacing w:val="0"/>
          <w:sz w:val="32"/>
          <w:szCs w:val="32"/>
        </w:rPr>
        <w:t>，对进</w:t>
      </w:r>
      <w:r>
        <w:rPr>
          <w:rFonts w:hint="eastAsia" w:ascii="方正仿宋简体" w:hAnsi="方正仿宋简体" w:eastAsia="方正仿宋简体" w:cs="方正仿宋简体"/>
          <w:color w:val="000000" w:themeColor="text1"/>
          <w:spacing w:val="0"/>
          <w:sz w:val="32"/>
          <w:szCs w:val="32"/>
          <w14:textFill>
            <w14:solidFill>
              <w14:schemeClr w14:val="tx1"/>
            </w14:solidFill>
          </w14:textFill>
        </w:rPr>
        <w:t>入</w:t>
      </w:r>
      <w:r>
        <w:rPr>
          <w:rFonts w:hint="eastAsia" w:ascii="方正仿宋简体" w:hAnsi="方正仿宋简体" w:eastAsia="方正仿宋简体" w:cs="方正仿宋简体"/>
          <w:color w:val="000000" w:themeColor="text1"/>
          <w:spacing w:val="0"/>
          <w:sz w:val="32"/>
          <w:szCs w:val="32"/>
          <w:lang w:val="en-US" w:eastAsia="zh-CN"/>
          <w14:textFill>
            <w14:solidFill>
              <w14:schemeClr w14:val="tx1"/>
            </w14:solidFill>
          </w14:textFill>
        </w:rPr>
        <w:t>考核</w:t>
      </w:r>
      <w:r>
        <w:rPr>
          <w:rFonts w:hint="eastAsia" w:ascii="方正仿宋简体" w:hAnsi="方正仿宋简体" w:eastAsia="方正仿宋简体" w:cs="方正仿宋简体"/>
          <w:color w:val="000000" w:themeColor="text1"/>
          <w:spacing w:val="0"/>
          <w:sz w:val="32"/>
          <w:szCs w:val="32"/>
          <w:lang w:eastAsia="zh-CN"/>
          <w14:textFill>
            <w14:solidFill>
              <w14:schemeClr w14:val="tx1"/>
            </w14:solidFill>
          </w14:textFill>
        </w:rPr>
        <w:t>环节</w:t>
      </w:r>
      <w:r>
        <w:rPr>
          <w:rFonts w:hint="eastAsia" w:ascii="方正仿宋简体" w:hAnsi="方正仿宋简体" w:eastAsia="方正仿宋简体" w:cs="方正仿宋简体"/>
          <w:color w:val="000000" w:themeColor="text1"/>
          <w:spacing w:val="0"/>
          <w:sz w:val="32"/>
          <w:szCs w:val="32"/>
          <w14:textFill>
            <w14:solidFill>
              <w14:schemeClr w14:val="tx1"/>
            </w14:solidFill>
          </w14:textFill>
        </w:rPr>
        <w:t>的应聘人员进行原件审核校验。原件校验时须提供以下资料：</w:t>
      </w:r>
    </w:p>
    <w:p w14:paraId="676AB3DC">
      <w:pPr>
        <w:keepNext w:val="0"/>
        <w:keepLines w:val="0"/>
        <w:pageBreakBefore w:val="0"/>
        <w:widowControl w:val="0"/>
        <w:numPr>
          <w:ilvl w:val="0"/>
          <w:numId w:val="0"/>
        </w:numPr>
        <w:kinsoku/>
        <w:wordWrap/>
        <w:overflowPunct/>
        <w:autoSpaceDE/>
        <w:autoSpaceDN/>
        <w:bidi w:val="0"/>
        <w:adjustRightInd/>
        <w:snapToGrid w:val="0"/>
        <w:spacing w:line="580" w:lineRule="exact"/>
        <w:ind w:firstLine="640" w:firstLineChars="0"/>
        <w:textAlignment w:val="auto"/>
        <w:rPr>
          <w:rFonts w:hint="eastAsia" w:ascii="方正仿宋简体" w:hAnsi="方正仿宋简体" w:eastAsia="方正仿宋简体" w:cs="方正仿宋简体"/>
          <w:color w:val="000000" w:themeColor="text1"/>
          <w:spacing w:val="0"/>
          <w:sz w:val="32"/>
          <w:szCs w:val="32"/>
          <w:highlight w:val="none"/>
          <w14:textFill>
            <w14:solidFill>
              <w14:schemeClr w14:val="tx1"/>
            </w14:solidFill>
          </w14:textFill>
        </w:rPr>
      </w:pPr>
      <w:r>
        <w:rPr>
          <w:rFonts w:hint="eastAsia" w:ascii="方正仿宋简体" w:hAnsi="方正仿宋简体" w:eastAsia="方正仿宋简体" w:cs="方正仿宋简体"/>
          <w:color w:val="000000" w:themeColor="text1"/>
          <w:spacing w:val="0"/>
          <w:kern w:val="2"/>
          <w:sz w:val="32"/>
          <w:szCs w:val="32"/>
          <w:highlight w:val="none"/>
          <w:lang w:val="en-US" w:eastAsia="zh-CN" w:bidi="ar-SA"/>
          <w14:textFill>
            <w14:solidFill>
              <w14:schemeClr w14:val="tx1"/>
            </w14:solidFill>
          </w14:textFill>
        </w:rPr>
        <w:t>（1）</w:t>
      </w:r>
      <w:r>
        <w:rPr>
          <w:rFonts w:hint="eastAsia" w:ascii="方正仿宋简体" w:hAnsi="方正仿宋简体" w:eastAsia="方正仿宋简体" w:cs="方正仿宋简体"/>
          <w:color w:val="000000" w:themeColor="text1"/>
          <w:spacing w:val="0"/>
          <w:sz w:val="32"/>
          <w:szCs w:val="32"/>
          <w:highlight w:val="none"/>
          <w14:textFill>
            <w14:solidFill>
              <w14:schemeClr w14:val="tx1"/>
            </w14:solidFill>
          </w14:textFill>
        </w:rPr>
        <w:t>《报名表》</w:t>
      </w:r>
      <w:r>
        <w:rPr>
          <w:rFonts w:hint="eastAsia" w:ascii="方正仿宋简体" w:eastAsia="方正仿宋简体"/>
          <w:color w:val="000000" w:themeColor="text1"/>
          <w:spacing w:val="0"/>
          <w:sz w:val="32"/>
          <w:szCs w:val="32"/>
          <w:highlight w:val="none"/>
          <w14:textFill>
            <w14:solidFill>
              <w14:schemeClr w14:val="tx1"/>
            </w14:solidFill>
          </w14:textFill>
        </w:rPr>
        <w:t>（</w:t>
      </w:r>
      <w:r>
        <w:rPr>
          <w:rFonts w:hint="eastAsia" w:ascii="方正仿宋简体" w:eastAsia="方正仿宋简体"/>
          <w:color w:val="000000" w:themeColor="text1"/>
          <w:spacing w:val="0"/>
          <w:sz w:val="32"/>
          <w:szCs w:val="32"/>
          <w:highlight w:val="none"/>
          <w:lang w:val="en-US" w:eastAsia="zh-CN"/>
          <w14:textFill>
            <w14:solidFill>
              <w14:schemeClr w14:val="tx1"/>
            </w14:solidFill>
          </w14:textFill>
        </w:rPr>
        <w:t>报名表电子版附后</w:t>
      </w:r>
      <w:r>
        <w:rPr>
          <w:rFonts w:hint="eastAsia" w:ascii="方正仿宋简体" w:eastAsia="方正仿宋简体"/>
          <w:color w:val="000000" w:themeColor="text1"/>
          <w:spacing w:val="0"/>
          <w:sz w:val="32"/>
          <w:szCs w:val="32"/>
          <w:highlight w:val="none"/>
          <w14:textFill>
            <w14:solidFill>
              <w14:schemeClr w14:val="tx1"/>
            </w14:solidFill>
          </w14:textFill>
        </w:rPr>
        <w:t>）</w:t>
      </w:r>
      <w:r>
        <w:rPr>
          <w:rFonts w:hint="eastAsia" w:ascii="方正仿宋简体" w:hAnsi="方正仿宋简体" w:eastAsia="方正仿宋简体" w:cs="方正仿宋简体"/>
          <w:color w:val="000000" w:themeColor="text1"/>
          <w:spacing w:val="0"/>
          <w:sz w:val="32"/>
          <w:szCs w:val="32"/>
          <w:highlight w:val="none"/>
          <w14:textFill>
            <w14:solidFill>
              <w14:schemeClr w14:val="tx1"/>
            </w14:solidFill>
          </w14:textFill>
        </w:rPr>
        <w:t>1份；</w:t>
      </w:r>
    </w:p>
    <w:p w14:paraId="54EA7E11">
      <w:pPr>
        <w:keepNext w:val="0"/>
        <w:keepLines w:val="0"/>
        <w:pageBreakBefore w:val="0"/>
        <w:widowControl w:val="0"/>
        <w:kinsoku/>
        <w:wordWrap/>
        <w:overflowPunct/>
        <w:autoSpaceDE/>
        <w:autoSpaceDN/>
        <w:bidi w:val="0"/>
        <w:adjustRightInd/>
        <w:snapToGrid w:val="0"/>
        <w:spacing w:line="580" w:lineRule="exact"/>
        <w:ind w:firstLine="640"/>
        <w:textAlignment w:val="auto"/>
        <w:rPr>
          <w:rFonts w:hint="eastAsia" w:ascii="方正仿宋简体" w:hAnsi="方正仿宋简体" w:eastAsia="方正仿宋简体" w:cs="方正仿宋简体"/>
          <w:color w:val="000000" w:themeColor="text1"/>
          <w:spacing w:val="0"/>
          <w:sz w:val="32"/>
          <w:szCs w:val="32"/>
          <w:highlight w:val="none"/>
          <w14:textFill>
            <w14:solidFill>
              <w14:schemeClr w14:val="tx1"/>
            </w14:solidFill>
          </w14:textFill>
        </w:rPr>
      </w:pPr>
      <w:r>
        <w:rPr>
          <w:rFonts w:hint="eastAsia" w:ascii="方正仿宋简体" w:hAnsi="方正仿宋简体" w:eastAsia="方正仿宋简体" w:cs="方正仿宋简体"/>
          <w:color w:val="000000" w:themeColor="text1"/>
          <w:spacing w:val="0"/>
          <w:sz w:val="32"/>
          <w:szCs w:val="32"/>
          <w:highlight w:val="none"/>
          <w:lang w:val="en-US" w:eastAsia="zh-CN"/>
          <w14:textFill>
            <w14:solidFill>
              <w14:schemeClr w14:val="tx1"/>
            </w14:solidFill>
          </w14:textFill>
        </w:rPr>
        <w:t>（2）</w:t>
      </w:r>
      <w:r>
        <w:rPr>
          <w:rFonts w:hint="eastAsia" w:ascii="方正仿宋简体" w:hAnsi="方正仿宋简体" w:eastAsia="方正仿宋简体" w:cs="方正仿宋简体"/>
          <w:color w:val="000000" w:themeColor="text1"/>
          <w:spacing w:val="0"/>
          <w:sz w:val="32"/>
          <w:szCs w:val="32"/>
          <w:highlight w:val="none"/>
          <w14:textFill>
            <w14:solidFill>
              <w14:schemeClr w14:val="tx1"/>
            </w14:solidFill>
          </w14:textFill>
        </w:rPr>
        <w:t>有效《居民身份证》原件和复印件各1份</w:t>
      </w:r>
    </w:p>
    <w:p w14:paraId="6409E5EF">
      <w:pPr>
        <w:keepNext w:val="0"/>
        <w:keepLines w:val="0"/>
        <w:pageBreakBefore w:val="0"/>
        <w:widowControl w:val="0"/>
        <w:kinsoku/>
        <w:wordWrap/>
        <w:overflowPunct/>
        <w:autoSpaceDE/>
        <w:autoSpaceDN/>
        <w:bidi w:val="0"/>
        <w:adjustRightInd/>
        <w:snapToGrid w:val="0"/>
        <w:spacing w:line="580" w:lineRule="exact"/>
        <w:ind w:firstLine="640"/>
        <w:textAlignment w:val="auto"/>
        <w:rPr>
          <w:rFonts w:hint="eastAsia" w:ascii="方正仿宋简体" w:hAnsi="方正仿宋简体" w:eastAsia="方正仿宋简体" w:cs="方正仿宋简体"/>
          <w:color w:val="000000" w:themeColor="text1"/>
          <w:spacing w:val="0"/>
          <w:sz w:val="32"/>
          <w:szCs w:val="32"/>
          <w:highlight w:val="none"/>
          <w14:textFill>
            <w14:solidFill>
              <w14:schemeClr w14:val="tx1"/>
            </w14:solidFill>
          </w14:textFill>
        </w:rPr>
      </w:pPr>
      <w:r>
        <w:rPr>
          <w:rFonts w:hint="eastAsia" w:ascii="方正仿宋简体" w:hAnsi="方正仿宋简体" w:eastAsia="方正仿宋简体" w:cs="方正仿宋简体"/>
          <w:color w:val="000000" w:themeColor="text1"/>
          <w:spacing w:val="0"/>
          <w:sz w:val="32"/>
          <w:szCs w:val="32"/>
          <w:highlight w:val="none"/>
          <w:lang w:val="en-US" w:eastAsia="zh-CN"/>
          <w14:textFill>
            <w14:solidFill>
              <w14:schemeClr w14:val="tx1"/>
            </w14:solidFill>
          </w14:textFill>
        </w:rPr>
        <w:t>（3）</w:t>
      </w:r>
      <w:r>
        <w:rPr>
          <w:rFonts w:hint="eastAsia" w:ascii="方正仿宋简体" w:hAnsi="方正仿宋简体" w:eastAsia="方正仿宋简体" w:cs="方正仿宋简体"/>
          <w:color w:val="000000" w:themeColor="text1"/>
          <w:spacing w:val="0"/>
          <w:sz w:val="32"/>
          <w:szCs w:val="32"/>
          <w:highlight w:val="none"/>
          <w14:textFill>
            <w14:solidFill>
              <w14:schemeClr w14:val="tx1"/>
            </w14:solidFill>
          </w14:textFill>
        </w:rPr>
        <w:t>应聘岗位条件规定的学历证书、学位证书原件和复印件各1份，在中国高等教育学生信息网（学信网）（网址：http://www.chsi.com.cn/）上打印的《教育部学历证书电子注册备案表》1份，国外、境外留学人员须提供教育部留学服务中心国外、境外的学历、学位认证证书原件和复印件各1份；如系202</w:t>
      </w:r>
      <w:r>
        <w:rPr>
          <w:rFonts w:hint="eastAsia" w:ascii="方正仿宋简体" w:hAnsi="方正仿宋简体" w:eastAsia="方正仿宋简体" w:cs="方正仿宋简体"/>
          <w:color w:val="000000" w:themeColor="text1"/>
          <w:spacing w:val="0"/>
          <w:sz w:val="32"/>
          <w:szCs w:val="32"/>
          <w:highlight w:val="none"/>
          <w:lang w:val="en-US" w:eastAsia="zh-CN"/>
          <w14:textFill>
            <w14:solidFill>
              <w14:schemeClr w14:val="tx1"/>
            </w14:solidFill>
          </w14:textFill>
        </w:rPr>
        <w:t>5</w:t>
      </w:r>
      <w:r>
        <w:rPr>
          <w:rFonts w:hint="eastAsia" w:ascii="方正仿宋简体" w:hAnsi="方正仿宋简体" w:eastAsia="方正仿宋简体" w:cs="方正仿宋简体"/>
          <w:color w:val="000000" w:themeColor="text1"/>
          <w:spacing w:val="0"/>
          <w:sz w:val="32"/>
          <w:szCs w:val="32"/>
          <w:highlight w:val="none"/>
          <w14:textFill>
            <w14:solidFill>
              <w14:schemeClr w14:val="tx1"/>
            </w14:solidFill>
          </w14:textFill>
        </w:rPr>
        <w:t>年毕业生，须提供学校出具的现实表现证明材料或就业推荐表，学校主管毕业生就业工作部门开具的就读院系及专业等情况的证明材料，其最终是否符合报考岗位的学位、学历和专业资格条件，以本人毕业时取得的有效学历学位证，以及毕业证所载的学历和专业名称为准。</w:t>
      </w:r>
    </w:p>
    <w:p w14:paraId="2ABE40C0">
      <w:pPr>
        <w:keepNext w:val="0"/>
        <w:keepLines w:val="0"/>
        <w:pageBreakBefore w:val="0"/>
        <w:widowControl w:val="0"/>
        <w:kinsoku/>
        <w:wordWrap/>
        <w:overflowPunct/>
        <w:autoSpaceDE/>
        <w:autoSpaceDN/>
        <w:bidi w:val="0"/>
        <w:adjustRightInd/>
        <w:snapToGrid w:val="0"/>
        <w:spacing w:line="580" w:lineRule="exact"/>
        <w:ind w:firstLine="640"/>
        <w:textAlignment w:val="auto"/>
        <w:rPr>
          <w:rFonts w:hint="eastAsia" w:ascii="方正仿宋简体" w:hAnsi="方正仿宋简体" w:eastAsia="方正仿宋简体" w:cs="方正仿宋简体"/>
          <w:color w:val="000000" w:themeColor="text1"/>
          <w:spacing w:val="0"/>
          <w:sz w:val="32"/>
          <w:szCs w:val="32"/>
          <w14:textFill>
            <w14:solidFill>
              <w14:schemeClr w14:val="tx1"/>
            </w14:solidFill>
          </w14:textFill>
        </w:rPr>
      </w:pPr>
      <w:r>
        <w:rPr>
          <w:rFonts w:hint="eastAsia" w:ascii="方正仿宋简体" w:hAnsi="方正仿宋简体" w:eastAsia="方正仿宋简体" w:cs="方正仿宋简体"/>
          <w:color w:val="000000" w:themeColor="text1"/>
          <w:spacing w:val="0"/>
          <w:sz w:val="32"/>
          <w:szCs w:val="32"/>
          <w:lang w:val="en-US" w:eastAsia="zh-CN"/>
          <w14:textFill>
            <w14:solidFill>
              <w14:schemeClr w14:val="tx1"/>
            </w14:solidFill>
          </w14:textFill>
        </w:rPr>
        <w:t>（4）</w:t>
      </w:r>
      <w:r>
        <w:rPr>
          <w:rFonts w:hint="eastAsia" w:ascii="方正仿宋简体" w:hAnsi="方正仿宋简体" w:eastAsia="方正仿宋简体" w:cs="方正仿宋简体"/>
          <w:color w:val="000000" w:themeColor="text1"/>
          <w:spacing w:val="0"/>
          <w:sz w:val="32"/>
          <w:szCs w:val="32"/>
          <w14:textFill>
            <w14:solidFill>
              <w14:schemeClr w14:val="tx1"/>
            </w14:solidFill>
          </w14:textFill>
        </w:rPr>
        <w:t>荣誉证书、能证明自己在校期间担任学生干部、取得科研成果、获得奖励（含奖学金）的其他证明材料的原件及复印件各1份；</w:t>
      </w:r>
    </w:p>
    <w:p w14:paraId="2BE77B48">
      <w:pPr>
        <w:keepNext w:val="0"/>
        <w:keepLines w:val="0"/>
        <w:pageBreakBefore w:val="0"/>
        <w:widowControl w:val="0"/>
        <w:kinsoku/>
        <w:wordWrap/>
        <w:overflowPunct/>
        <w:autoSpaceDE/>
        <w:autoSpaceDN/>
        <w:bidi w:val="0"/>
        <w:adjustRightInd/>
        <w:snapToGrid w:val="0"/>
        <w:spacing w:line="580" w:lineRule="exact"/>
        <w:ind w:firstLine="640"/>
        <w:textAlignment w:val="auto"/>
        <w:rPr>
          <w:rFonts w:hint="eastAsia" w:ascii="方正仿宋简体" w:hAnsi="方正仿宋简体" w:eastAsia="方正仿宋简体" w:cs="方正仿宋简体"/>
          <w:color w:val="000000" w:themeColor="text1"/>
          <w:spacing w:val="0"/>
          <w:sz w:val="32"/>
          <w:szCs w:val="32"/>
          <w14:textFill>
            <w14:solidFill>
              <w14:schemeClr w14:val="tx1"/>
            </w14:solidFill>
          </w14:textFill>
        </w:rPr>
      </w:pPr>
      <w:r>
        <w:rPr>
          <w:rFonts w:hint="eastAsia" w:ascii="方正仿宋简体" w:hAnsi="方正仿宋简体" w:eastAsia="方正仿宋简体" w:cs="方正仿宋简体"/>
          <w:color w:val="000000" w:themeColor="text1"/>
          <w:spacing w:val="0"/>
          <w:sz w:val="32"/>
          <w:szCs w:val="32"/>
          <w:lang w:val="en-US" w:eastAsia="zh-CN"/>
          <w14:textFill>
            <w14:solidFill>
              <w14:schemeClr w14:val="tx1"/>
            </w14:solidFill>
          </w14:textFill>
        </w:rPr>
        <w:t>（5）</w:t>
      </w:r>
      <w:r>
        <w:rPr>
          <w:rFonts w:hint="eastAsia" w:ascii="方正仿宋简体" w:hAnsi="方正仿宋简体" w:eastAsia="方正仿宋简体" w:cs="方正仿宋简体"/>
          <w:color w:val="000000" w:themeColor="text1"/>
          <w:spacing w:val="0"/>
          <w:sz w:val="32"/>
          <w:szCs w:val="32"/>
          <w14:textFill>
            <w14:solidFill>
              <w14:schemeClr w14:val="tx1"/>
            </w14:solidFill>
          </w14:textFill>
        </w:rPr>
        <w:t>委培、定向毕业生须提供原委培、定向单位书面同意材料。</w:t>
      </w:r>
    </w:p>
    <w:p w14:paraId="625A27D4">
      <w:pPr>
        <w:keepNext w:val="0"/>
        <w:keepLines w:val="0"/>
        <w:pageBreakBefore w:val="0"/>
        <w:widowControl w:val="0"/>
        <w:kinsoku/>
        <w:wordWrap/>
        <w:overflowPunct/>
        <w:autoSpaceDE/>
        <w:autoSpaceDN/>
        <w:bidi w:val="0"/>
        <w:adjustRightInd/>
        <w:snapToGrid w:val="0"/>
        <w:spacing w:line="580" w:lineRule="exact"/>
        <w:ind w:firstLine="640"/>
        <w:textAlignment w:val="auto"/>
        <w:rPr>
          <w:rFonts w:hint="eastAsia" w:ascii="方正仿宋简体" w:hAnsi="方正仿宋简体" w:eastAsia="方正仿宋简体" w:cs="方正仿宋简体"/>
          <w:b/>
          <w:bCs/>
          <w:color w:val="000000" w:themeColor="text1"/>
          <w:spacing w:val="0"/>
          <w:sz w:val="32"/>
          <w:szCs w:val="32"/>
          <w:u w:val="single"/>
          <w14:textFill>
            <w14:solidFill>
              <w14:schemeClr w14:val="tx1"/>
            </w14:solidFill>
          </w14:textFill>
        </w:rPr>
      </w:pPr>
      <w:r>
        <w:rPr>
          <w:rFonts w:hint="eastAsia" w:ascii="方正仿宋简体" w:hAnsi="方正仿宋简体" w:eastAsia="方正仿宋简体" w:cs="方正仿宋简体"/>
          <w:b/>
          <w:bCs/>
          <w:color w:val="000000" w:themeColor="text1"/>
          <w:spacing w:val="0"/>
          <w:sz w:val="32"/>
          <w:szCs w:val="32"/>
          <w:u w:val="single"/>
          <w14:textFill>
            <w14:solidFill>
              <w14:schemeClr w14:val="tx1"/>
            </w14:solidFill>
          </w14:textFill>
        </w:rPr>
        <w:t>以上材料验原件交复印件，按上述顺序装订一套。</w:t>
      </w:r>
    </w:p>
    <w:p w14:paraId="4E30BE11">
      <w:pPr>
        <w:keepNext w:val="0"/>
        <w:keepLines w:val="0"/>
        <w:pageBreakBefore w:val="0"/>
        <w:widowControl w:val="0"/>
        <w:kinsoku/>
        <w:wordWrap/>
        <w:overflowPunct/>
        <w:autoSpaceDE/>
        <w:autoSpaceDN/>
        <w:bidi w:val="0"/>
        <w:adjustRightInd/>
        <w:snapToGrid w:val="0"/>
        <w:spacing w:line="580" w:lineRule="exact"/>
        <w:ind w:firstLine="640"/>
        <w:textAlignment w:val="auto"/>
        <w:rPr>
          <w:rFonts w:hint="eastAsia" w:ascii="方正仿宋简体" w:hAnsi="方正仿宋简体" w:eastAsia="方正仿宋简体" w:cs="方正仿宋简体"/>
          <w:color w:val="000000" w:themeColor="text1"/>
          <w:spacing w:val="0"/>
          <w:sz w:val="32"/>
          <w:szCs w:val="32"/>
          <w14:textFill>
            <w14:solidFill>
              <w14:schemeClr w14:val="tx1"/>
            </w14:solidFill>
          </w14:textFill>
        </w:rPr>
      </w:pPr>
      <w:r>
        <w:rPr>
          <w:rFonts w:hint="eastAsia" w:ascii="方正仿宋简体" w:hAnsi="方正仿宋简体" w:eastAsia="方正仿宋简体" w:cs="方正仿宋简体"/>
          <w:color w:val="000000" w:themeColor="text1"/>
          <w:spacing w:val="0"/>
          <w:sz w:val="32"/>
          <w:szCs w:val="32"/>
          <w14:textFill>
            <w14:solidFill>
              <w14:schemeClr w14:val="tx1"/>
            </w14:solidFill>
          </w14:textFill>
        </w:rPr>
        <w:t>逾期未参加原件审核校验的人员，视为自动放弃应聘资格。报名成功不代表最终资格审查合格。应聘人员最终是否符合所报岗位条件要求，由原件审核校验、考察中的复核和审核聘用确认的结果最终确定。</w:t>
      </w:r>
    </w:p>
    <w:p w14:paraId="3AB72DCC">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autoSpaceDE/>
        <w:autoSpaceDN/>
        <w:bidi w:val="0"/>
        <w:adjustRightInd/>
        <w:snapToGrid/>
        <w:spacing w:before="0" w:beforeAutospacing="0" w:after="0" w:afterAutospacing="0" w:line="580" w:lineRule="exact"/>
        <w:ind w:left="640" w:leftChars="0" w:right="0" w:rightChars="0"/>
        <w:jc w:val="both"/>
        <w:textAlignment w:val="auto"/>
        <w:rPr>
          <w:rFonts w:hint="eastAsia" w:ascii="方正楷体简体" w:hAnsi="方正楷体简体" w:eastAsia="方正楷体简体" w:cs="方正楷体简体"/>
          <w:b w:val="0"/>
          <w:bCs w:val="0"/>
          <w:i w:val="0"/>
          <w:iCs w:val="0"/>
          <w:caps w:val="0"/>
          <w:color w:val="auto"/>
          <w:spacing w:val="0"/>
          <w:sz w:val="32"/>
          <w:szCs w:val="32"/>
          <w:highlight w:val="none"/>
          <w:vertAlign w:val="baseline"/>
          <w:lang w:eastAsia="zh-CN"/>
        </w:rPr>
      </w:pPr>
      <w:r>
        <w:rPr>
          <w:rFonts w:hint="eastAsia" w:ascii="方正楷体简体" w:hAnsi="方正楷体简体" w:eastAsia="方正楷体简体" w:cs="方正楷体简体"/>
          <w:b w:val="0"/>
          <w:bCs w:val="0"/>
          <w:i w:val="0"/>
          <w:iCs w:val="0"/>
          <w:caps w:val="0"/>
          <w:color w:val="auto"/>
          <w:spacing w:val="0"/>
          <w:sz w:val="32"/>
          <w:szCs w:val="32"/>
          <w:highlight w:val="none"/>
          <w:vertAlign w:val="baseline"/>
          <w:lang w:eastAsia="zh-CN"/>
        </w:rPr>
        <w:t>（</w:t>
      </w:r>
      <w:r>
        <w:rPr>
          <w:rFonts w:hint="eastAsia" w:ascii="方正楷体简体" w:hAnsi="方正楷体简体" w:eastAsia="方正楷体简体" w:cs="方正楷体简体"/>
          <w:b w:val="0"/>
          <w:bCs w:val="0"/>
          <w:i w:val="0"/>
          <w:iCs w:val="0"/>
          <w:caps w:val="0"/>
          <w:color w:val="auto"/>
          <w:spacing w:val="0"/>
          <w:sz w:val="32"/>
          <w:szCs w:val="32"/>
          <w:highlight w:val="none"/>
          <w:vertAlign w:val="baseline"/>
          <w:lang w:val="en-US" w:eastAsia="zh-CN"/>
        </w:rPr>
        <w:t>四</w:t>
      </w:r>
      <w:r>
        <w:rPr>
          <w:rFonts w:hint="eastAsia" w:ascii="方正楷体简体" w:hAnsi="方正楷体简体" w:eastAsia="方正楷体简体" w:cs="方正楷体简体"/>
          <w:b w:val="0"/>
          <w:bCs w:val="0"/>
          <w:i w:val="0"/>
          <w:iCs w:val="0"/>
          <w:caps w:val="0"/>
          <w:color w:val="auto"/>
          <w:spacing w:val="0"/>
          <w:sz w:val="32"/>
          <w:szCs w:val="32"/>
          <w:highlight w:val="none"/>
          <w:vertAlign w:val="baseline"/>
          <w:lang w:eastAsia="zh-CN"/>
        </w:rPr>
        <w:t>）开考比例</w:t>
      </w:r>
    </w:p>
    <w:p w14:paraId="4DD678A9">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方正仿宋简体" w:eastAsia="方正仿宋简体"/>
          <w:color w:val="000000" w:themeColor="text1"/>
          <w:spacing w:val="0"/>
          <w:sz w:val="32"/>
          <w:szCs w:val="32"/>
          <w14:textFill>
            <w14:solidFill>
              <w14:schemeClr w14:val="tx1"/>
            </w14:solidFill>
          </w14:textFill>
        </w:rPr>
      </w:pPr>
      <w:r>
        <w:rPr>
          <w:rFonts w:hint="eastAsia" w:ascii="方正仿宋简体" w:hAnsi="方正仿宋简体" w:eastAsia="方正仿宋简体" w:cs="方正仿宋简体"/>
          <w:b w:val="0"/>
          <w:bCs w:val="0"/>
          <w:i w:val="0"/>
          <w:iCs w:val="0"/>
          <w:caps w:val="0"/>
          <w:color w:val="auto"/>
          <w:spacing w:val="0"/>
          <w:sz w:val="32"/>
          <w:szCs w:val="32"/>
          <w:highlight w:val="none"/>
          <w:shd w:val="clear" w:color="auto" w:fill="FFFFFF"/>
          <w:vertAlign w:val="baseline"/>
          <w:lang w:eastAsia="zh-CN"/>
        </w:rPr>
        <w:t>同一岗位的报考人数与招聘人数之比不低于</w:t>
      </w:r>
      <w:r>
        <w:rPr>
          <w:rFonts w:hint="eastAsia" w:ascii="方正仿宋简体" w:hAnsi="方正仿宋简体" w:eastAsia="方正仿宋简体" w:cs="方正仿宋简体"/>
          <w:b w:val="0"/>
          <w:bCs w:val="0"/>
          <w:i w:val="0"/>
          <w:iCs w:val="0"/>
          <w:caps w:val="0"/>
          <w:color w:val="auto"/>
          <w:spacing w:val="0"/>
          <w:sz w:val="32"/>
          <w:szCs w:val="32"/>
          <w:highlight w:val="none"/>
          <w:shd w:val="clear" w:color="auto" w:fill="FFFFFF"/>
          <w:vertAlign w:val="baseline"/>
          <w:lang w:val="en-US" w:eastAsia="zh-CN"/>
        </w:rPr>
        <w:t>3</w:t>
      </w:r>
      <w:r>
        <w:rPr>
          <w:rFonts w:hint="eastAsia" w:ascii="方正仿宋简体" w:hAnsi="方正仿宋简体" w:eastAsia="方正仿宋简体" w:cs="方正仿宋简体"/>
          <w:b w:val="0"/>
          <w:bCs w:val="0"/>
          <w:i w:val="0"/>
          <w:iCs w:val="0"/>
          <w:caps w:val="0"/>
          <w:color w:val="auto"/>
          <w:spacing w:val="0"/>
          <w:sz w:val="32"/>
          <w:szCs w:val="32"/>
          <w:highlight w:val="none"/>
          <w:shd w:val="clear" w:color="auto" w:fill="FFFFFF"/>
          <w:vertAlign w:val="baseline"/>
        </w:rPr>
        <w:t>：1</w:t>
      </w:r>
      <w:r>
        <w:rPr>
          <w:rFonts w:hint="eastAsia" w:ascii="方正仿宋简体" w:hAnsi="方正仿宋简体" w:eastAsia="方正仿宋简体" w:cs="方正仿宋简体"/>
          <w:b w:val="0"/>
          <w:bCs w:val="0"/>
          <w:i w:val="0"/>
          <w:iCs w:val="0"/>
          <w:caps w:val="0"/>
          <w:color w:val="auto"/>
          <w:spacing w:val="0"/>
          <w:sz w:val="32"/>
          <w:szCs w:val="32"/>
          <w:highlight w:val="none"/>
          <w:shd w:val="clear" w:color="auto" w:fill="FFFFFF"/>
          <w:vertAlign w:val="baseline"/>
          <w:lang w:eastAsia="zh-CN"/>
        </w:rPr>
        <w:t>，达不到上述比例的，相应调减该岗位的招聘人数直至取消该招聘岗位。</w:t>
      </w:r>
    </w:p>
    <w:p w14:paraId="3108B4F4">
      <w:pPr>
        <w:keepNext w:val="0"/>
        <w:keepLines w:val="0"/>
        <w:pageBreakBefore w:val="0"/>
        <w:widowControl w:val="0"/>
        <w:numPr>
          <w:ilvl w:val="0"/>
          <w:numId w:val="0"/>
        </w:numPr>
        <w:kinsoku/>
        <w:wordWrap/>
        <w:overflowPunct/>
        <w:autoSpaceDE/>
        <w:autoSpaceDN/>
        <w:bidi w:val="0"/>
        <w:adjustRightInd/>
        <w:snapToGrid w:val="0"/>
        <w:spacing w:line="580" w:lineRule="exact"/>
        <w:ind w:firstLine="640" w:firstLineChars="200"/>
        <w:textAlignment w:val="auto"/>
        <w:rPr>
          <w:rFonts w:hint="eastAsia" w:ascii="方正楷体简体" w:hAnsi="方正楷体简体" w:eastAsia="方正楷体简体" w:cs="方正楷体简体"/>
          <w:b w:val="0"/>
          <w:bCs w:val="0"/>
          <w:i w:val="0"/>
          <w:iCs w:val="0"/>
          <w:caps w:val="0"/>
          <w:color w:val="auto"/>
          <w:spacing w:val="0"/>
          <w:kern w:val="0"/>
          <w:sz w:val="32"/>
          <w:szCs w:val="32"/>
          <w:highlight w:val="none"/>
          <w:vertAlign w:val="baseline"/>
          <w:lang w:val="en-US" w:eastAsia="zh-CN" w:bidi="ar-SA"/>
        </w:rPr>
      </w:pPr>
      <w:r>
        <w:rPr>
          <w:rFonts w:hint="eastAsia" w:ascii="方正楷体简体" w:hAnsi="方正楷体简体" w:eastAsia="方正楷体简体" w:cs="方正楷体简体"/>
          <w:b w:val="0"/>
          <w:bCs w:val="0"/>
          <w:i w:val="0"/>
          <w:iCs w:val="0"/>
          <w:caps w:val="0"/>
          <w:color w:val="auto"/>
          <w:spacing w:val="0"/>
          <w:kern w:val="0"/>
          <w:sz w:val="32"/>
          <w:szCs w:val="32"/>
          <w:highlight w:val="none"/>
          <w:vertAlign w:val="baseline"/>
          <w:lang w:val="en-US" w:eastAsia="zh-CN" w:bidi="ar-SA"/>
        </w:rPr>
        <w:t>（五）报名要求</w:t>
      </w:r>
    </w:p>
    <w:p w14:paraId="486C90A9">
      <w:pPr>
        <w:keepNext w:val="0"/>
        <w:keepLines w:val="0"/>
        <w:pageBreakBefore w:val="0"/>
        <w:widowControl w:val="0"/>
        <w:numPr>
          <w:ilvl w:val="0"/>
          <w:numId w:val="0"/>
        </w:numPr>
        <w:kinsoku/>
        <w:wordWrap/>
        <w:overflowPunct/>
        <w:autoSpaceDE/>
        <w:autoSpaceDN/>
        <w:bidi w:val="0"/>
        <w:adjustRightInd/>
        <w:snapToGrid w:val="0"/>
        <w:spacing w:line="580" w:lineRule="exact"/>
        <w:ind w:firstLine="640" w:firstLineChars="200"/>
        <w:textAlignment w:val="auto"/>
        <w:rPr>
          <w:rFonts w:hint="eastAsia" w:ascii="方正楷体简体" w:eastAsia="方正楷体简体"/>
          <w:color w:val="000000" w:themeColor="text1"/>
          <w:spacing w:val="0"/>
          <w:sz w:val="32"/>
          <w:szCs w:val="32"/>
          <w14:textFill>
            <w14:solidFill>
              <w14:schemeClr w14:val="tx1"/>
            </w14:solidFill>
          </w14:textFill>
        </w:rPr>
      </w:pPr>
      <w:r>
        <w:rPr>
          <w:rFonts w:hint="eastAsia" w:ascii="方正仿宋简体" w:eastAsia="方正仿宋简体"/>
          <w:color w:val="000000" w:themeColor="text1"/>
          <w:spacing w:val="0"/>
          <w:sz w:val="32"/>
          <w:szCs w:val="32"/>
          <w14:textFill>
            <w14:solidFill>
              <w14:schemeClr w14:val="tx1"/>
            </w14:solidFill>
          </w14:textFill>
        </w:rPr>
        <w:t>每位应聘人员限报一个招聘岗位。</w:t>
      </w:r>
      <w:r>
        <w:rPr>
          <w:rFonts w:ascii="方正仿宋简体" w:eastAsia="方正仿宋简体"/>
          <w:color w:val="000000" w:themeColor="text1"/>
          <w:spacing w:val="0"/>
          <w:sz w:val="32"/>
          <w:szCs w:val="32"/>
          <w14:textFill>
            <w14:solidFill>
              <w14:schemeClr w14:val="tx1"/>
            </w14:solidFill>
          </w14:textFill>
        </w:rPr>
        <w:t>应聘人员按照公布的招聘岗位、应聘资格条件及要求报名。应聘人员本人的有效毕业证、学位证及其所载学历和专业名称，应与资格条件要求相符，不符者请勿报名。报名时应聘人员提供的信息和材料应该真实完整</w:t>
      </w:r>
      <w:r>
        <w:rPr>
          <w:rFonts w:hint="eastAsia" w:ascii="方正仿宋简体" w:eastAsia="方正仿宋简体"/>
          <w:color w:val="000000" w:themeColor="text1"/>
          <w:spacing w:val="0"/>
          <w:sz w:val="32"/>
          <w:szCs w:val="32"/>
          <w14:textFill>
            <w14:solidFill>
              <w14:schemeClr w14:val="tx1"/>
            </w14:solidFill>
          </w14:textFill>
        </w:rPr>
        <w:t>。</w:t>
      </w:r>
      <w:r>
        <w:rPr>
          <w:rFonts w:ascii="方正仿宋简体" w:eastAsia="方正仿宋简体"/>
          <w:color w:val="000000" w:themeColor="text1"/>
          <w:spacing w:val="0"/>
          <w:sz w:val="32"/>
          <w:szCs w:val="32"/>
          <w14:textFill>
            <w14:solidFill>
              <w14:schemeClr w14:val="tx1"/>
            </w14:solidFill>
          </w14:textFill>
        </w:rPr>
        <w:t>资格审查工作将贯穿</w:t>
      </w:r>
      <w:r>
        <w:rPr>
          <w:rFonts w:hint="eastAsia" w:ascii="方正仿宋简体" w:eastAsia="方正仿宋简体"/>
          <w:color w:val="000000" w:themeColor="text1"/>
          <w:spacing w:val="0"/>
          <w:sz w:val="32"/>
          <w:szCs w:val="32"/>
          <w14:textFill>
            <w14:solidFill>
              <w14:schemeClr w14:val="tx1"/>
            </w14:solidFill>
          </w14:textFill>
        </w:rPr>
        <w:t>招考</w:t>
      </w:r>
      <w:r>
        <w:rPr>
          <w:rFonts w:ascii="方正仿宋简体" w:eastAsia="方正仿宋简体"/>
          <w:color w:val="000000" w:themeColor="text1"/>
          <w:spacing w:val="0"/>
          <w:sz w:val="32"/>
          <w:szCs w:val="32"/>
          <w14:textFill>
            <w14:solidFill>
              <w14:schemeClr w14:val="tx1"/>
            </w14:solidFill>
          </w14:textFill>
        </w:rPr>
        <w:t>的全过程，任何阶段如发现不符合应聘资格条件或弄虚作假者，将随时取消考试或聘用资格，所造成的一切损失由应聘人员本人承担。</w:t>
      </w:r>
    </w:p>
    <w:p w14:paraId="44AD87BE">
      <w:pPr>
        <w:pStyle w:val="7"/>
        <w:keepNext w:val="0"/>
        <w:keepLines w:val="0"/>
        <w:pageBreakBefore w:val="0"/>
        <w:widowControl w:val="0"/>
        <w:kinsoku/>
        <w:wordWrap/>
        <w:overflowPunct/>
        <w:topLinePunct/>
        <w:autoSpaceDE/>
        <w:autoSpaceDN/>
        <w:bidi w:val="0"/>
        <w:adjustRightInd/>
        <w:snapToGrid w:val="0"/>
        <w:spacing w:before="0" w:beforeAutospacing="0" w:after="0" w:afterAutospacing="0" w:line="580" w:lineRule="exact"/>
        <w:ind w:firstLine="640" w:firstLineChars="200"/>
        <w:jc w:val="both"/>
        <w:textAlignment w:val="auto"/>
        <w:rPr>
          <w:rFonts w:ascii="方正楷体简体" w:eastAsia="方正楷体简体"/>
          <w:color w:val="000000" w:themeColor="text1"/>
          <w:spacing w:val="0"/>
          <w:sz w:val="32"/>
          <w:szCs w:val="32"/>
          <w14:textFill>
            <w14:solidFill>
              <w14:schemeClr w14:val="tx1"/>
            </w14:solidFill>
          </w14:textFill>
        </w:rPr>
      </w:pPr>
      <w:r>
        <w:rPr>
          <w:rFonts w:hint="eastAsia" w:ascii="方正楷体简体" w:eastAsia="方正楷体简体"/>
          <w:color w:val="000000" w:themeColor="text1"/>
          <w:spacing w:val="0"/>
          <w:sz w:val="32"/>
          <w:szCs w:val="32"/>
          <w14:textFill>
            <w14:solidFill>
              <w14:schemeClr w14:val="tx1"/>
            </w14:solidFill>
          </w14:textFill>
        </w:rPr>
        <w:t>（</w:t>
      </w:r>
      <w:r>
        <w:rPr>
          <w:rFonts w:hint="eastAsia" w:ascii="方正楷体简体" w:eastAsia="方正楷体简体"/>
          <w:color w:val="000000" w:themeColor="text1"/>
          <w:spacing w:val="0"/>
          <w:sz w:val="32"/>
          <w:szCs w:val="32"/>
          <w:lang w:val="en-US" w:eastAsia="zh-CN"/>
          <w14:textFill>
            <w14:solidFill>
              <w14:schemeClr w14:val="tx1"/>
            </w14:solidFill>
          </w14:textFill>
        </w:rPr>
        <w:t>六</w:t>
      </w:r>
      <w:r>
        <w:rPr>
          <w:rFonts w:hint="eastAsia" w:ascii="方正楷体简体" w:eastAsia="方正楷体简体"/>
          <w:color w:val="000000" w:themeColor="text1"/>
          <w:spacing w:val="0"/>
          <w:sz w:val="32"/>
          <w:szCs w:val="32"/>
          <w14:textFill>
            <w14:solidFill>
              <w14:schemeClr w14:val="tx1"/>
            </w14:solidFill>
          </w14:textFill>
        </w:rPr>
        <w:t>）注意事项</w:t>
      </w:r>
    </w:p>
    <w:p w14:paraId="35FA8383">
      <w:pPr>
        <w:pStyle w:val="7"/>
        <w:keepNext w:val="0"/>
        <w:keepLines w:val="0"/>
        <w:pageBreakBefore w:val="0"/>
        <w:widowControl w:val="0"/>
        <w:kinsoku/>
        <w:wordWrap/>
        <w:overflowPunct/>
        <w:topLinePunct/>
        <w:autoSpaceDE/>
        <w:autoSpaceDN/>
        <w:bidi w:val="0"/>
        <w:adjustRightInd/>
        <w:snapToGrid w:val="0"/>
        <w:spacing w:before="0" w:beforeAutospacing="0" w:after="0" w:afterAutospacing="0" w:line="580" w:lineRule="exact"/>
        <w:ind w:firstLine="640" w:firstLineChars="200"/>
        <w:jc w:val="both"/>
        <w:textAlignment w:val="auto"/>
        <w:rPr>
          <w:rFonts w:ascii="方正仿宋简体" w:eastAsia="方正仿宋简体"/>
          <w:color w:val="000000" w:themeColor="text1"/>
          <w:spacing w:val="0"/>
          <w:sz w:val="32"/>
          <w:szCs w:val="32"/>
          <w14:textFill>
            <w14:solidFill>
              <w14:schemeClr w14:val="tx1"/>
            </w14:solidFill>
          </w14:textFill>
        </w:rPr>
      </w:pPr>
      <w:r>
        <w:rPr>
          <w:rFonts w:hint="eastAsia" w:ascii="方正仿宋简体" w:eastAsia="方正仿宋简体"/>
          <w:color w:val="000000" w:themeColor="text1"/>
          <w:spacing w:val="0"/>
          <w:sz w:val="32"/>
          <w:szCs w:val="32"/>
          <w14:textFill>
            <w14:solidFill>
              <w14:schemeClr w14:val="tx1"/>
            </w14:solidFill>
          </w14:textFill>
        </w:rPr>
        <w:t>1．请有意向的毕业生仔细核对所学专业与所报考岗位专业是否相符后再行前往现场报名。</w:t>
      </w:r>
    </w:p>
    <w:p w14:paraId="556F6817">
      <w:pPr>
        <w:pStyle w:val="7"/>
        <w:keepNext w:val="0"/>
        <w:keepLines w:val="0"/>
        <w:pageBreakBefore w:val="0"/>
        <w:widowControl w:val="0"/>
        <w:kinsoku/>
        <w:wordWrap/>
        <w:overflowPunct/>
        <w:topLinePunct/>
        <w:autoSpaceDE/>
        <w:autoSpaceDN/>
        <w:bidi w:val="0"/>
        <w:adjustRightInd/>
        <w:snapToGrid w:val="0"/>
        <w:spacing w:before="0" w:beforeAutospacing="0" w:after="0" w:afterAutospacing="0" w:line="580" w:lineRule="exact"/>
        <w:ind w:firstLine="640" w:firstLineChars="200"/>
        <w:jc w:val="both"/>
        <w:textAlignment w:val="auto"/>
        <w:rPr>
          <w:rFonts w:ascii="方正仿宋简体" w:eastAsia="方正仿宋简体"/>
          <w:color w:val="000000" w:themeColor="text1"/>
          <w:spacing w:val="0"/>
          <w:sz w:val="32"/>
          <w:szCs w:val="32"/>
          <w14:textFill>
            <w14:solidFill>
              <w14:schemeClr w14:val="tx1"/>
            </w14:solidFill>
          </w14:textFill>
        </w:rPr>
      </w:pPr>
      <w:r>
        <w:rPr>
          <w:rFonts w:hint="eastAsia" w:ascii="方正仿宋简体" w:eastAsia="方正仿宋简体"/>
          <w:color w:val="000000" w:themeColor="text1"/>
          <w:spacing w:val="0"/>
          <w:sz w:val="32"/>
          <w:szCs w:val="32"/>
          <w14:textFill>
            <w14:solidFill>
              <w14:schemeClr w14:val="tx1"/>
            </w14:solidFill>
          </w14:textFill>
        </w:rPr>
        <w:t>2．现场报名须持本人有效身份证件(居民身份证)、就业推荐表、学生证或学校开具的相关证明、个人简历、在校期间获奖情况证明及在校学年成绩（加盖鲜章）。同时，请提前下载打印并填</w:t>
      </w:r>
      <w:r>
        <w:rPr>
          <w:rFonts w:hint="eastAsia" w:ascii="方正仿宋简体" w:eastAsia="方正仿宋简体"/>
          <w:color w:val="000000" w:themeColor="text1"/>
          <w:spacing w:val="0"/>
          <w:sz w:val="32"/>
          <w:szCs w:val="32"/>
          <w:highlight w:val="none"/>
          <w14:textFill>
            <w14:solidFill>
              <w14:schemeClr w14:val="tx1"/>
            </w14:solidFill>
          </w14:textFill>
        </w:rPr>
        <w:t>写《报名表》。请注意《</w:t>
      </w:r>
      <w:r>
        <w:rPr>
          <w:rFonts w:hint="eastAsia" w:ascii="方正仿宋简体" w:eastAsia="方正仿宋简体"/>
          <w:color w:val="000000" w:themeColor="text1"/>
          <w:spacing w:val="0"/>
          <w:sz w:val="32"/>
          <w:szCs w:val="32"/>
          <w14:textFill>
            <w14:solidFill>
              <w14:schemeClr w14:val="tx1"/>
            </w14:solidFill>
          </w14:textFill>
        </w:rPr>
        <w:t>报名表》各项内容填写完整，请务必填写本人联系电话、</w:t>
      </w:r>
      <w:r>
        <w:rPr>
          <w:rFonts w:hint="eastAsia" w:ascii="方正仿宋简体" w:eastAsia="方正仿宋简体"/>
          <w:color w:val="000000" w:themeColor="text1"/>
          <w:spacing w:val="0"/>
          <w:sz w:val="32"/>
          <w:szCs w:val="32"/>
          <w:lang w:eastAsia="zh-CN"/>
          <w14:textFill>
            <w14:solidFill>
              <w14:schemeClr w14:val="tx1"/>
            </w14:solidFill>
          </w14:textFill>
        </w:rPr>
        <w:t>邮箱</w:t>
      </w:r>
      <w:r>
        <w:rPr>
          <w:rFonts w:hint="eastAsia" w:ascii="方正仿宋简体" w:eastAsia="方正仿宋简体"/>
          <w:color w:val="000000" w:themeColor="text1"/>
          <w:spacing w:val="0"/>
          <w:sz w:val="32"/>
          <w:szCs w:val="32"/>
          <w14:textFill>
            <w14:solidFill>
              <w14:schemeClr w14:val="tx1"/>
            </w14:solidFill>
          </w14:textFill>
        </w:rPr>
        <w:t>等联系方式，并在招聘期间保持通讯畅通；联系方式变更后，应主动告知招聘单位。因无法与应聘人员取得联系所造成的一切损失由应聘人员本人承担。</w:t>
      </w:r>
    </w:p>
    <w:p w14:paraId="6BB5B3B5">
      <w:pPr>
        <w:keepNext w:val="0"/>
        <w:keepLines w:val="0"/>
        <w:pageBreakBefore w:val="0"/>
        <w:widowControl w:val="0"/>
        <w:kinsoku/>
        <w:wordWrap/>
        <w:overflowPunct/>
        <w:autoSpaceDE/>
        <w:autoSpaceDN/>
        <w:bidi w:val="0"/>
        <w:adjustRightInd/>
        <w:snapToGrid w:val="0"/>
        <w:spacing w:line="580" w:lineRule="exact"/>
        <w:ind w:firstLine="640" w:firstLineChars="200"/>
        <w:textAlignment w:val="auto"/>
        <w:rPr>
          <w:rFonts w:ascii="方正黑体简体" w:eastAsia="方正黑体简体"/>
          <w:color w:val="000000" w:themeColor="text1"/>
          <w:spacing w:val="0"/>
          <w:sz w:val="32"/>
          <w:szCs w:val="32"/>
          <w14:textFill>
            <w14:solidFill>
              <w14:schemeClr w14:val="tx1"/>
            </w14:solidFill>
          </w14:textFill>
        </w:rPr>
      </w:pPr>
      <w:r>
        <w:rPr>
          <w:rFonts w:hint="eastAsia" w:ascii="方正黑体简体" w:eastAsia="方正黑体简体"/>
          <w:color w:val="000000" w:themeColor="text1"/>
          <w:spacing w:val="0"/>
          <w:sz w:val="32"/>
          <w:szCs w:val="32"/>
          <w:lang w:eastAsia="zh-CN"/>
          <w14:textFill>
            <w14:solidFill>
              <w14:schemeClr w14:val="tx1"/>
            </w14:solidFill>
          </w14:textFill>
        </w:rPr>
        <w:t>二</w:t>
      </w:r>
      <w:r>
        <w:rPr>
          <w:rFonts w:hint="eastAsia" w:ascii="方正黑体简体" w:eastAsia="方正黑体简体"/>
          <w:color w:val="000000" w:themeColor="text1"/>
          <w:spacing w:val="0"/>
          <w:sz w:val="32"/>
          <w:szCs w:val="32"/>
          <w14:textFill>
            <w14:solidFill>
              <w14:schemeClr w14:val="tx1"/>
            </w14:solidFill>
          </w14:textFill>
        </w:rPr>
        <w:t>、</w:t>
      </w:r>
      <w:r>
        <w:rPr>
          <w:rFonts w:hint="eastAsia" w:ascii="方正黑体简体" w:hAnsi="方正黑体简体" w:eastAsia="方正黑体简体" w:cs="方正黑体简体"/>
          <w:b w:val="0"/>
          <w:bCs w:val="0"/>
          <w:i w:val="0"/>
          <w:iCs w:val="0"/>
          <w:caps w:val="0"/>
          <w:color w:val="auto"/>
          <w:spacing w:val="0"/>
          <w:sz w:val="32"/>
          <w:szCs w:val="32"/>
          <w:highlight w:val="none"/>
          <w:vertAlign w:val="baseline"/>
          <w:lang w:val="en-US" w:eastAsia="zh-CN"/>
        </w:rPr>
        <w:t>考核</w:t>
      </w:r>
      <w:r>
        <w:rPr>
          <w:rFonts w:hint="eastAsia" w:ascii="方正黑体简体" w:hAnsi="方正黑体简体" w:eastAsia="方正黑体简体" w:cs="方正黑体简体"/>
          <w:b w:val="0"/>
          <w:bCs w:val="0"/>
          <w:i w:val="0"/>
          <w:iCs w:val="0"/>
          <w:caps w:val="0"/>
          <w:color w:val="auto"/>
          <w:spacing w:val="0"/>
          <w:sz w:val="32"/>
          <w:szCs w:val="32"/>
          <w:highlight w:val="none"/>
          <w:vertAlign w:val="baseline"/>
          <w:lang w:eastAsia="zh-CN"/>
        </w:rPr>
        <w:t>时间、地点及成绩公布</w:t>
      </w:r>
    </w:p>
    <w:p w14:paraId="1BFF6428">
      <w:pPr>
        <w:keepNext w:val="0"/>
        <w:keepLines w:val="0"/>
        <w:pageBreakBefore w:val="0"/>
        <w:widowControl w:val="0"/>
        <w:numPr>
          <w:ilvl w:val="0"/>
          <w:numId w:val="0"/>
        </w:numPr>
        <w:kinsoku/>
        <w:wordWrap/>
        <w:overflowPunct/>
        <w:autoSpaceDE/>
        <w:autoSpaceDN/>
        <w:bidi w:val="0"/>
        <w:adjustRightInd/>
        <w:snapToGrid w:val="0"/>
        <w:spacing w:line="580" w:lineRule="exact"/>
        <w:ind w:firstLine="640" w:firstLineChars="200"/>
        <w:textAlignment w:val="auto"/>
        <w:rPr>
          <w:rFonts w:hint="eastAsia" w:ascii="方正仿宋简体" w:eastAsia="方正仿宋简体"/>
          <w:color w:val="000000" w:themeColor="text1"/>
          <w:spacing w:val="0"/>
          <w:sz w:val="32"/>
          <w:szCs w:val="32"/>
          <w:lang w:eastAsia="zh-CN"/>
          <w14:textFill>
            <w14:solidFill>
              <w14:schemeClr w14:val="tx1"/>
            </w14:solidFill>
          </w14:textFill>
        </w:rPr>
      </w:pPr>
      <w:r>
        <w:rPr>
          <w:rFonts w:hint="eastAsia" w:ascii="方正仿宋简体" w:eastAsia="方正仿宋简体"/>
          <w:color w:val="000000" w:themeColor="text1"/>
          <w:spacing w:val="0"/>
          <w:sz w:val="32"/>
          <w:szCs w:val="32"/>
          <w:lang w:val="en-US" w:eastAsia="zh-CN"/>
          <w14:textFill>
            <w14:solidFill>
              <w14:schemeClr w14:val="tx1"/>
            </w14:solidFill>
          </w14:textFill>
        </w:rPr>
        <w:t>考核</w:t>
      </w:r>
      <w:r>
        <w:rPr>
          <w:rFonts w:hint="eastAsia" w:ascii="方正仿宋简体" w:eastAsia="方正仿宋简体"/>
          <w:color w:val="000000" w:themeColor="text1"/>
          <w:spacing w:val="0"/>
          <w:sz w:val="32"/>
          <w:szCs w:val="32"/>
          <w14:textFill>
            <w14:solidFill>
              <w14:schemeClr w14:val="tx1"/>
            </w14:solidFill>
          </w14:textFill>
        </w:rPr>
        <w:t>由</w:t>
      </w:r>
      <w:r>
        <w:rPr>
          <w:rFonts w:hint="eastAsia" w:ascii="方正仿宋简体" w:eastAsia="方正仿宋简体"/>
          <w:color w:val="000000" w:themeColor="text1"/>
          <w:spacing w:val="0"/>
          <w:sz w:val="32"/>
          <w:szCs w:val="32"/>
          <w:lang w:eastAsia="zh-CN"/>
          <w14:textFill>
            <w14:solidFill>
              <w14:schemeClr w14:val="tx1"/>
            </w14:solidFill>
          </w14:textFill>
        </w:rPr>
        <w:t>初面和</w:t>
      </w:r>
      <w:r>
        <w:rPr>
          <w:rFonts w:hint="eastAsia" w:ascii="方正仿宋简体" w:eastAsia="方正仿宋简体"/>
          <w:color w:val="000000" w:themeColor="text1"/>
          <w:spacing w:val="0"/>
          <w:sz w:val="32"/>
          <w:szCs w:val="32"/>
          <w:lang w:val="en-US" w:eastAsia="zh-CN"/>
          <w14:textFill>
            <w14:solidFill>
              <w14:schemeClr w14:val="tx1"/>
            </w14:solidFill>
          </w14:textFill>
        </w:rPr>
        <w:t>综</w:t>
      </w:r>
      <w:r>
        <w:rPr>
          <w:rFonts w:hint="eastAsia" w:ascii="方正仿宋简体" w:eastAsia="方正仿宋简体"/>
          <w:color w:val="000000" w:themeColor="text1"/>
          <w:spacing w:val="0"/>
          <w:sz w:val="32"/>
          <w:szCs w:val="32"/>
          <w:lang w:eastAsia="zh-CN"/>
          <w14:textFill>
            <w14:solidFill>
              <w14:schemeClr w14:val="tx1"/>
            </w14:solidFill>
          </w14:textFill>
        </w:rPr>
        <w:t>面两个环节组成</w:t>
      </w:r>
      <w:r>
        <w:rPr>
          <w:rFonts w:hint="eastAsia" w:ascii="方正仿宋简体" w:eastAsia="方正仿宋简体"/>
          <w:color w:val="000000" w:themeColor="text1"/>
          <w:spacing w:val="0"/>
          <w:sz w:val="32"/>
          <w:szCs w:val="32"/>
          <w14:textFill>
            <w14:solidFill>
              <w14:schemeClr w14:val="tx1"/>
            </w14:solidFill>
          </w14:textFill>
        </w:rPr>
        <w:t>。主要综合测评应聘人员的政治素养、专业理论功底、逻辑思维、语言表达、履行岗位职责等能力。</w:t>
      </w:r>
    </w:p>
    <w:p w14:paraId="0F06938B">
      <w:pPr>
        <w:pStyle w:val="2"/>
        <w:keepNext w:val="0"/>
        <w:keepLines w:val="0"/>
        <w:pageBreakBefore w:val="0"/>
        <w:widowControl w:val="0"/>
        <w:kinsoku/>
        <w:wordWrap w:val="0"/>
        <w:overflowPunct/>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b w:val="0"/>
          <w:bCs w:val="0"/>
          <w:i w:val="0"/>
          <w:iCs w:val="0"/>
          <w:caps w:val="0"/>
          <w:color w:val="FF0000"/>
          <w:spacing w:val="0"/>
          <w:kern w:val="0"/>
          <w:sz w:val="32"/>
          <w:szCs w:val="32"/>
          <w:highlight w:val="none"/>
          <w:vertAlign w:val="baseline"/>
          <w:lang w:val="en-US" w:eastAsia="zh-CN" w:bidi="ar"/>
        </w:rPr>
      </w:pPr>
      <w:r>
        <w:rPr>
          <w:rFonts w:hint="eastAsia" w:ascii="方正楷体简体" w:hAnsi="方正楷体简体" w:eastAsia="方正楷体简体" w:cs="方正楷体简体"/>
          <w:color w:val="000000" w:themeColor="text1"/>
          <w:spacing w:val="0"/>
          <w:sz w:val="32"/>
          <w:szCs w:val="32"/>
          <w:lang w:val="en-US" w:eastAsia="zh-CN"/>
          <w14:textFill>
            <w14:solidFill>
              <w14:schemeClr w14:val="tx1"/>
            </w14:solidFill>
          </w14:textFill>
        </w:rPr>
        <w:t>（一）初面。</w:t>
      </w:r>
      <w:r>
        <w:rPr>
          <w:rFonts w:hint="eastAsia" w:ascii="方正仿宋简体" w:eastAsia="方正仿宋简体"/>
          <w:color w:val="000000" w:themeColor="text1"/>
          <w:spacing w:val="0"/>
          <w:sz w:val="32"/>
          <w:szCs w:val="32"/>
          <w:lang w:val="en-US" w:eastAsia="zh-CN"/>
          <w14:textFill>
            <w14:solidFill>
              <w14:schemeClr w14:val="tx1"/>
            </w14:solidFill>
          </w14:textFill>
        </w:rPr>
        <w:t>初面方式为无学生试讲，满分为100分。经报名、初</w:t>
      </w:r>
      <w:r>
        <w:rPr>
          <w:rFonts w:hint="eastAsia" w:ascii="方正仿宋简体" w:eastAsia="方正仿宋简体"/>
          <w:color w:val="auto"/>
          <w:spacing w:val="0"/>
          <w:sz w:val="32"/>
          <w:szCs w:val="32"/>
          <w:highlight w:val="none"/>
          <w:lang w:val="en-US" w:eastAsia="zh-CN"/>
        </w:rPr>
        <w:t>审通过后，符合招聘岗位条件的可进入初面环节。</w:t>
      </w:r>
      <w:r>
        <w:rPr>
          <w:rFonts w:hint="eastAsia" w:ascii="方正仿宋简体" w:hAnsi="方正仿宋简体" w:eastAsia="方正仿宋简体" w:cs="方正仿宋简体"/>
          <w:b w:val="0"/>
          <w:bCs w:val="0"/>
          <w:i w:val="0"/>
          <w:iCs w:val="0"/>
          <w:caps w:val="0"/>
          <w:color w:val="auto"/>
          <w:spacing w:val="0"/>
          <w:kern w:val="0"/>
          <w:sz w:val="32"/>
          <w:szCs w:val="32"/>
          <w:highlight w:val="none"/>
          <w:vertAlign w:val="baseline"/>
          <w:lang w:val="en-US" w:eastAsia="zh-CN" w:bidi="ar"/>
        </w:rPr>
        <w:t>初面的时间、地点另行通知</w:t>
      </w:r>
      <w:r>
        <w:rPr>
          <w:rFonts w:hint="eastAsia" w:ascii="方正仿宋简体" w:hAnsi="方正仿宋简体" w:eastAsia="方正仿宋简体" w:cs="方正仿宋简体"/>
          <w:b w:val="0"/>
          <w:bCs w:val="0"/>
          <w:i w:val="0"/>
          <w:iCs w:val="0"/>
          <w:caps w:val="0"/>
          <w:color w:val="auto"/>
          <w:spacing w:val="0"/>
          <w:sz w:val="32"/>
          <w:szCs w:val="32"/>
          <w:highlight w:val="none"/>
          <w:shd w:val="clear" w:color="auto" w:fill="FFFFFF"/>
          <w:vertAlign w:val="baseline"/>
          <w:lang w:val="en-US" w:eastAsia="zh-CN"/>
        </w:rPr>
        <w:t>，</w:t>
      </w:r>
      <w:r>
        <w:rPr>
          <w:rFonts w:hint="eastAsia" w:ascii="方正仿宋简体" w:eastAsia="方正仿宋简体"/>
          <w:color w:val="auto"/>
          <w:spacing w:val="0"/>
          <w:sz w:val="32"/>
          <w:szCs w:val="32"/>
          <w:highlight w:val="none"/>
          <w:lang w:val="en-US" w:eastAsia="zh-CN"/>
        </w:rPr>
        <w:t>未按规定时间、地点和要求参加试讲的应聘人员，视为自动放弃。</w:t>
      </w:r>
      <w:r>
        <w:rPr>
          <w:rFonts w:hint="eastAsia" w:ascii="方正仿宋简体" w:hAnsi="方正仿宋简体" w:eastAsia="方正仿宋简体" w:cs="方正仿宋简体"/>
          <w:b w:val="0"/>
          <w:bCs w:val="0"/>
          <w:i w:val="0"/>
          <w:iCs w:val="0"/>
          <w:caps w:val="0"/>
          <w:color w:val="auto"/>
          <w:spacing w:val="0"/>
          <w:kern w:val="0"/>
          <w:sz w:val="32"/>
          <w:szCs w:val="32"/>
          <w:highlight w:val="none"/>
          <w:vertAlign w:val="baseline"/>
          <w:lang w:val="en-US" w:eastAsia="zh-CN" w:bidi="ar"/>
        </w:rPr>
        <w:t>初面最低合格分数线为80分，低于此分数的不能进入下一环节。</w:t>
      </w:r>
    </w:p>
    <w:p w14:paraId="0698934D">
      <w:pPr>
        <w:pStyle w:val="2"/>
        <w:keepNext w:val="0"/>
        <w:keepLines w:val="0"/>
        <w:pageBreakBefore w:val="0"/>
        <w:widowControl w:val="0"/>
        <w:kinsoku/>
        <w:wordWrap w:val="0"/>
        <w:overflowPunct/>
        <w:topLinePunct/>
        <w:autoSpaceDE/>
        <w:autoSpaceDN/>
        <w:bidi w:val="0"/>
        <w:adjustRightInd/>
        <w:snapToGrid/>
        <w:spacing w:line="580" w:lineRule="exact"/>
        <w:ind w:firstLine="640" w:firstLineChars="200"/>
        <w:textAlignment w:val="auto"/>
        <w:rPr>
          <w:rFonts w:hint="eastAsia" w:ascii="方正仿宋简体" w:eastAsia="方正仿宋简体"/>
          <w:color w:val="000000" w:themeColor="text1"/>
          <w:spacing w:val="0"/>
          <w:sz w:val="32"/>
          <w:szCs w:val="32"/>
          <w:lang w:val="en-US" w:eastAsia="zh-CN"/>
          <w14:textFill>
            <w14:solidFill>
              <w14:schemeClr w14:val="tx1"/>
            </w14:solidFill>
          </w14:textFill>
        </w:rPr>
      </w:pPr>
      <w:r>
        <w:rPr>
          <w:rFonts w:hint="eastAsia" w:ascii="方正仿宋简体" w:hAnsi="方正仿宋简体" w:eastAsia="方正仿宋简体" w:cs="方正仿宋简体"/>
          <w:b w:val="0"/>
          <w:bCs w:val="0"/>
          <w:i w:val="0"/>
          <w:iCs w:val="0"/>
          <w:caps w:val="0"/>
          <w:color w:val="auto"/>
          <w:spacing w:val="0"/>
          <w:kern w:val="0"/>
          <w:sz w:val="32"/>
          <w:szCs w:val="32"/>
          <w:highlight w:val="none"/>
          <w:vertAlign w:val="baseline"/>
          <w:lang w:val="en-US" w:eastAsia="zh-CN" w:bidi="ar"/>
        </w:rPr>
        <w:t>进入原件交验的人员依据招聘岗位及招聘人数，具体名单在青白江区人民政府官网（http://www.qbj.gov.cn）“公示公告”栏公布。</w:t>
      </w:r>
    </w:p>
    <w:p w14:paraId="015F2D80">
      <w:pPr>
        <w:pStyle w:val="2"/>
        <w:keepNext w:val="0"/>
        <w:keepLines w:val="0"/>
        <w:pageBreakBefore w:val="0"/>
        <w:widowControl w:val="0"/>
        <w:kinsoku/>
        <w:wordWrap w:val="0"/>
        <w:overflowPunct/>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b w:val="0"/>
          <w:bCs w:val="0"/>
          <w:i w:val="0"/>
          <w:iCs w:val="0"/>
          <w:caps w:val="0"/>
          <w:color w:val="auto"/>
          <w:spacing w:val="0"/>
          <w:kern w:val="0"/>
          <w:sz w:val="32"/>
          <w:szCs w:val="32"/>
          <w:highlight w:val="none"/>
          <w:vertAlign w:val="baseline"/>
          <w:lang w:val="en-US" w:eastAsia="zh-CN" w:bidi="ar"/>
        </w:rPr>
      </w:pPr>
      <w:r>
        <w:rPr>
          <w:rFonts w:hint="eastAsia" w:ascii="方正楷体简体" w:hAnsi="方正楷体简体" w:eastAsia="方正楷体简体" w:cs="方正楷体简体"/>
          <w:b w:val="0"/>
          <w:bCs w:val="0"/>
          <w:i w:val="0"/>
          <w:iCs w:val="0"/>
          <w:caps w:val="0"/>
          <w:color w:val="auto"/>
          <w:spacing w:val="0"/>
          <w:kern w:val="0"/>
          <w:sz w:val="32"/>
          <w:szCs w:val="32"/>
          <w:highlight w:val="none"/>
          <w:vertAlign w:val="baseline"/>
          <w:lang w:val="en-US" w:eastAsia="zh-CN" w:bidi="ar"/>
        </w:rPr>
        <w:t>（二）综面。</w:t>
      </w:r>
      <w:r>
        <w:rPr>
          <w:rFonts w:hint="eastAsia" w:ascii="方正仿宋简体" w:hAnsi="方正仿宋简体" w:eastAsia="方正仿宋简体" w:cs="方正仿宋简体"/>
          <w:b w:val="0"/>
          <w:bCs w:val="0"/>
          <w:i w:val="0"/>
          <w:iCs w:val="0"/>
          <w:caps w:val="0"/>
          <w:color w:val="auto"/>
          <w:spacing w:val="0"/>
          <w:kern w:val="0"/>
          <w:sz w:val="32"/>
          <w:szCs w:val="32"/>
          <w:highlight w:val="none"/>
          <w:vertAlign w:val="baseline"/>
          <w:lang w:val="en-US" w:eastAsia="zh-CN" w:bidi="ar"/>
        </w:rPr>
        <w:t>综面满分为100分，时间、地点、方式另行通知。按照2:1的比例，在达到初面成绩最低合格分数线以上的应聘人员中按成绩从高分到低分依次确定，如有岗位达不到上述比例的，可将该岗位全部初面合格人员确定为进入综面人员。综面成绩为最终成绩，综面结束后，由区教育局于3个工作日内在青白江区人民政府官网（http://www.qbj.gov.cn）“公示公告”栏公布公告综面成绩、排名及进入体检人员名单。</w:t>
      </w:r>
    </w:p>
    <w:p w14:paraId="7381C22C">
      <w:pPr>
        <w:pStyle w:val="2"/>
        <w:keepNext w:val="0"/>
        <w:keepLines w:val="0"/>
        <w:pageBreakBefore w:val="0"/>
        <w:widowControl w:val="0"/>
        <w:kinsoku/>
        <w:wordWrap w:val="0"/>
        <w:overflowPunct/>
        <w:topLinePunct/>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b w:val="0"/>
          <w:bCs w:val="0"/>
          <w:i w:val="0"/>
          <w:iCs w:val="0"/>
          <w:caps w:val="0"/>
          <w:color w:val="auto"/>
          <w:spacing w:val="0"/>
          <w:kern w:val="0"/>
          <w:sz w:val="32"/>
          <w:szCs w:val="32"/>
          <w:highlight w:val="none"/>
          <w:vertAlign w:val="baseline"/>
          <w:lang w:val="en-US" w:eastAsia="zh-CN" w:bidi="ar"/>
        </w:rPr>
      </w:pPr>
      <w:r>
        <w:rPr>
          <w:rFonts w:hint="eastAsia" w:ascii="方正仿宋简体" w:hAnsi="方正仿宋简体" w:eastAsia="方正仿宋简体" w:cs="方正仿宋简体"/>
          <w:b w:val="0"/>
          <w:bCs w:val="0"/>
          <w:i w:val="0"/>
          <w:iCs w:val="0"/>
          <w:caps w:val="0"/>
          <w:color w:val="auto"/>
          <w:spacing w:val="0"/>
          <w:kern w:val="0"/>
          <w:sz w:val="32"/>
          <w:szCs w:val="32"/>
          <w:highlight w:val="none"/>
          <w:vertAlign w:val="baseline"/>
          <w:lang w:val="en-US" w:eastAsia="zh-CN" w:bidi="ar"/>
        </w:rPr>
        <w:t>综面最低合格分数线为80分，低于此分数的不能进入下一环节。</w:t>
      </w:r>
    </w:p>
    <w:p w14:paraId="4679225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b w:val="0"/>
          <w:bCs w:val="0"/>
          <w:i w:val="0"/>
          <w:iCs w:val="0"/>
          <w:caps w:val="0"/>
          <w:color w:val="auto"/>
          <w:spacing w:val="0"/>
          <w:kern w:val="0"/>
          <w:sz w:val="32"/>
          <w:szCs w:val="32"/>
          <w:highlight w:val="none"/>
          <w:vertAlign w:val="baseline"/>
          <w:lang w:val="en-US" w:eastAsia="zh-CN" w:bidi="ar"/>
        </w:rPr>
      </w:pPr>
      <w:r>
        <w:rPr>
          <w:rFonts w:hint="eastAsia" w:ascii="方正仿宋简体" w:hAnsi="方正仿宋简体" w:eastAsia="方正仿宋简体" w:cs="方正仿宋简体"/>
          <w:b w:val="0"/>
          <w:bCs w:val="0"/>
          <w:i w:val="0"/>
          <w:iCs w:val="0"/>
          <w:caps w:val="0"/>
          <w:color w:val="auto"/>
          <w:spacing w:val="0"/>
          <w:kern w:val="0"/>
          <w:sz w:val="32"/>
          <w:szCs w:val="32"/>
          <w:highlight w:val="none"/>
          <w:vertAlign w:val="baseline"/>
          <w:lang w:val="en-US" w:eastAsia="zh-CN" w:bidi="ar"/>
        </w:rPr>
        <w:t>未按规定的时间和要求到面试考场候考的视为自动放弃面试资格。由此出现的面试名额空缺不再递补面试人选。如因面试入围资格审查、考生放弃或缺考出现空缺而造成实际参加面试人数与招聘人数之比低于规定的面试入围比例时，面试正常进行。</w:t>
      </w:r>
    </w:p>
    <w:p w14:paraId="55D4669B">
      <w:pPr>
        <w:keepNext w:val="0"/>
        <w:keepLines w:val="0"/>
        <w:pageBreakBefore w:val="0"/>
        <w:widowControl w:val="0"/>
        <w:kinsoku/>
        <w:wordWrap/>
        <w:overflowPunct/>
        <w:autoSpaceDE/>
        <w:autoSpaceDN/>
        <w:bidi w:val="0"/>
        <w:adjustRightInd/>
        <w:snapToGrid w:val="0"/>
        <w:spacing w:line="580" w:lineRule="exact"/>
        <w:ind w:firstLine="640"/>
        <w:jc w:val="both"/>
        <w:textAlignment w:val="auto"/>
        <w:rPr>
          <w:rFonts w:hint="eastAsia" w:ascii="方正仿宋简体" w:eastAsia="方正仿宋简体"/>
          <w:color w:val="000000" w:themeColor="text1"/>
          <w:spacing w:val="0"/>
          <w:sz w:val="32"/>
          <w:szCs w:val="32"/>
          <w14:textFill>
            <w14:solidFill>
              <w14:schemeClr w14:val="tx1"/>
            </w14:solidFill>
          </w14:textFill>
        </w:rPr>
      </w:pPr>
      <w:r>
        <w:rPr>
          <w:rFonts w:hint="eastAsia" w:ascii="方正楷体简体" w:hAnsi="方正楷体简体" w:eastAsia="方正楷体简体" w:cs="方正楷体简体"/>
          <w:color w:val="000000" w:themeColor="text1"/>
          <w:spacing w:val="0"/>
          <w:sz w:val="32"/>
          <w:szCs w:val="32"/>
          <w14:textFill>
            <w14:solidFill>
              <w14:schemeClr w14:val="tx1"/>
            </w14:solidFill>
          </w14:textFill>
        </w:rPr>
        <w:t>（三）</w:t>
      </w:r>
      <w:r>
        <w:rPr>
          <w:rFonts w:hint="eastAsia" w:ascii="方正楷体简体" w:hAnsi="方正楷体简体" w:eastAsia="方正楷体简体" w:cs="方正楷体简体"/>
          <w:color w:val="000000" w:themeColor="text1"/>
          <w:spacing w:val="0"/>
          <w:sz w:val="32"/>
          <w:szCs w:val="32"/>
          <w:lang w:eastAsia="zh-CN"/>
          <w14:textFill>
            <w14:solidFill>
              <w14:schemeClr w14:val="tx1"/>
            </w14:solidFill>
          </w14:textFill>
        </w:rPr>
        <w:t>成绩公布及</w:t>
      </w:r>
      <w:r>
        <w:rPr>
          <w:rFonts w:hint="eastAsia" w:ascii="方正楷体简体" w:hAnsi="方正楷体简体" w:eastAsia="方正楷体简体" w:cs="方正楷体简体"/>
          <w:color w:val="000000" w:themeColor="text1"/>
          <w:spacing w:val="0"/>
          <w:sz w:val="32"/>
          <w:szCs w:val="32"/>
          <w14:textFill>
            <w14:solidFill>
              <w14:schemeClr w14:val="tx1"/>
            </w14:solidFill>
          </w14:textFill>
        </w:rPr>
        <w:t>签订协议。</w:t>
      </w:r>
      <w:r>
        <w:rPr>
          <w:rFonts w:hint="eastAsia" w:ascii="方正仿宋简体" w:eastAsia="方正仿宋简体"/>
          <w:color w:val="000000" w:themeColor="text1"/>
          <w:spacing w:val="0"/>
          <w:sz w:val="32"/>
          <w:szCs w:val="32"/>
          <w14:textFill>
            <w14:solidFill>
              <w14:schemeClr w14:val="tx1"/>
            </w14:solidFill>
          </w14:textFill>
        </w:rPr>
        <w:t>考核合格的拟聘人员，根据招聘岗位及招聘人数，按照应聘人员</w:t>
      </w:r>
      <w:r>
        <w:rPr>
          <w:rFonts w:hint="eastAsia" w:ascii="方正仿宋简体" w:eastAsia="方正仿宋简体"/>
          <w:color w:val="000000" w:themeColor="text1"/>
          <w:spacing w:val="0"/>
          <w:sz w:val="32"/>
          <w:szCs w:val="32"/>
          <w:lang w:eastAsia="zh-CN"/>
          <w14:textFill>
            <w14:solidFill>
              <w14:schemeClr w14:val="tx1"/>
            </w14:solidFill>
          </w14:textFill>
        </w:rPr>
        <w:t>综</w:t>
      </w:r>
      <w:r>
        <w:rPr>
          <w:rFonts w:hint="eastAsia" w:ascii="方正仿宋简体" w:eastAsia="方正仿宋简体"/>
          <w:color w:val="000000" w:themeColor="text1"/>
          <w:spacing w:val="0"/>
          <w:sz w:val="32"/>
          <w:szCs w:val="32"/>
          <w14:textFill>
            <w14:solidFill>
              <w14:schemeClr w14:val="tx1"/>
            </w14:solidFill>
          </w14:textFill>
        </w:rPr>
        <w:t>面成绩从高分到低分依次等额确定签约人员，由招聘单位与签约人员签订《普通高等学校毕业生就业协议书》</w:t>
      </w:r>
      <w:r>
        <w:rPr>
          <w:rFonts w:hint="eastAsia" w:ascii="方正仿宋简体" w:eastAsia="方正仿宋简体"/>
          <w:color w:val="000000" w:themeColor="text1"/>
          <w:spacing w:val="0"/>
          <w:sz w:val="32"/>
          <w:szCs w:val="32"/>
          <w:lang w:eastAsia="zh-CN"/>
          <w14:textFill>
            <w14:solidFill>
              <w14:schemeClr w14:val="tx1"/>
            </w14:solidFill>
          </w14:textFill>
        </w:rPr>
        <w:t>，</w:t>
      </w:r>
      <w:r>
        <w:rPr>
          <w:rFonts w:hint="eastAsia" w:ascii="方正仿宋简体" w:eastAsia="方正仿宋简体"/>
          <w:color w:val="000000" w:themeColor="text1"/>
          <w:spacing w:val="0"/>
          <w:sz w:val="32"/>
          <w:szCs w:val="32"/>
          <w14:textFill>
            <w14:solidFill>
              <w14:schemeClr w14:val="tx1"/>
            </w14:solidFill>
          </w14:textFill>
        </w:rPr>
        <w:t>双方约定好其他补充事项及违约</w:t>
      </w:r>
      <w:r>
        <w:rPr>
          <w:rFonts w:hint="eastAsia" w:ascii="方正仿宋简体" w:eastAsia="方正仿宋简体"/>
          <w:color w:val="000000" w:themeColor="text1"/>
          <w:spacing w:val="0"/>
          <w:sz w:val="32"/>
          <w:szCs w:val="32"/>
          <w:lang w:eastAsia="zh-CN"/>
          <w14:textFill>
            <w14:solidFill>
              <w14:schemeClr w14:val="tx1"/>
            </w14:solidFill>
          </w14:textFill>
        </w:rPr>
        <w:t>事项</w:t>
      </w:r>
      <w:r>
        <w:rPr>
          <w:rFonts w:hint="eastAsia" w:ascii="方正仿宋简体" w:eastAsia="方正仿宋简体"/>
          <w:color w:val="000000" w:themeColor="text1"/>
          <w:spacing w:val="0"/>
          <w:sz w:val="32"/>
          <w:szCs w:val="32"/>
          <w14:textFill>
            <w14:solidFill>
              <w14:schemeClr w14:val="tx1"/>
            </w14:solidFill>
          </w14:textFill>
        </w:rPr>
        <w:t>。若面试总成绩相同，则按照现场无学生试讲成绩从高分到低分排序。</w:t>
      </w:r>
    </w:p>
    <w:p w14:paraId="463E310C">
      <w:pPr>
        <w:keepNext w:val="0"/>
        <w:keepLines w:val="0"/>
        <w:pageBreakBefore w:val="0"/>
        <w:widowControl w:val="0"/>
        <w:kinsoku/>
        <w:wordWrap/>
        <w:overflowPunct/>
        <w:autoSpaceDE/>
        <w:autoSpaceDN/>
        <w:bidi w:val="0"/>
        <w:adjustRightInd/>
        <w:snapToGrid w:val="0"/>
        <w:spacing w:line="580" w:lineRule="exact"/>
        <w:ind w:firstLine="640"/>
        <w:textAlignment w:val="auto"/>
        <w:rPr>
          <w:rFonts w:hint="eastAsia" w:ascii="方正仿宋简体" w:eastAsia="方正仿宋简体"/>
          <w:color w:val="000000" w:themeColor="text1"/>
          <w:spacing w:val="0"/>
          <w:sz w:val="32"/>
          <w:szCs w:val="32"/>
          <w:lang w:eastAsia="zh-CN"/>
          <w14:textFill>
            <w14:solidFill>
              <w14:schemeClr w14:val="tx1"/>
            </w14:solidFill>
          </w14:textFill>
        </w:rPr>
      </w:pPr>
      <w:r>
        <w:rPr>
          <w:rFonts w:hint="eastAsia" w:ascii="方正仿宋简体" w:eastAsia="方正仿宋简体"/>
          <w:color w:val="000000" w:themeColor="text1"/>
          <w:spacing w:val="0"/>
          <w:sz w:val="32"/>
          <w:szCs w:val="32"/>
          <w14:textFill>
            <w14:solidFill>
              <w14:schemeClr w14:val="tx1"/>
            </w14:solidFill>
          </w14:textFill>
        </w:rPr>
        <w:t>签约人员名单及</w:t>
      </w:r>
      <w:r>
        <w:rPr>
          <w:rFonts w:hint="eastAsia" w:ascii="方正仿宋简体" w:eastAsia="方正仿宋简体"/>
          <w:color w:val="000000" w:themeColor="text1"/>
          <w:spacing w:val="0"/>
          <w:sz w:val="32"/>
          <w:szCs w:val="32"/>
          <w:lang w:val="en-US" w:eastAsia="zh-CN"/>
          <w14:textFill>
            <w14:solidFill>
              <w14:schemeClr w14:val="tx1"/>
            </w14:solidFill>
          </w14:textFill>
        </w:rPr>
        <w:t>考核</w:t>
      </w:r>
      <w:r>
        <w:rPr>
          <w:rFonts w:hint="eastAsia" w:ascii="方正仿宋简体" w:eastAsia="方正仿宋简体"/>
          <w:color w:val="000000" w:themeColor="text1"/>
          <w:spacing w:val="0"/>
          <w:sz w:val="32"/>
          <w:szCs w:val="32"/>
          <w14:textFill>
            <w14:solidFill>
              <w14:schemeClr w14:val="tx1"/>
            </w14:solidFill>
          </w14:textFill>
        </w:rPr>
        <w:t>总成绩于</w:t>
      </w:r>
      <w:r>
        <w:rPr>
          <w:rFonts w:hint="eastAsia" w:ascii="方正仿宋简体" w:eastAsia="方正仿宋简体"/>
          <w:color w:val="000000" w:themeColor="text1"/>
          <w:spacing w:val="0"/>
          <w:sz w:val="32"/>
          <w:szCs w:val="32"/>
          <w:lang w:eastAsia="zh-CN"/>
          <w14:textFill>
            <w14:solidFill>
              <w14:schemeClr w14:val="tx1"/>
            </w14:solidFill>
          </w14:textFill>
        </w:rPr>
        <w:t>招聘工作</w:t>
      </w:r>
      <w:r>
        <w:rPr>
          <w:rFonts w:hint="eastAsia" w:ascii="方正仿宋简体" w:eastAsia="方正仿宋简体"/>
          <w:color w:val="000000" w:themeColor="text1"/>
          <w:spacing w:val="0"/>
          <w:sz w:val="32"/>
          <w:szCs w:val="32"/>
          <w14:textFill>
            <w14:solidFill>
              <w14:schemeClr w14:val="tx1"/>
            </w14:solidFill>
          </w14:textFill>
        </w:rPr>
        <w:t>结束后5个工作日内通过成都市青白江区</w:t>
      </w:r>
      <w:r>
        <w:rPr>
          <w:rFonts w:hint="eastAsia" w:ascii="方正仿宋简体" w:eastAsia="方正仿宋简体"/>
          <w:color w:val="000000" w:themeColor="text1"/>
          <w:spacing w:val="0"/>
          <w:sz w:val="32"/>
          <w:szCs w:val="32"/>
          <w:lang w:eastAsia="zh-CN"/>
          <w14:textFill>
            <w14:solidFill>
              <w14:schemeClr w14:val="tx1"/>
            </w14:solidFill>
          </w14:textFill>
        </w:rPr>
        <w:t>政府门户网</w:t>
      </w:r>
      <w:r>
        <w:rPr>
          <w:rFonts w:hint="eastAsia" w:ascii="方正仿宋简体" w:eastAsia="方正仿宋简体"/>
          <w:color w:val="000000" w:themeColor="text1"/>
          <w:spacing w:val="0"/>
          <w:sz w:val="32"/>
          <w:szCs w:val="32"/>
          <w14:textFill>
            <w14:solidFill>
              <w14:schemeClr w14:val="tx1"/>
            </w14:solidFill>
          </w14:textFill>
        </w:rPr>
        <w:t>（</w:t>
      </w:r>
      <w:r>
        <w:rPr>
          <w:spacing w:val="0"/>
        </w:rPr>
        <w:fldChar w:fldCharType="begin"/>
      </w:r>
      <w:r>
        <w:rPr>
          <w:spacing w:val="0"/>
        </w:rPr>
        <w:instrText xml:space="preserve"> HYPERLINK "http://www.qbj.gov.cn/" </w:instrText>
      </w:r>
      <w:r>
        <w:rPr>
          <w:spacing w:val="0"/>
        </w:rPr>
        <w:fldChar w:fldCharType="separate"/>
      </w:r>
      <w:r>
        <w:rPr>
          <w:rStyle w:val="11"/>
          <w:rFonts w:hint="eastAsia" w:ascii="方正仿宋简体" w:eastAsia="方正仿宋简体"/>
          <w:color w:val="000000" w:themeColor="text1"/>
          <w:spacing w:val="0"/>
          <w:sz w:val="32"/>
          <w:szCs w:val="32"/>
          <w14:textFill>
            <w14:solidFill>
              <w14:schemeClr w14:val="tx1"/>
            </w14:solidFill>
          </w14:textFill>
        </w:rPr>
        <w:t>http://www.qbj.gov.cn</w:t>
      </w:r>
      <w:r>
        <w:rPr>
          <w:rStyle w:val="11"/>
          <w:rFonts w:hint="eastAsia" w:ascii="方正仿宋简体" w:eastAsia="方正仿宋简体"/>
          <w:color w:val="000000" w:themeColor="text1"/>
          <w:spacing w:val="0"/>
          <w:sz w:val="32"/>
          <w:szCs w:val="32"/>
          <w14:textFill>
            <w14:solidFill>
              <w14:schemeClr w14:val="tx1"/>
            </w14:solidFill>
          </w14:textFill>
        </w:rPr>
        <w:fldChar w:fldCharType="end"/>
      </w:r>
      <w:r>
        <w:rPr>
          <w:rFonts w:hint="eastAsia" w:ascii="方正仿宋简体" w:eastAsia="方正仿宋简体"/>
          <w:color w:val="000000" w:themeColor="text1"/>
          <w:spacing w:val="0"/>
          <w:sz w:val="32"/>
          <w:szCs w:val="32"/>
          <w14:textFill>
            <w14:solidFill>
              <w14:schemeClr w14:val="tx1"/>
            </w14:solidFill>
          </w14:textFill>
        </w:rPr>
        <w:t>）“公示公告”栏进行公示</w:t>
      </w:r>
      <w:r>
        <w:rPr>
          <w:rFonts w:hint="eastAsia" w:ascii="方正仿宋简体" w:eastAsia="方正仿宋简体"/>
          <w:color w:val="000000" w:themeColor="text1"/>
          <w:spacing w:val="0"/>
          <w:sz w:val="32"/>
          <w:szCs w:val="32"/>
          <w:lang w:eastAsia="zh-CN"/>
          <w14:textFill>
            <w14:solidFill>
              <w14:schemeClr w14:val="tx1"/>
            </w14:solidFill>
          </w14:textFill>
        </w:rPr>
        <w:t>。</w:t>
      </w:r>
    </w:p>
    <w:p w14:paraId="4D7F447D">
      <w:pPr>
        <w:keepNext w:val="0"/>
        <w:keepLines w:val="0"/>
        <w:pageBreakBefore w:val="0"/>
        <w:widowControl w:val="0"/>
        <w:kinsoku/>
        <w:wordWrap/>
        <w:overflowPunct/>
        <w:autoSpaceDE/>
        <w:autoSpaceDN/>
        <w:bidi w:val="0"/>
        <w:adjustRightInd/>
        <w:snapToGrid w:val="0"/>
        <w:spacing w:line="580" w:lineRule="exact"/>
        <w:ind w:firstLine="640"/>
        <w:textAlignment w:val="auto"/>
        <w:rPr>
          <w:rFonts w:hint="eastAsia" w:ascii="方正仿宋简体" w:eastAsia="方正仿宋简体"/>
          <w:color w:val="000000" w:themeColor="text1"/>
          <w:spacing w:val="0"/>
          <w:sz w:val="32"/>
          <w:szCs w:val="32"/>
          <w14:textFill>
            <w14:solidFill>
              <w14:schemeClr w14:val="tx1"/>
            </w14:solidFill>
          </w14:textFill>
        </w:rPr>
      </w:pPr>
      <w:r>
        <w:rPr>
          <w:rFonts w:hint="eastAsia" w:ascii="方正仿宋简体" w:eastAsia="方正仿宋简体"/>
          <w:color w:val="000000" w:themeColor="text1"/>
          <w:spacing w:val="0"/>
          <w:sz w:val="32"/>
          <w:szCs w:val="32"/>
          <w14:textFill>
            <w14:solidFill>
              <w14:schemeClr w14:val="tx1"/>
            </w14:solidFill>
          </w14:textFill>
        </w:rPr>
        <w:t>拟签订协议人员应在规定时间内与各用人单位签订《全国普通高等学校毕业生就业协议书》或意向性协议。逾期未签者，视为自动放弃。由上述原因产生的空额，按照该招聘岗位已参加</w:t>
      </w:r>
      <w:r>
        <w:rPr>
          <w:rFonts w:hint="eastAsia" w:ascii="方正仿宋简体" w:eastAsia="方正仿宋简体"/>
          <w:color w:val="000000" w:themeColor="text1"/>
          <w:spacing w:val="0"/>
          <w:sz w:val="32"/>
          <w:szCs w:val="32"/>
          <w:lang w:eastAsia="zh-CN"/>
          <w14:textFill>
            <w14:solidFill>
              <w14:schemeClr w14:val="tx1"/>
            </w14:solidFill>
          </w14:textFill>
        </w:rPr>
        <w:t>综合</w:t>
      </w:r>
      <w:r>
        <w:rPr>
          <w:rFonts w:hint="eastAsia" w:ascii="方正仿宋简体" w:eastAsia="方正仿宋简体"/>
          <w:color w:val="000000" w:themeColor="text1"/>
          <w:spacing w:val="0"/>
          <w:sz w:val="32"/>
          <w:szCs w:val="32"/>
          <w14:textFill>
            <w14:solidFill>
              <w14:schemeClr w14:val="tx1"/>
            </w14:solidFill>
          </w14:textFill>
        </w:rPr>
        <w:t>面试人员复审面试成绩从高分到低分依次等额递补。递补只进行一次。</w:t>
      </w:r>
    </w:p>
    <w:p w14:paraId="01847EBB">
      <w:pPr>
        <w:pStyle w:val="14"/>
        <w:rPr>
          <w:rFonts w:hint="eastAsia" w:ascii="方正仿宋简体" w:eastAsia="方正仿宋简体"/>
          <w:color w:val="000000" w:themeColor="text1"/>
          <w:spacing w:val="0"/>
          <w:sz w:val="32"/>
          <w:szCs w:val="32"/>
          <w14:textFill>
            <w14:solidFill>
              <w14:schemeClr w14:val="tx1"/>
            </w14:solidFill>
          </w14:textFill>
        </w:rPr>
      </w:pPr>
    </w:p>
    <w:p w14:paraId="57125B9E">
      <w:pPr>
        <w:spacing w:line="460" w:lineRule="exact"/>
        <w:jc w:val="center"/>
        <w:rPr>
          <w:rFonts w:hint="eastAsia" w:ascii="方正小标宋简体" w:eastAsia="方正小标宋简体"/>
          <w:b/>
          <w:color w:val="000000" w:themeColor="text1"/>
          <w:sz w:val="32"/>
          <w:szCs w:val="32"/>
          <w14:textFill>
            <w14:solidFill>
              <w14:schemeClr w14:val="tx1"/>
            </w14:solidFill>
          </w14:textFill>
        </w:rPr>
      </w:pPr>
    </w:p>
    <w:p w14:paraId="05259589">
      <w:pPr>
        <w:spacing w:line="460" w:lineRule="exact"/>
        <w:jc w:val="center"/>
        <w:rPr>
          <w:rFonts w:hint="eastAsia" w:ascii="方正小标宋简体" w:eastAsia="方正小标宋简体"/>
          <w:b/>
          <w:color w:val="000000" w:themeColor="text1"/>
          <w:sz w:val="32"/>
          <w:szCs w:val="32"/>
          <w14:textFill>
            <w14:solidFill>
              <w14:schemeClr w14:val="tx1"/>
            </w14:solidFill>
          </w14:textFill>
        </w:rPr>
      </w:pPr>
    </w:p>
    <w:p w14:paraId="4AFFAE0E">
      <w:pPr>
        <w:spacing w:line="460" w:lineRule="exact"/>
        <w:jc w:val="center"/>
        <w:rPr>
          <w:rFonts w:ascii="方正小标宋简体" w:eastAsia="方正小标宋简体"/>
          <w:b/>
          <w:color w:val="000000" w:themeColor="text1"/>
          <w:sz w:val="32"/>
          <w:szCs w:val="32"/>
          <w14:textFill>
            <w14:solidFill>
              <w14:schemeClr w14:val="tx1"/>
            </w14:solidFill>
          </w14:textFill>
        </w:rPr>
      </w:pPr>
      <w:r>
        <w:rPr>
          <w:rFonts w:hint="eastAsia" w:ascii="方正小标宋简体" w:eastAsia="方正小标宋简体"/>
          <w:b/>
          <w:color w:val="000000" w:themeColor="text1"/>
          <w:sz w:val="32"/>
          <w:szCs w:val="32"/>
          <w14:textFill>
            <w14:solidFill>
              <w14:schemeClr w14:val="tx1"/>
            </w14:solidFill>
          </w14:textFill>
        </w:rPr>
        <w:t>成都市青白江区202</w:t>
      </w:r>
      <w:r>
        <w:rPr>
          <w:rFonts w:hint="eastAsia" w:ascii="方正小标宋简体" w:eastAsia="方正小标宋简体"/>
          <w:b/>
          <w:color w:val="000000" w:themeColor="text1"/>
          <w:sz w:val="32"/>
          <w:szCs w:val="32"/>
          <w:lang w:val="en-US" w:eastAsia="zh-CN"/>
          <w14:textFill>
            <w14:solidFill>
              <w14:schemeClr w14:val="tx1"/>
            </w14:solidFill>
          </w14:textFill>
        </w:rPr>
        <w:t>5</w:t>
      </w:r>
      <w:r>
        <w:rPr>
          <w:rFonts w:hint="eastAsia" w:ascii="方正小标宋简体" w:eastAsia="方正小标宋简体"/>
          <w:b/>
          <w:color w:val="000000" w:themeColor="text1"/>
          <w:sz w:val="32"/>
          <w:szCs w:val="32"/>
          <w14:textFill>
            <w14:solidFill>
              <w14:schemeClr w14:val="tx1"/>
            </w14:solidFill>
          </w14:textFill>
        </w:rPr>
        <w:t>年面向高校</w:t>
      </w:r>
      <w:r>
        <w:rPr>
          <w:rFonts w:hint="eastAsia" w:ascii="方正小标宋简体" w:eastAsia="方正小标宋简体"/>
          <w:b/>
          <w:color w:val="000000" w:themeColor="text1"/>
          <w:sz w:val="32"/>
          <w:szCs w:val="32"/>
          <w:lang w:eastAsia="zh-CN"/>
          <w14:textFill>
            <w14:solidFill>
              <w14:schemeClr w14:val="tx1"/>
            </w14:solidFill>
          </w14:textFill>
        </w:rPr>
        <w:t>公开</w:t>
      </w:r>
      <w:r>
        <w:rPr>
          <w:rFonts w:hint="eastAsia" w:ascii="方正小标宋简体" w:eastAsia="方正小标宋简体"/>
          <w:b/>
          <w:color w:val="000000" w:themeColor="text1"/>
          <w:sz w:val="32"/>
          <w:szCs w:val="32"/>
          <w14:textFill>
            <w14:solidFill>
              <w14:schemeClr w14:val="tx1"/>
            </w14:solidFill>
          </w14:textFill>
        </w:rPr>
        <w:t>招聘优秀毕业生报名表</w:t>
      </w:r>
    </w:p>
    <w:p w14:paraId="62CF9E5D">
      <w:pPr>
        <w:spacing w:line="460" w:lineRule="exact"/>
        <w:rPr>
          <w:rFonts w:eastAsia="楷体_GB2312"/>
          <w:color w:val="000000" w:themeColor="text1"/>
          <w:sz w:val="24"/>
          <w14:textFill>
            <w14:solidFill>
              <w14:schemeClr w14:val="tx1"/>
            </w14:solidFill>
          </w14:textFill>
        </w:rPr>
      </w:pPr>
      <w:r>
        <w:rPr>
          <w:rFonts w:hint="eastAsia" w:ascii="黑体" w:eastAsia="黑体"/>
          <w:color w:val="000000" w:themeColor="text1"/>
          <w:sz w:val="24"/>
          <w14:textFill>
            <w14:solidFill>
              <w14:schemeClr w14:val="tx1"/>
            </w14:solidFill>
          </w14:textFill>
        </w:rPr>
        <w:t>考生院校：</w:t>
      </w:r>
      <w:r>
        <w:rPr>
          <w:rFonts w:hint="eastAsia" w:eastAsia="楷体_GB2312"/>
          <w:color w:val="000000" w:themeColor="text1"/>
          <w:sz w:val="24"/>
          <w14:textFill>
            <w14:solidFill>
              <w14:schemeClr w14:val="tx1"/>
            </w14:solidFill>
          </w14:textFill>
        </w:rPr>
        <w:t xml:space="preserve">                           </w:t>
      </w:r>
      <w:r>
        <w:rPr>
          <w:rFonts w:hint="eastAsia" w:ascii="黑体" w:eastAsia="黑体"/>
          <w:color w:val="000000" w:themeColor="text1"/>
          <w:sz w:val="24"/>
          <w14:textFill>
            <w14:solidFill>
              <w14:schemeClr w14:val="tx1"/>
            </w14:solidFill>
          </w14:textFill>
        </w:rPr>
        <w:t>是否免师：</w:t>
      </w:r>
      <w:r>
        <w:rPr>
          <w:rFonts w:hint="eastAsia" w:eastAsia="楷体_GB2312"/>
          <w:color w:val="000000" w:themeColor="text1"/>
          <w:sz w:val="24"/>
          <w14:textFill>
            <w14:solidFill>
              <w14:schemeClr w14:val="tx1"/>
            </w14:solidFill>
          </w14:textFill>
        </w:rPr>
        <w:t xml:space="preserve">          填表时间：</w:t>
      </w:r>
    </w:p>
    <w:tbl>
      <w:tblPr>
        <w:tblStyle w:val="8"/>
        <w:tblW w:w="10174" w:type="dxa"/>
        <w:tblInd w:w="-5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1"/>
        <w:gridCol w:w="408"/>
        <w:gridCol w:w="383"/>
        <w:gridCol w:w="904"/>
        <w:gridCol w:w="746"/>
        <w:gridCol w:w="517"/>
        <w:gridCol w:w="148"/>
        <w:gridCol w:w="244"/>
        <w:gridCol w:w="8"/>
        <w:gridCol w:w="242"/>
        <w:gridCol w:w="250"/>
        <w:gridCol w:w="240"/>
        <w:gridCol w:w="260"/>
        <w:gridCol w:w="240"/>
        <w:gridCol w:w="37"/>
        <w:gridCol w:w="233"/>
        <w:gridCol w:w="240"/>
        <w:gridCol w:w="240"/>
        <w:gridCol w:w="32"/>
        <w:gridCol w:w="5"/>
        <w:gridCol w:w="203"/>
        <w:gridCol w:w="185"/>
        <w:gridCol w:w="71"/>
        <w:gridCol w:w="18"/>
        <w:gridCol w:w="222"/>
        <w:gridCol w:w="240"/>
        <w:gridCol w:w="285"/>
        <w:gridCol w:w="240"/>
        <w:gridCol w:w="124"/>
        <w:gridCol w:w="116"/>
        <w:gridCol w:w="246"/>
        <w:gridCol w:w="270"/>
        <w:gridCol w:w="83"/>
        <w:gridCol w:w="1763"/>
      </w:tblGrid>
      <w:tr w14:paraId="7CD1E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20" w:hRule="exact"/>
        </w:trPr>
        <w:tc>
          <w:tcPr>
            <w:tcW w:w="1139" w:type="dxa"/>
            <w:gridSpan w:val="2"/>
            <w:vAlign w:val="center"/>
          </w:tcPr>
          <w:p w14:paraId="0AC537C1">
            <w:pPr>
              <w:spacing w:line="240" w:lineRule="exact"/>
              <w:jc w:val="center"/>
              <w:rPr>
                <w:rFonts w:ascii="方正黑体简体" w:eastAsia="方正黑体简体"/>
                <w:b/>
                <w:color w:val="000000" w:themeColor="text1"/>
                <w:sz w:val="24"/>
                <w14:textFill>
                  <w14:solidFill>
                    <w14:schemeClr w14:val="tx1"/>
                  </w14:solidFill>
                </w14:textFill>
              </w:rPr>
            </w:pPr>
            <w:r>
              <w:rPr>
                <w:rFonts w:hint="eastAsia" w:ascii="楷体_GB2312" w:eastAsia="楷体_GB2312"/>
                <w:color w:val="000000" w:themeColor="text1"/>
                <w:szCs w:val="21"/>
                <w14:textFill>
                  <w14:solidFill>
                    <w14:schemeClr w14:val="tx1"/>
                  </w14:solidFill>
                </w14:textFill>
              </w:rPr>
              <w:t>姓  名</w:t>
            </w:r>
          </w:p>
        </w:tc>
        <w:tc>
          <w:tcPr>
            <w:tcW w:w="2033" w:type="dxa"/>
            <w:gridSpan w:val="3"/>
            <w:vAlign w:val="center"/>
          </w:tcPr>
          <w:p w14:paraId="22DDC713">
            <w:pPr>
              <w:spacing w:line="240" w:lineRule="exact"/>
              <w:jc w:val="center"/>
              <w:rPr>
                <w:rFonts w:ascii="楷体_GB2312" w:eastAsia="楷体_GB2312"/>
                <w:color w:val="000000" w:themeColor="text1"/>
                <w:szCs w:val="21"/>
                <w14:textFill>
                  <w14:solidFill>
                    <w14:schemeClr w14:val="tx1"/>
                  </w14:solidFill>
                </w14:textFill>
              </w:rPr>
            </w:pPr>
          </w:p>
        </w:tc>
        <w:tc>
          <w:tcPr>
            <w:tcW w:w="665" w:type="dxa"/>
            <w:gridSpan w:val="2"/>
            <w:vAlign w:val="center"/>
          </w:tcPr>
          <w:p w14:paraId="426192C6">
            <w:pPr>
              <w:spacing w:line="240" w:lineRule="exact"/>
              <w:jc w:val="center"/>
              <w:rPr>
                <w:rFonts w:ascii="楷体_GB2312" w:eastAsia="楷体_GB2312"/>
                <w:color w:val="000000" w:themeColor="text1"/>
                <w:szCs w:val="21"/>
                <w14:textFill>
                  <w14:solidFill>
                    <w14:schemeClr w14:val="tx1"/>
                  </w14:solidFill>
                </w14:textFill>
              </w:rPr>
            </w:pPr>
            <w:r>
              <w:rPr>
                <w:rFonts w:hint="eastAsia" w:ascii="楷体_GB2312" w:eastAsia="楷体_GB2312"/>
                <w:color w:val="000000" w:themeColor="text1"/>
                <w:szCs w:val="21"/>
                <w14:textFill>
                  <w14:solidFill>
                    <w14:schemeClr w14:val="tx1"/>
                  </w14:solidFill>
                </w14:textFill>
              </w:rPr>
              <w:t>身份证号</w:t>
            </w:r>
          </w:p>
        </w:tc>
        <w:tc>
          <w:tcPr>
            <w:tcW w:w="252" w:type="dxa"/>
            <w:gridSpan w:val="2"/>
            <w:vAlign w:val="center"/>
          </w:tcPr>
          <w:p w14:paraId="37910DB0">
            <w:pPr>
              <w:spacing w:line="240" w:lineRule="exact"/>
              <w:jc w:val="center"/>
              <w:rPr>
                <w:rFonts w:hint="default" w:ascii="楷体_GB2312" w:eastAsia="楷体_GB2312"/>
                <w:b/>
                <w:color w:val="000000" w:themeColor="text1"/>
                <w:szCs w:val="21"/>
                <w:lang w:val="en-US" w:eastAsia="zh-CN"/>
                <w14:textFill>
                  <w14:solidFill>
                    <w14:schemeClr w14:val="tx1"/>
                  </w14:solidFill>
                </w14:textFill>
              </w:rPr>
            </w:pPr>
          </w:p>
        </w:tc>
        <w:tc>
          <w:tcPr>
            <w:tcW w:w="242" w:type="dxa"/>
            <w:vAlign w:val="center"/>
          </w:tcPr>
          <w:p w14:paraId="4F9E12F2">
            <w:pPr>
              <w:spacing w:line="240" w:lineRule="exact"/>
              <w:jc w:val="center"/>
              <w:rPr>
                <w:rFonts w:hint="eastAsia" w:ascii="楷体_GB2312" w:eastAsia="楷体_GB2312"/>
                <w:b/>
                <w:color w:val="000000" w:themeColor="text1"/>
                <w:szCs w:val="21"/>
                <w:lang w:val="en-US" w:eastAsia="zh-CN"/>
                <w14:textFill>
                  <w14:solidFill>
                    <w14:schemeClr w14:val="tx1"/>
                  </w14:solidFill>
                </w14:textFill>
              </w:rPr>
            </w:pPr>
          </w:p>
        </w:tc>
        <w:tc>
          <w:tcPr>
            <w:tcW w:w="250" w:type="dxa"/>
            <w:vAlign w:val="center"/>
          </w:tcPr>
          <w:p w14:paraId="5606BBE8">
            <w:pPr>
              <w:spacing w:line="240" w:lineRule="exact"/>
              <w:jc w:val="center"/>
              <w:rPr>
                <w:rFonts w:hint="eastAsia" w:ascii="楷体_GB2312" w:eastAsia="楷体_GB2312"/>
                <w:b/>
                <w:color w:val="000000" w:themeColor="text1"/>
                <w:szCs w:val="21"/>
                <w:lang w:val="en-US" w:eastAsia="zh-CN"/>
                <w14:textFill>
                  <w14:solidFill>
                    <w14:schemeClr w14:val="tx1"/>
                  </w14:solidFill>
                </w14:textFill>
              </w:rPr>
            </w:pPr>
          </w:p>
        </w:tc>
        <w:tc>
          <w:tcPr>
            <w:tcW w:w="240" w:type="dxa"/>
            <w:vAlign w:val="center"/>
          </w:tcPr>
          <w:p w14:paraId="43BB26BF">
            <w:pPr>
              <w:spacing w:line="240" w:lineRule="exact"/>
              <w:jc w:val="center"/>
              <w:rPr>
                <w:rFonts w:hint="eastAsia" w:ascii="楷体_GB2312" w:eastAsia="楷体_GB2312"/>
                <w:b/>
                <w:color w:val="000000" w:themeColor="text1"/>
                <w:szCs w:val="21"/>
                <w:lang w:val="en-US" w:eastAsia="zh-CN"/>
                <w14:textFill>
                  <w14:solidFill>
                    <w14:schemeClr w14:val="tx1"/>
                  </w14:solidFill>
                </w14:textFill>
              </w:rPr>
            </w:pPr>
          </w:p>
        </w:tc>
        <w:tc>
          <w:tcPr>
            <w:tcW w:w="260" w:type="dxa"/>
            <w:vAlign w:val="center"/>
          </w:tcPr>
          <w:p w14:paraId="53DFE9AD">
            <w:pPr>
              <w:spacing w:line="240" w:lineRule="exact"/>
              <w:jc w:val="center"/>
              <w:rPr>
                <w:rFonts w:hint="eastAsia" w:ascii="楷体_GB2312" w:eastAsia="楷体_GB2312"/>
                <w:b/>
                <w:color w:val="000000" w:themeColor="text1"/>
                <w:szCs w:val="21"/>
                <w:lang w:val="en-US" w:eastAsia="zh-CN"/>
                <w14:textFill>
                  <w14:solidFill>
                    <w14:schemeClr w14:val="tx1"/>
                  </w14:solidFill>
                </w14:textFill>
              </w:rPr>
            </w:pPr>
          </w:p>
        </w:tc>
        <w:tc>
          <w:tcPr>
            <w:tcW w:w="240" w:type="dxa"/>
            <w:vAlign w:val="center"/>
          </w:tcPr>
          <w:p w14:paraId="51887FA9">
            <w:pPr>
              <w:spacing w:line="240" w:lineRule="exact"/>
              <w:jc w:val="center"/>
              <w:rPr>
                <w:rFonts w:hint="eastAsia" w:ascii="楷体_GB2312" w:eastAsia="楷体_GB2312"/>
                <w:b/>
                <w:color w:val="000000" w:themeColor="text1"/>
                <w:szCs w:val="21"/>
                <w:lang w:val="en-US" w:eastAsia="zh-CN"/>
                <w14:textFill>
                  <w14:solidFill>
                    <w14:schemeClr w14:val="tx1"/>
                  </w14:solidFill>
                </w14:textFill>
              </w:rPr>
            </w:pPr>
          </w:p>
        </w:tc>
        <w:tc>
          <w:tcPr>
            <w:tcW w:w="270" w:type="dxa"/>
            <w:gridSpan w:val="2"/>
            <w:vAlign w:val="center"/>
          </w:tcPr>
          <w:p w14:paraId="376B9822">
            <w:pPr>
              <w:spacing w:line="240" w:lineRule="exact"/>
              <w:jc w:val="center"/>
              <w:rPr>
                <w:rFonts w:hint="eastAsia" w:ascii="楷体_GB2312" w:eastAsia="楷体_GB2312"/>
                <w:b/>
                <w:color w:val="000000" w:themeColor="text1"/>
                <w:szCs w:val="21"/>
                <w:lang w:val="en-US" w:eastAsia="zh-CN"/>
                <w14:textFill>
                  <w14:solidFill>
                    <w14:schemeClr w14:val="tx1"/>
                  </w14:solidFill>
                </w14:textFill>
              </w:rPr>
            </w:pPr>
          </w:p>
        </w:tc>
        <w:tc>
          <w:tcPr>
            <w:tcW w:w="240" w:type="dxa"/>
            <w:vAlign w:val="center"/>
          </w:tcPr>
          <w:p w14:paraId="0DD42588">
            <w:pPr>
              <w:spacing w:line="240" w:lineRule="exact"/>
              <w:jc w:val="center"/>
              <w:rPr>
                <w:rFonts w:hint="eastAsia" w:ascii="楷体_GB2312" w:eastAsia="楷体_GB2312"/>
                <w:b/>
                <w:color w:val="000000" w:themeColor="text1"/>
                <w:szCs w:val="21"/>
                <w:lang w:val="en-US" w:eastAsia="zh-CN"/>
                <w14:textFill>
                  <w14:solidFill>
                    <w14:schemeClr w14:val="tx1"/>
                  </w14:solidFill>
                </w14:textFill>
              </w:rPr>
            </w:pPr>
          </w:p>
        </w:tc>
        <w:tc>
          <w:tcPr>
            <w:tcW w:w="240" w:type="dxa"/>
            <w:vAlign w:val="center"/>
          </w:tcPr>
          <w:p w14:paraId="1C798E57">
            <w:pPr>
              <w:spacing w:line="240" w:lineRule="exact"/>
              <w:jc w:val="center"/>
              <w:rPr>
                <w:rFonts w:hint="eastAsia" w:ascii="楷体_GB2312" w:eastAsia="楷体_GB2312"/>
                <w:b/>
                <w:color w:val="000000" w:themeColor="text1"/>
                <w:szCs w:val="21"/>
                <w:lang w:val="en-US" w:eastAsia="zh-CN"/>
                <w14:textFill>
                  <w14:solidFill>
                    <w14:schemeClr w14:val="tx1"/>
                  </w14:solidFill>
                </w14:textFill>
              </w:rPr>
            </w:pPr>
          </w:p>
        </w:tc>
        <w:tc>
          <w:tcPr>
            <w:tcW w:w="240" w:type="dxa"/>
            <w:gridSpan w:val="3"/>
            <w:vAlign w:val="center"/>
          </w:tcPr>
          <w:p w14:paraId="1511317A">
            <w:pPr>
              <w:spacing w:line="240" w:lineRule="exact"/>
              <w:jc w:val="center"/>
              <w:rPr>
                <w:rFonts w:hint="default" w:ascii="楷体_GB2312" w:eastAsia="楷体_GB2312"/>
                <w:b/>
                <w:color w:val="000000" w:themeColor="text1"/>
                <w:szCs w:val="21"/>
                <w:lang w:val="en-US" w:eastAsia="zh-CN"/>
                <w14:textFill>
                  <w14:solidFill>
                    <w14:schemeClr w14:val="tx1"/>
                  </w14:solidFill>
                </w14:textFill>
              </w:rPr>
            </w:pPr>
          </w:p>
        </w:tc>
        <w:tc>
          <w:tcPr>
            <w:tcW w:w="256" w:type="dxa"/>
            <w:gridSpan w:val="2"/>
            <w:vAlign w:val="center"/>
          </w:tcPr>
          <w:p w14:paraId="5B5A687B">
            <w:pPr>
              <w:spacing w:line="240" w:lineRule="exact"/>
              <w:jc w:val="center"/>
              <w:rPr>
                <w:rFonts w:hint="eastAsia" w:ascii="楷体_GB2312" w:eastAsia="楷体_GB2312"/>
                <w:b/>
                <w:color w:val="000000" w:themeColor="text1"/>
                <w:szCs w:val="21"/>
                <w:lang w:val="en-US" w:eastAsia="zh-CN"/>
                <w14:textFill>
                  <w14:solidFill>
                    <w14:schemeClr w14:val="tx1"/>
                  </w14:solidFill>
                </w14:textFill>
              </w:rPr>
            </w:pPr>
          </w:p>
        </w:tc>
        <w:tc>
          <w:tcPr>
            <w:tcW w:w="240" w:type="dxa"/>
            <w:gridSpan w:val="2"/>
            <w:vAlign w:val="center"/>
          </w:tcPr>
          <w:p w14:paraId="7FEF9137">
            <w:pPr>
              <w:spacing w:line="240" w:lineRule="exact"/>
              <w:jc w:val="center"/>
              <w:rPr>
                <w:rFonts w:hint="eastAsia" w:ascii="楷体_GB2312" w:eastAsia="楷体_GB2312"/>
                <w:b/>
                <w:color w:val="000000" w:themeColor="text1"/>
                <w:szCs w:val="21"/>
                <w:lang w:val="en-US" w:eastAsia="zh-CN"/>
                <w14:textFill>
                  <w14:solidFill>
                    <w14:schemeClr w14:val="tx1"/>
                  </w14:solidFill>
                </w14:textFill>
              </w:rPr>
            </w:pPr>
          </w:p>
        </w:tc>
        <w:tc>
          <w:tcPr>
            <w:tcW w:w="240" w:type="dxa"/>
            <w:vAlign w:val="center"/>
          </w:tcPr>
          <w:p w14:paraId="5E81CF2B">
            <w:pPr>
              <w:spacing w:line="240" w:lineRule="exact"/>
              <w:jc w:val="center"/>
              <w:rPr>
                <w:rFonts w:hint="eastAsia" w:ascii="楷体_GB2312" w:eastAsia="楷体_GB2312"/>
                <w:b/>
                <w:color w:val="000000" w:themeColor="text1"/>
                <w:szCs w:val="21"/>
                <w:lang w:val="en-US" w:eastAsia="zh-CN"/>
                <w14:textFill>
                  <w14:solidFill>
                    <w14:schemeClr w14:val="tx1"/>
                  </w14:solidFill>
                </w14:textFill>
              </w:rPr>
            </w:pPr>
          </w:p>
        </w:tc>
        <w:tc>
          <w:tcPr>
            <w:tcW w:w="285" w:type="dxa"/>
            <w:vAlign w:val="center"/>
          </w:tcPr>
          <w:p w14:paraId="4BA52EC3">
            <w:pPr>
              <w:spacing w:line="240" w:lineRule="exact"/>
              <w:jc w:val="center"/>
              <w:rPr>
                <w:rFonts w:hint="eastAsia" w:ascii="楷体_GB2312" w:eastAsia="楷体_GB2312"/>
                <w:b/>
                <w:color w:val="000000" w:themeColor="text1"/>
                <w:szCs w:val="21"/>
                <w:lang w:val="en-US" w:eastAsia="zh-CN"/>
                <w14:textFill>
                  <w14:solidFill>
                    <w14:schemeClr w14:val="tx1"/>
                  </w14:solidFill>
                </w14:textFill>
              </w:rPr>
            </w:pPr>
          </w:p>
        </w:tc>
        <w:tc>
          <w:tcPr>
            <w:tcW w:w="240" w:type="dxa"/>
            <w:vAlign w:val="center"/>
          </w:tcPr>
          <w:p w14:paraId="0D8D1220">
            <w:pPr>
              <w:spacing w:line="240" w:lineRule="exact"/>
              <w:jc w:val="center"/>
              <w:rPr>
                <w:rFonts w:hint="eastAsia" w:ascii="楷体_GB2312" w:eastAsia="楷体_GB2312"/>
                <w:b/>
                <w:color w:val="000000" w:themeColor="text1"/>
                <w:szCs w:val="21"/>
                <w:lang w:val="en-US" w:eastAsia="zh-CN"/>
                <w14:textFill>
                  <w14:solidFill>
                    <w14:schemeClr w14:val="tx1"/>
                  </w14:solidFill>
                </w14:textFill>
              </w:rPr>
            </w:pPr>
          </w:p>
        </w:tc>
        <w:tc>
          <w:tcPr>
            <w:tcW w:w="240" w:type="dxa"/>
            <w:gridSpan w:val="2"/>
            <w:tcBorders>
              <w:right w:val="single" w:color="auto" w:sz="4" w:space="0"/>
            </w:tcBorders>
            <w:vAlign w:val="center"/>
          </w:tcPr>
          <w:p w14:paraId="7E65A679">
            <w:pPr>
              <w:spacing w:line="240" w:lineRule="exact"/>
              <w:jc w:val="center"/>
              <w:rPr>
                <w:rFonts w:hint="eastAsia" w:ascii="楷体_GB2312" w:eastAsia="楷体_GB2312"/>
                <w:b/>
                <w:color w:val="000000" w:themeColor="text1"/>
                <w:szCs w:val="21"/>
                <w:lang w:val="en-US" w:eastAsia="zh-CN"/>
                <w14:textFill>
                  <w14:solidFill>
                    <w14:schemeClr w14:val="tx1"/>
                  </w14:solidFill>
                </w14:textFill>
              </w:rPr>
            </w:pPr>
          </w:p>
        </w:tc>
        <w:tc>
          <w:tcPr>
            <w:tcW w:w="246" w:type="dxa"/>
            <w:tcBorders>
              <w:left w:val="single" w:color="auto" w:sz="4" w:space="0"/>
            </w:tcBorders>
            <w:vAlign w:val="center"/>
          </w:tcPr>
          <w:p w14:paraId="44B3C026">
            <w:pPr>
              <w:spacing w:line="240" w:lineRule="exact"/>
              <w:jc w:val="center"/>
              <w:rPr>
                <w:rFonts w:hint="eastAsia" w:ascii="楷体_GB2312" w:eastAsia="楷体_GB2312"/>
                <w:b/>
                <w:color w:val="000000" w:themeColor="text1"/>
                <w:szCs w:val="21"/>
                <w:lang w:val="en-US" w:eastAsia="zh-CN"/>
                <w14:textFill>
                  <w14:solidFill>
                    <w14:schemeClr w14:val="tx1"/>
                  </w14:solidFill>
                </w14:textFill>
              </w:rPr>
            </w:pPr>
          </w:p>
        </w:tc>
        <w:tc>
          <w:tcPr>
            <w:tcW w:w="353" w:type="dxa"/>
            <w:gridSpan w:val="2"/>
            <w:vAlign w:val="center"/>
          </w:tcPr>
          <w:p w14:paraId="77E7E125">
            <w:pPr>
              <w:spacing w:line="240" w:lineRule="exact"/>
              <w:jc w:val="center"/>
              <w:rPr>
                <w:rFonts w:ascii="楷体_GB2312" w:eastAsia="楷体_GB2312"/>
                <w:b/>
                <w:color w:val="000000" w:themeColor="text1"/>
                <w:szCs w:val="21"/>
                <w14:textFill>
                  <w14:solidFill>
                    <w14:schemeClr w14:val="tx1"/>
                  </w14:solidFill>
                </w14:textFill>
              </w:rPr>
            </w:pPr>
          </w:p>
        </w:tc>
        <w:tc>
          <w:tcPr>
            <w:tcW w:w="1763" w:type="dxa"/>
            <w:tcBorders>
              <w:bottom w:val="nil"/>
            </w:tcBorders>
            <w:vAlign w:val="center"/>
          </w:tcPr>
          <w:p w14:paraId="0B5AB59D">
            <w:pPr>
              <w:spacing w:line="240" w:lineRule="exact"/>
              <w:jc w:val="center"/>
              <w:rPr>
                <w:rFonts w:ascii="楷体_GB2312" w:eastAsia="楷体_GB2312"/>
                <w:color w:val="000000" w:themeColor="text1"/>
                <w:szCs w:val="21"/>
                <w14:textFill>
                  <w14:solidFill>
                    <w14:schemeClr w14:val="tx1"/>
                  </w14:solidFill>
                </w14:textFill>
              </w:rPr>
            </w:pPr>
          </w:p>
        </w:tc>
      </w:tr>
      <w:tr w14:paraId="4D9F9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exact"/>
        </w:trPr>
        <w:tc>
          <w:tcPr>
            <w:tcW w:w="1139" w:type="dxa"/>
            <w:gridSpan w:val="2"/>
            <w:vAlign w:val="center"/>
          </w:tcPr>
          <w:p w14:paraId="0F9F352D">
            <w:pPr>
              <w:spacing w:line="240" w:lineRule="exact"/>
              <w:jc w:val="center"/>
              <w:rPr>
                <w:rFonts w:ascii="楷体_GB2312" w:eastAsia="楷体_GB2312"/>
                <w:color w:val="000000" w:themeColor="text1"/>
                <w:szCs w:val="21"/>
                <w14:textFill>
                  <w14:solidFill>
                    <w14:schemeClr w14:val="tx1"/>
                  </w14:solidFill>
                </w14:textFill>
              </w:rPr>
            </w:pPr>
            <w:r>
              <w:rPr>
                <w:rFonts w:hint="eastAsia" w:ascii="楷体_GB2312" w:eastAsia="楷体_GB2312"/>
                <w:color w:val="000000" w:themeColor="text1"/>
                <w:szCs w:val="21"/>
                <w14:textFill>
                  <w14:solidFill>
                    <w14:schemeClr w14:val="tx1"/>
                  </w14:solidFill>
                </w14:textFill>
              </w:rPr>
              <w:t>性   别</w:t>
            </w:r>
          </w:p>
        </w:tc>
        <w:tc>
          <w:tcPr>
            <w:tcW w:w="2033" w:type="dxa"/>
            <w:gridSpan w:val="3"/>
            <w:vAlign w:val="center"/>
          </w:tcPr>
          <w:p w14:paraId="3E1DF115">
            <w:pPr>
              <w:spacing w:line="240" w:lineRule="exact"/>
              <w:jc w:val="center"/>
              <w:rPr>
                <w:rFonts w:ascii="楷体_GB2312" w:eastAsia="楷体_GB2312"/>
                <w:b/>
                <w:color w:val="000000" w:themeColor="text1"/>
                <w:szCs w:val="21"/>
                <w14:textFill>
                  <w14:solidFill>
                    <w14:schemeClr w14:val="tx1"/>
                  </w14:solidFill>
                </w14:textFill>
              </w:rPr>
            </w:pPr>
          </w:p>
        </w:tc>
        <w:tc>
          <w:tcPr>
            <w:tcW w:w="1159" w:type="dxa"/>
            <w:gridSpan w:val="5"/>
            <w:vAlign w:val="center"/>
          </w:tcPr>
          <w:p w14:paraId="4FC86483">
            <w:pPr>
              <w:spacing w:line="240" w:lineRule="exact"/>
              <w:jc w:val="center"/>
              <w:rPr>
                <w:rFonts w:ascii="楷体_GB2312" w:eastAsia="楷体_GB2312"/>
                <w:b/>
                <w:color w:val="000000" w:themeColor="text1"/>
                <w:szCs w:val="21"/>
                <w14:textFill>
                  <w14:solidFill>
                    <w14:schemeClr w14:val="tx1"/>
                  </w14:solidFill>
                </w14:textFill>
              </w:rPr>
            </w:pPr>
            <w:r>
              <w:rPr>
                <w:rFonts w:hint="eastAsia" w:ascii="楷体_GB2312" w:eastAsia="楷体_GB2312"/>
                <w:color w:val="000000" w:themeColor="text1"/>
                <w:szCs w:val="21"/>
                <w14:textFill>
                  <w14:solidFill>
                    <w14:schemeClr w14:val="tx1"/>
                  </w14:solidFill>
                </w14:textFill>
              </w:rPr>
              <w:t>出生时间</w:t>
            </w:r>
          </w:p>
        </w:tc>
        <w:tc>
          <w:tcPr>
            <w:tcW w:w="2236" w:type="dxa"/>
            <w:gridSpan w:val="13"/>
            <w:vAlign w:val="center"/>
          </w:tcPr>
          <w:p w14:paraId="272174AF">
            <w:pPr>
              <w:spacing w:line="240" w:lineRule="exact"/>
              <w:jc w:val="center"/>
              <w:rPr>
                <w:rFonts w:ascii="楷体_GB2312" w:eastAsia="楷体_GB2312"/>
                <w:b/>
                <w:color w:val="000000" w:themeColor="text1"/>
                <w:szCs w:val="21"/>
                <w14:textFill>
                  <w14:solidFill>
                    <w14:schemeClr w14:val="tx1"/>
                  </w14:solidFill>
                </w14:textFill>
              </w:rPr>
            </w:pPr>
          </w:p>
        </w:tc>
        <w:tc>
          <w:tcPr>
            <w:tcW w:w="765" w:type="dxa"/>
            <w:gridSpan w:val="4"/>
            <w:vAlign w:val="center"/>
          </w:tcPr>
          <w:p w14:paraId="6DFCB3F7">
            <w:pPr>
              <w:spacing w:line="240" w:lineRule="exact"/>
              <w:jc w:val="center"/>
              <w:rPr>
                <w:rFonts w:ascii="楷体_GB2312" w:eastAsia="楷体_GB2312"/>
                <w:color w:val="000000" w:themeColor="text1"/>
                <w:szCs w:val="21"/>
                <w14:textFill>
                  <w14:solidFill>
                    <w14:schemeClr w14:val="tx1"/>
                  </w14:solidFill>
                </w14:textFill>
              </w:rPr>
            </w:pPr>
            <w:r>
              <w:rPr>
                <w:rFonts w:hint="eastAsia" w:ascii="楷体_GB2312" w:eastAsia="楷体_GB2312"/>
                <w:color w:val="000000" w:themeColor="text1"/>
                <w:szCs w:val="21"/>
                <w14:textFill>
                  <w14:solidFill>
                    <w14:schemeClr w14:val="tx1"/>
                  </w14:solidFill>
                </w14:textFill>
              </w:rPr>
              <w:t>周岁</w:t>
            </w:r>
          </w:p>
        </w:tc>
        <w:tc>
          <w:tcPr>
            <w:tcW w:w="1079" w:type="dxa"/>
            <w:gridSpan w:val="6"/>
            <w:tcBorders>
              <w:bottom w:val="single" w:color="auto" w:sz="4" w:space="0"/>
              <w:right w:val="single" w:color="auto" w:sz="4" w:space="0"/>
            </w:tcBorders>
            <w:vAlign w:val="center"/>
          </w:tcPr>
          <w:p w14:paraId="2166C351">
            <w:pPr>
              <w:spacing w:line="240" w:lineRule="exact"/>
              <w:jc w:val="center"/>
              <w:rPr>
                <w:rFonts w:ascii="楷体_GB2312" w:eastAsia="楷体_GB2312"/>
                <w:b/>
                <w:color w:val="000000" w:themeColor="text1"/>
                <w:szCs w:val="21"/>
                <w14:textFill>
                  <w14:solidFill>
                    <w14:schemeClr w14:val="tx1"/>
                  </w14:solidFill>
                </w14:textFill>
              </w:rPr>
            </w:pPr>
          </w:p>
        </w:tc>
        <w:tc>
          <w:tcPr>
            <w:tcW w:w="1763" w:type="dxa"/>
            <w:vMerge w:val="restart"/>
            <w:tcBorders>
              <w:top w:val="nil"/>
              <w:left w:val="single" w:color="auto" w:sz="4" w:space="0"/>
            </w:tcBorders>
            <w:vAlign w:val="center"/>
          </w:tcPr>
          <w:p w14:paraId="50EF524D">
            <w:pPr>
              <w:spacing w:line="240" w:lineRule="exact"/>
              <w:jc w:val="center"/>
              <w:rPr>
                <w:rFonts w:ascii="楷体_GB2312" w:eastAsia="楷体_GB2312"/>
                <w:b/>
                <w:color w:val="000000" w:themeColor="text1"/>
                <w:szCs w:val="21"/>
                <w14:textFill>
                  <w14:solidFill>
                    <w14:schemeClr w14:val="tx1"/>
                  </w14:solidFill>
                </w14:textFill>
              </w:rPr>
            </w:pPr>
            <w:r>
              <w:rPr>
                <w:rFonts w:hint="eastAsia" w:ascii="楷体_GB2312" w:eastAsia="楷体_GB2312"/>
                <w:color w:val="000000" w:themeColor="text1"/>
                <w:szCs w:val="21"/>
                <w14:textFill>
                  <w14:solidFill>
                    <w14:schemeClr w14:val="tx1"/>
                  </w14:solidFill>
                </w14:textFill>
              </w:rPr>
              <w:t>照片</w:t>
            </w:r>
          </w:p>
        </w:tc>
      </w:tr>
      <w:tr w14:paraId="75AB4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exact"/>
        </w:trPr>
        <w:tc>
          <w:tcPr>
            <w:tcW w:w="1139" w:type="dxa"/>
            <w:gridSpan w:val="2"/>
            <w:vAlign w:val="center"/>
          </w:tcPr>
          <w:p w14:paraId="417B2DB8">
            <w:pPr>
              <w:spacing w:line="240" w:lineRule="exact"/>
              <w:jc w:val="center"/>
              <w:rPr>
                <w:rFonts w:ascii="楷体_GB2312" w:eastAsia="楷体_GB2312"/>
                <w:color w:val="000000" w:themeColor="text1"/>
                <w:szCs w:val="21"/>
                <w14:textFill>
                  <w14:solidFill>
                    <w14:schemeClr w14:val="tx1"/>
                  </w14:solidFill>
                </w14:textFill>
              </w:rPr>
            </w:pPr>
            <w:r>
              <w:rPr>
                <w:rFonts w:hint="eastAsia" w:ascii="楷体_GB2312" w:eastAsia="楷体_GB2312"/>
                <w:color w:val="000000" w:themeColor="text1"/>
                <w:szCs w:val="21"/>
                <w14:textFill>
                  <w14:solidFill>
                    <w14:schemeClr w14:val="tx1"/>
                  </w14:solidFill>
                </w14:textFill>
              </w:rPr>
              <w:t>政治面貌</w:t>
            </w:r>
          </w:p>
        </w:tc>
        <w:tc>
          <w:tcPr>
            <w:tcW w:w="2033" w:type="dxa"/>
            <w:gridSpan w:val="3"/>
            <w:vAlign w:val="center"/>
          </w:tcPr>
          <w:p w14:paraId="740BCAD3">
            <w:pPr>
              <w:spacing w:line="240" w:lineRule="exact"/>
              <w:jc w:val="center"/>
              <w:rPr>
                <w:rFonts w:ascii="楷体_GB2312" w:eastAsia="楷体_GB2312"/>
                <w:b/>
                <w:color w:val="000000" w:themeColor="text1"/>
                <w:szCs w:val="21"/>
                <w14:textFill>
                  <w14:solidFill>
                    <w14:schemeClr w14:val="tx1"/>
                  </w14:solidFill>
                </w14:textFill>
              </w:rPr>
            </w:pPr>
          </w:p>
        </w:tc>
        <w:tc>
          <w:tcPr>
            <w:tcW w:w="1159" w:type="dxa"/>
            <w:gridSpan w:val="5"/>
            <w:vAlign w:val="center"/>
          </w:tcPr>
          <w:p w14:paraId="53EA30F4">
            <w:pPr>
              <w:spacing w:line="240" w:lineRule="exact"/>
              <w:jc w:val="center"/>
              <w:rPr>
                <w:rFonts w:ascii="楷体_GB2312" w:eastAsia="楷体_GB2312"/>
                <w:color w:val="000000" w:themeColor="text1"/>
                <w:szCs w:val="21"/>
                <w14:textFill>
                  <w14:solidFill>
                    <w14:schemeClr w14:val="tx1"/>
                  </w14:solidFill>
                </w14:textFill>
              </w:rPr>
            </w:pPr>
            <w:r>
              <w:rPr>
                <w:rFonts w:hint="eastAsia" w:ascii="楷体_GB2312" w:eastAsia="楷体_GB2312"/>
                <w:color w:val="000000" w:themeColor="text1"/>
                <w:szCs w:val="21"/>
                <w14:textFill>
                  <w14:solidFill>
                    <w14:schemeClr w14:val="tx1"/>
                  </w14:solidFill>
                </w14:textFill>
              </w:rPr>
              <w:t>在校有何职务</w:t>
            </w:r>
          </w:p>
        </w:tc>
        <w:tc>
          <w:tcPr>
            <w:tcW w:w="2236" w:type="dxa"/>
            <w:gridSpan w:val="13"/>
            <w:tcBorders>
              <w:bottom w:val="single" w:color="auto" w:sz="4" w:space="0"/>
            </w:tcBorders>
            <w:vAlign w:val="center"/>
          </w:tcPr>
          <w:p w14:paraId="3C894F83">
            <w:pPr>
              <w:spacing w:line="240" w:lineRule="exact"/>
              <w:jc w:val="center"/>
              <w:rPr>
                <w:rFonts w:ascii="楷体_GB2312" w:eastAsia="楷体_GB2312"/>
                <w:color w:val="000000" w:themeColor="text1"/>
                <w:szCs w:val="21"/>
                <w14:textFill>
                  <w14:solidFill>
                    <w14:schemeClr w14:val="tx1"/>
                  </w14:solidFill>
                </w14:textFill>
              </w:rPr>
            </w:pPr>
          </w:p>
        </w:tc>
        <w:tc>
          <w:tcPr>
            <w:tcW w:w="765" w:type="dxa"/>
            <w:gridSpan w:val="4"/>
            <w:tcBorders>
              <w:bottom w:val="single" w:color="auto" w:sz="4" w:space="0"/>
            </w:tcBorders>
            <w:vAlign w:val="center"/>
          </w:tcPr>
          <w:p w14:paraId="0E829F72">
            <w:pPr>
              <w:spacing w:line="240" w:lineRule="exact"/>
              <w:jc w:val="center"/>
              <w:rPr>
                <w:rFonts w:ascii="楷体_GB2312" w:eastAsia="楷体_GB2312"/>
                <w:color w:val="000000" w:themeColor="text1"/>
                <w:szCs w:val="21"/>
                <w14:textFill>
                  <w14:solidFill>
                    <w14:schemeClr w14:val="tx1"/>
                  </w14:solidFill>
                </w14:textFill>
              </w:rPr>
            </w:pPr>
            <w:r>
              <w:rPr>
                <w:rFonts w:hint="eastAsia" w:ascii="楷体_GB2312" w:eastAsia="楷体_GB2312"/>
                <w:color w:val="000000" w:themeColor="text1"/>
                <w:szCs w:val="21"/>
                <w14:textFill>
                  <w14:solidFill>
                    <w14:schemeClr w14:val="tx1"/>
                  </w14:solidFill>
                </w14:textFill>
              </w:rPr>
              <w:t>最高学历</w:t>
            </w:r>
          </w:p>
        </w:tc>
        <w:tc>
          <w:tcPr>
            <w:tcW w:w="1079" w:type="dxa"/>
            <w:gridSpan w:val="6"/>
            <w:tcBorders>
              <w:top w:val="single" w:color="auto" w:sz="4" w:space="0"/>
              <w:bottom w:val="single" w:color="auto" w:sz="4" w:space="0"/>
              <w:right w:val="single" w:color="auto" w:sz="4" w:space="0"/>
            </w:tcBorders>
            <w:vAlign w:val="center"/>
          </w:tcPr>
          <w:p w14:paraId="320AD1C0">
            <w:pPr>
              <w:spacing w:line="240" w:lineRule="exact"/>
              <w:rPr>
                <w:rFonts w:ascii="楷体_GB2312" w:eastAsia="楷体_GB2312"/>
                <w:b/>
                <w:color w:val="000000" w:themeColor="text1"/>
                <w:szCs w:val="21"/>
                <w14:textFill>
                  <w14:solidFill>
                    <w14:schemeClr w14:val="tx1"/>
                  </w14:solidFill>
                </w14:textFill>
              </w:rPr>
            </w:pPr>
          </w:p>
        </w:tc>
        <w:tc>
          <w:tcPr>
            <w:tcW w:w="1763" w:type="dxa"/>
            <w:vMerge w:val="continue"/>
            <w:tcBorders>
              <w:left w:val="single" w:color="auto" w:sz="4" w:space="0"/>
            </w:tcBorders>
            <w:vAlign w:val="center"/>
          </w:tcPr>
          <w:p w14:paraId="355A8216">
            <w:pPr>
              <w:spacing w:line="240" w:lineRule="exact"/>
              <w:rPr>
                <w:rFonts w:ascii="楷体_GB2312" w:eastAsia="楷体_GB2312"/>
                <w:b/>
                <w:color w:val="000000" w:themeColor="text1"/>
                <w:szCs w:val="21"/>
                <w14:textFill>
                  <w14:solidFill>
                    <w14:schemeClr w14:val="tx1"/>
                  </w14:solidFill>
                </w14:textFill>
              </w:rPr>
            </w:pPr>
          </w:p>
        </w:tc>
      </w:tr>
      <w:tr w14:paraId="35B7B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58" w:hRule="exact"/>
        </w:trPr>
        <w:tc>
          <w:tcPr>
            <w:tcW w:w="1139" w:type="dxa"/>
            <w:gridSpan w:val="2"/>
            <w:vAlign w:val="center"/>
          </w:tcPr>
          <w:p w14:paraId="6E286EC7">
            <w:pPr>
              <w:spacing w:line="240" w:lineRule="exact"/>
              <w:jc w:val="center"/>
              <w:rPr>
                <w:rFonts w:ascii="楷体_GB2312" w:eastAsia="楷体_GB2312"/>
                <w:color w:val="000000" w:themeColor="text1"/>
                <w:szCs w:val="21"/>
                <w14:textFill>
                  <w14:solidFill>
                    <w14:schemeClr w14:val="tx1"/>
                  </w14:solidFill>
                </w14:textFill>
              </w:rPr>
            </w:pPr>
            <w:r>
              <w:rPr>
                <w:rFonts w:hint="eastAsia" w:ascii="楷体_GB2312" w:eastAsia="楷体_GB2312"/>
                <w:color w:val="000000" w:themeColor="text1"/>
                <w:szCs w:val="21"/>
                <w14:textFill>
                  <w14:solidFill>
                    <w14:schemeClr w14:val="tx1"/>
                  </w14:solidFill>
                </w14:textFill>
              </w:rPr>
              <w:t>最高学位</w:t>
            </w:r>
          </w:p>
        </w:tc>
        <w:tc>
          <w:tcPr>
            <w:tcW w:w="2033" w:type="dxa"/>
            <w:gridSpan w:val="3"/>
            <w:vAlign w:val="center"/>
          </w:tcPr>
          <w:p w14:paraId="2D9F1D41">
            <w:pPr>
              <w:spacing w:line="240" w:lineRule="exact"/>
              <w:jc w:val="center"/>
              <w:rPr>
                <w:rFonts w:ascii="楷体_GB2312" w:eastAsia="楷体_GB2312"/>
                <w:b/>
                <w:color w:val="000000" w:themeColor="text1"/>
                <w:szCs w:val="21"/>
                <w14:textFill>
                  <w14:solidFill>
                    <w14:schemeClr w14:val="tx1"/>
                  </w14:solidFill>
                </w14:textFill>
              </w:rPr>
            </w:pPr>
          </w:p>
        </w:tc>
        <w:tc>
          <w:tcPr>
            <w:tcW w:w="1159" w:type="dxa"/>
            <w:gridSpan w:val="5"/>
            <w:vAlign w:val="center"/>
          </w:tcPr>
          <w:p w14:paraId="6EE2FE5E">
            <w:pPr>
              <w:spacing w:line="240" w:lineRule="exact"/>
              <w:jc w:val="center"/>
              <w:rPr>
                <w:rFonts w:ascii="楷体_GB2312" w:eastAsia="楷体_GB2312"/>
                <w:color w:val="000000" w:themeColor="text1"/>
                <w:szCs w:val="21"/>
                <w14:textFill>
                  <w14:solidFill>
                    <w14:schemeClr w14:val="tx1"/>
                  </w14:solidFill>
                </w14:textFill>
              </w:rPr>
            </w:pPr>
            <w:r>
              <w:rPr>
                <w:rFonts w:hint="eastAsia" w:ascii="楷体_GB2312" w:eastAsia="楷体_GB2312"/>
                <w:color w:val="000000" w:themeColor="text1"/>
                <w:szCs w:val="21"/>
                <w14:textFill>
                  <w14:solidFill>
                    <w14:schemeClr w14:val="tx1"/>
                  </w14:solidFill>
                </w14:textFill>
              </w:rPr>
              <w:t>最高学历毕业院校</w:t>
            </w:r>
          </w:p>
        </w:tc>
        <w:tc>
          <w:tcPr>
            <w:tcW w:w="4080" w:type="dxa"/>
            <w:gridSpan w:val="23"/>
            <w:tcBorders>
              <w:top w:val="single" w:color="auto" w:sz="4" w:space="0"/>
              <w:right w:val="single" w:color="auto" w:sz="4" w:space="0"/>
            </w:tcBorders>
            <w:vAlign w:val="center"/>
          </w:tcPr>
          <w:p w14:paraId="4089D978">
            <w:pPr>
              <w:spacing w:line="240" w:lineRule="exact"/>
              <w:rPr>
                <w:rFonts w:ascii="楷体_GB2312" w:eastAsia="楷体_GB2312"/>
                <w:b/>
                <w:color w:val="000000" w:themeColor="text1"/>
                <w:szCs w:val="21"/>
                <w14:textFill>
                  <w14:solidFill>
                    <w14:schemeClr w14:val="tx1"/>
                  </w14:solidFill>
                </w14:textFill>
              </w:rPr>
            </w:pPr>
          </w:p>
        </w:tc>
        <w:tc>
          <w:tcPr>
            <w:tcW w:w="1763" w:type="dxa"/>
            <w:vMerge w:val="continue"/>
            <w:tcBorders>
              <w:left w:val="single" w:color="auto" w:sz="4" w:space="0"/>
            </w:tcBorders>
            <w:vAlign w:val="center"/>
          </w:tcPr>
          <w:p w14:paraId="502E5976">
            <w:pPr>
              <w:spacing w:line="240" w:lineRule="exact"/>
              <w:rPr>
                <w:rFonts w:ascii="楷体_GB2312" w:eastAsia="楷体_GB2312"/>
                <w:b/>
                <w:color w:val="000000" w:themeColor="text1"/>
                <w:szCs w:val="21"/>
                <w14:textFill>
                  <w14:solidFill>
                    <w14:schemeClr w14:val="tx1"/>
                  </w14:solidFill>
                </w14:textFill>
              </w:rPr>
            </w:pPr>
          </w:p>
        </w:tc>
      </w:tr>
      <w:tr w14:paraId="0E282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exact"/>
        </w:trPr>
        <w:tc>
          <w:tcPr>
            <w:tcW w:w="1522" w:type="dxa"/>
            <w:gridSpan w:val="3"/>
            <w:vAlign w:val="center"/>
          </w:tcPr>
          <w:p w14:paraId="3E26F993">
            <w:pPr>
              <w:spacing w:line="240" w:lineRule="exact"/>
              <w:jc w:val="center"/>
              <w:rPr>
                <w:rFonts w:ascii="楷体_GB2312" w:eastAsia="楷体_GB2312"/>
                <w:color w:val="000000" w:themeColor="text1"/>
                <w:szCs w:val="21"/>
                <w14:textFill>
                  <w14:solidFill>
                    <w14:schemeClr w14:val="tx1"/>
                  </w14:solidFill>
                </w14:textFill>
              </w:rPr>
            </w:pPr>
            <w:r>
              <w:rPr>
                <w:rFonts w:hint="eastAsia" w:ascii="楷体_GB2312" w:eastAsia="楷体_GB2312"/>
                <w:color w:val="000000" w:themeColor="text1"/>
                <w:szCs w:val="21"/>
                <w14:textFill>
                  <w14:solidFill>
                    <w14:schemeClr w14:val="tx1"/>
                  </w14:solidFill>
                </w14:textFill>
              </w:rPr>
              <w:t>毕业时间</w:t>
            </w:r>
          </w:p>
        </w:tc>
        <w:tc>
          <w:tcPr>
            <w:tcW w:w="2167" w:type="dxa"/>
            <w:gridSpan w:val="3"/>
            <w:tcBorders>
              <w:right w:val="single" w:color="auto" w:sz="4" w:space="0"/>
            </w:tcBorders>
            <w:vAlign w:val="center"/>
          </w:tcPr>
          <w:p w14:paraId="42866AE3">
            <w:pPr>
              <w:spacing w:line="240" w:lineRule="exact"/>
              <w:jc w:val="center"/>
              <w:rPr>
                <w:rFonts w:ascii="楷体_GB2312" w:eastAsia="楷体_GB2312"/>
                <w:b/>
                <w:color w:val="000000" w:themeColor="text1"/>
                <w:szCs w:val="21"/>
                <w14:textFill>
                  <w14:solidFill>
                    <w14:schemeClr w14:val="tx1"/>
                  </w14:solidFill>
                </w14:textFill>
              </w:rPr>
            </w:pPr>
          </w:p>
        </w:tc>
        <w:tc>
          <w:tcPr>
            <w:tcW w:w="1669" w:type="dxa"/>
            <w:gridSpan w:val="9"/>
            <w:tcBorders>
              <w:left w:val="single" w:color="auto" w:sz="4" w:space="0"/>
            </w:tcBorders>
            <w:vAlign w:val="center"/>
          </w:tcPr>
          <w:p w14:paraId="441D9D50">
            <w:pPr>
              <w:spacing w:line="240" w:lineRule="exact"/>
              <w:ind w:left="327"/>
              <w:rPr>
                <w:rFonts w:ascii="楷体_GB2312" w:eastAsia="楷体_GB2312"/>
                <w:b/>
                <w:color w:val="000000" w:themeColor="text1"/>
                <w:szCs w:val="21"/>
                <w14:textFill>
                  <w14:solidFill>
                    <w14:schemeClr w14:val="tx1"/>
                  </w14:solidFill>
                </w14:textFill>
              </w:rPr>
            </w:pPr>
            <w:r>
              <w:rPr>
                <w:rFonts w:hint="eastAsia" w:ascii="楷体_GB2312" w:eastAsia="楷体_GB2312"/>
                <w:color w:val="000000" w:themeColor="text1"/>
                <w:szCs w:val="21"/>
                <w14:textFill>
                  <w14:solidFill>
                    <w14:schemeClr w14:val="tx1"/>
                  </w14:solidFill>
                </w14:textFill>
              </w:rPr>
              <w:t>所学专业</w:t>
            </w:r>
          </w:p>
        </w:tc>
        <w:tc>
          <w:tcPr>
            <w:tcW w:w="4816" w:type="dxa"/>
            <w:gridSpan w:val="19"/>
            <w:vAlign w:val="center"/>
          </w:tcPr>
          <w:p w14:paraId="7CC738B3">
            <w:pPr>
              <w:spacing w:line="240" w:lineRule="exact"/>
              <w:rPr>
                <w:rFonts w:ascii="楷体_GB2312" w:eastAsia="楷体_GB2312"/>
                <w:b/>
                <w:color w:val="000000" w:themeColor="text1"/>
                <w:szCs w:val="21"/>
                <w14:textFill>
                  <w14:solidFill>
                    <w14:schemeClr w14:val="tx1"/>
                  </w14:solidFill>
                </w14:textFill>
              </w:rPr>
            </w:pPr>
          </w:p>
        </w:tc>
      </w:tr>
      <w:tr w14:paraId="4A6DB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exact"/>
        </w:trPr>
        <w:tc>
          <w:tcPr>
            <w:tcW w:w="1522" w:type="dxa"/>
            <w:gridSpan w:val="3"/>
            <w:vMerge w:val="restart"/>
            <w:vAlign w:val="center"/>
          </w:tcPr>
          <w:p w14:paraId="6A6B276E">
            <w:pPr>
              <w:spacing w:line="240" w:lineRule="exact"/>
              <w:jc w:val="center"/>
              <w:rPr>
                <w:rFonts w:ascii="楷体_GB2312" w:eastAsia="楷体_GB2312"/>
                <w:color w:val="000000" w:themeColor="text1"/>
                <w:szCs w:val="21"/>
                <w14:textFill>
                  <w14:solidFill>
                    <w14:schemeClr w14:val="tx1"/>
                  </w14:solidFill>
                </w14:textFill>
              </w:rPr>
            </w:pPr>
            <w:r>
              <w:rPr>
                <w:rFonts w:hint="eastAsia" w:ascii="楷体_GB2312" w:eastAsia="楷体_GB2312"/>
                <w:color w:val="000000" w:themeColor="text1"/>
                <w:szCs w:val="21"/>
                <w14:textFill>
                  <w14:solidFill>
                    <w14:schemeClr w14:val="tx1"/>
                  </w14:solidFill>
                </w14:textFill>
              </w:rPr>
              <w:t>本科毕业院校</w:t>
            </w:r>
          </w:p>
        </w:tc>
        <w:tc>
          <w:tcPr>
            <w:tcW w:w="2559" w:type="dxa"/>
            <w:gridSpan w:val="5"/>
            <w:vMerge w:val="restart"/>
            <w:tcBorders>
              <w:right w:val="single" w:color="auto" w:sz="4" w:space="0"/>
            </w:tcBorders>
            <w:vAlign w:val="center"/>
          </w:tcPr>
          <w:p w14:paraId="2CB5EDB2">
            <w:pPr>
              <w:spacing w:line="240" w:lineRule="exact"/>
              <w:jc w:val="center"/>
              <w:rPr>
                <w:rFonts w:ascii="楷体_GB2312" w:eastAsia="楷体_GB2312"/>
                <w:color w:val="000000" w:themeColor="text1"/>
                <w:szCs w:val="21"/>
                <w14:textFill>
                  <w14:solidFill>
                    <w14:schemeClr w14:val="tx1"/>
                  </w14:solidFill>
                </w14:textFill>
              </w:rPr>
            </w:pPr>
          </w:p>
        </w:tc>
        <w:tc>
          <w:tcPr>
            <w:tcW w:w="500" w:type="dxa"/>
            <w:gridSpan w:val="3"/>
            <w:vMerge w:val="restart"/>
            <w:tcBorders>
              <w:right w:val="single" w:color="auto" w:sz="4" w:space="0"/>
            </w:tcBorders>
            <w:vAlign w:val="center"/>
          </w:tcPr>
          <w:p w14:paraId="270A5B6C">
            <w:pPr>
              <w:spacing w:line="240" w:lineRule="exact"/>
              <w:jc w:val="center"/>
              <w:rPr>
                <w:rFonts w:ascii="楷体_GB2312" w:eastAsia="楷体_GB2312"/>
                <w:color w:val="000000" w:themeColor="text1"/>
                <w:szCs w:val="21"/>
                <w14:textFill>
                  <w14:solidFill>
                    <w14:schemeClr w14:val="tx1"/>
                  </w14:solidFill>
                </w14:textFill>
              </w:rPr>
            </w:pPr>
            <w:r>
              <w:rPr>
                <w:rFonts w:hint="eastAsia" w:ascii="楷体_GB2312" w:eastAsia="楷体_GB2312"/>
                <w:color w:val="000000" w:themeColor="text1"/>
                <w:szCs w:val="21"/>
                <w14:textFill>
                  <w14:solidFill>
                    <w14:schemeClr w14:val="tx1"/>
                  </w14:solidFill>
                </w14:textFill>
              </w:rPr>
              <w:t>本科批次</w:t>
            </w:r>
          </w:p>
        </w:tc>
        <w:tc>
          <w:tcPr>
            <w:tcW w:w="777" w:type="dxa"/>
            <w:gridSpan w:val="4"/>
            <w:vMerge w:val="restart"/>
            <w:tcBorders>
              <w:right w:val="single" w:color="auto" w:sz="4" w:space="0"/>
            </w:tcBorders>
            <w:vAlign w:val="center"/>
          </w:tcPr>
          <w:p w14:paraId="0F6AFE6C">
            <w:pPr>
              <w:spacing w:line="240" w:lineRule="exact"/>
              <w:jc w:val="center"/>
              <w:rPr>
                <w:rFonts w:ascii="楷体_GB2312" w:eastAsia="楷体_GB2312"/>
                <w:color w:val="000000" w:themeColor="text1"/>
                <w:szCs w:val="21"/>
                <w14:textFill>
                  <w14:solidFill>
                    <w14:schemeClr w14:val="tx1"/>
                  </w14:solidFill>
                </w14:textFill>
              </w:rPr>
            </w:pPr>
          </w:p>
        </w:tc>
        <w:tc>
          <w:tcPr>
            <w:tcW w:w="1974" w:type="dxa"/>
            <w:gridSpan w:val="12"/>
            <w:tcBorders>
              <w:bottom w:val="single" w:color="auto" w:sz="4" w:space="0"/>
              <w:right w:val="single" w:color="auto" w:sz="4" w:space="0"/>
            </w:tcBorders>
            <w:vAlign w:val="center"/>
          </w:tcPr>
          <w:p w14:paraId="205D936A">
            <w:pPr>
              <w:spacing w:line="240" w:lineRule="exact"/>
              <w:jc w:val="center"/>
              <w:rPr>
                <w:rFonts w:ascii="楷体_GB2312" w:eastAsia="楷体_GB2312"/>
                <w:color w:val="000000" w:themeColor="text1"/>
                <w:szCs w:val="21"/>
                <w14:textFill>
                  <w14:solidFill>
                    <w14:schemeClr w14:val="tx1"/>
                  </w14:solidFill>
                </w14:textFill>
              </w:rPr>
            </w:pPr>
            <w:r>
              <w:rPr>
                <w:rFonts w:hint="eastAsia" w:ascii="楷体_GB2312" w:eastAsia="楷体_GB2312"/>
                <w:color w:val="000000" w:themeColor="text1"/>
                <w:szCs w:val="21"/>
                <w14:textFill>
                  <w14:solidFill>
                    <w14:schemeClr w14:val="tx1"/>
                  </w14:solidFill>
                </w14:textFill>
              </w:rPr>
              <w:t>本科所学专业</w:t>
            </w:r>
          </w:p>
        </w:tc>
        <w:tc>
          <w:tcPr>
            <w:tcW w:w="2842" w:type="dxa"/>
            <w:gridSpan w:val="7"/>
            <w:tcBorders>
              <w:bottom w:val="single" w:color="auto" w:sz="4" w:space="0"/>
            </w:tcBorders>
            <w:vAlign w:val="center"/>
          </w:tcPr>
          <w:p w14:paraId="793000BD">
            <w:pPr>
              <w:spacing w:line="240" w:lineRule="exact"/>
              <w:rPr>
                <w:rFonts w:ascii="楷体_GB2312" w:eastAsia="楷体_GB2312"/>
                <w:color w:val="000000" w:themeColor="text1"/>
                <w:szCs w:val="21"/>
                <w14:textFill>
                  <w14:solidFill>
                    <w14:schemeClr w14:val="tx1"/>
                  </w14:solidFill>
                </w14:textFill>
              </w:rPr>
            </w:pPr>
          </w:p>
        </w:tc>
      </w:tr>
      <w:tr w14:paraId="61091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exact"/>
        </w:trPr>
        <w:tc>
          <w:tcPr>
            <w:tcW w:w="1522" w:type="dxa"/>
            <w:gridSpan w:val="3"/>
            <w:vMerge w:val="continue"/>
            <w:vAlign w:val="center"/>
          </w:tcPr>
          <w:p w14:paraId="6B25836D">
            <w:pPr>
              <w:spacing w:line="240" w:lineRule="exact"/>
              <w:jc w:val="center"/>
              <w:rPr>
                <w:rFonts w:ascii="楷体_GB2312" w:eastAsia="楷体_GB2312"/>
                <w:color w:val="000000" w:themeColor="text1"/>
                <w:szCs w:val="21"/>
                <w14:textFill>
                  <w14:solidFill>
                    <w14:schemeClr w14:val="tx1"/>
                  </w14:solidFill>
                </w14:textFill>
              </w:rPr>
            </w:pPr>
          </w:p>
        </w:tc>
        <w:tc>
          <w:tcPr>
            <w:tcW w:w="2559" w:type="dxa"/>
            <w:gridSpan w:val="5"/>
            <w:vMerge w:val="continue"/>
            <w:tcBorders>
              <w:right w:val="single" w:color="auto" w:sz="4" w:space="0"/>
            </w:tcBorders>
            <w:vAlign w:val="center"/>
          </w:tcPr>
          <w:p w14:paraId="0DFEF720">
            <w:pPr>
              <w:spacing w:line="240" w:lineRule="exact"/>
              <w:jc w:val="center"/>
              <w:rPr>
                <w:rFonts w:ascii="楷体_GB2312" w:eastAsia="楷体_GB2312"/>
                <w:color w:val="000000" w:themeColor="text1"/>
                <w:szCs w:val="21"/>
                <w14:textFill>
                  <w14:solidFill>
                    <w14:schemeClr w14:val="tx1"/>
                  </w14:solidFill>
                </w14:textFill>
              </w:rPr>
            </w:pPr>
          </w:p>
        </w:tc>
        <w:tc>
          <w:tcPr>
            <w:tcW w:w="500" w:type="dxa"/>
            <w:gridSpan w:val="3"/>
            <w:vMerge w:val="continue"/>
            <w:tcBorders>
              <w:right w:val="single" w:color="auto" w:sz="4" w:space="0"/>
            </w:tcBorders>
            <w:vAlign w:val="center"/>
          </w:tcPr>
          <w:p w14:paraId="5D1206A4">
            <w:pPr>
              <w:spacing w:line="240" w:lineRule="exact"/>
              <w:jc w:val="center"/>
              <w:rPr>
                <w:rFonts w:ascii="楷体_GB2312" w:eastAsia="楷体_GB2312"/>
                <w:color w:val="000000" w:themeColor="text1"/>
                <w:szCs w:val="21"/>
                <w14:textFill>
                  <w14:solidFill>
                    <w14:schemeClr w14:val="tx1"/>
                  </w14:solidFill>
                </w14:textFill>
              </w:rPr>
            </w:pPr>
          </w:p>
        </w:tc>
        <w:tc>
          <w:tcPr>
            <w:tcW w:w="777" w:type="dxa"/>
            <w:gridSpan w:val="4"/>
            <w:vMerge w:val="continue"/>
            <w:tcBorders>
              <w:bottom w:val="single" w:color="auto" w:sz="4" w:space="0"/>
              <w:right w:val="single" w:color="auto" w:sz="4" w:space="0"/>
            </w:tcBorders>
            <w:vAlign w:val="center"/>
          </w:tcPr>
          <w:p w14:paraId="43A8A722">
            <w:pPr>
              <w:spacing w:line="240" w:lineRule="exact"/>
              <w:jc w:val="center"/>
              <w:rPr>
                <w:rFonts w:ascii="楷体_GB2312" w:eastAsia="楷体_GB2312"/>
                <w:color w:val="000000" w:themeColor="text1"/>
                <w:szCs w:val="21"/>
                <w14:textFill>
                  <w14:solidFill>
                    <w14:schemeClr w14:val="tx1"/>
                  </w14:solidFill>
                </w14:textFill>
              </w:rPr>
            </w:pPr>
          </w:p>
        </w:tc>
        <w:tc>
          <w:tcPr>
            <w:tcW w:w="1974" w:type="dxa"/>
            <w:gridSpan w:val="12"/>
            <w:tcBorders>
              <w:top w:val="single" w:color="auto" w:sz="4" w:space="0"/>
              <w:bottom w:val="single" w:color="auto" w:sz="4" w:space="0"/>
              <w:right w:val="single" w:color="auto" w:sz="4" w:space="0"/>
            </w:tcBorders>
            <w:vAlign w:val="center"/>
          </w:tcPr>
          <w:p w14:paraId="2BD6D62C">
            <w:pPr>
              <w:spacing w:line="240" w:lineRule="exact"/>
              <w:jc w:val="center"/>
              <w:rPr>
                <w:rFonts w:ascii="楷体_GB2312" w:eastAsia="楷体_GB2312"/>
                <w:color w:val="000000" w:themeColor="text1"/>
                <w:szCs w:val="21"/>
                <w14:textFill>
                  <w14:solidFill>
                    <w14:schemeClr w14:val="tx1"/>
                  </w14:solidFill>
                </w14:textFill>
              </w:rPr>
            </w:pPr>
            <w:r>
              <w:rPr>
                <w:rFonts w:hint="eastAsia" w:ascii="楷体_GB2312" w:eastAsia="楷体_GB2312"/>
                <w:color w:val="000000" w:themeColor="text1"/>
                <w:szCs w:val="21"/>
                <w14:textFill>
                  <w14:solidFill>
                    <w14:schemeClr w14:val="tx1"/>
                  </w14:solidFill>
                </w14:textFill>
              </w:rPr>
              <w:t>本科毕业时间</w:t>
            </w:r>
          </w:p>
        </w:tc>
        <w:tc>
          <w:tcPr>
            <w:tcW w:w="2842" w:type="dxa"/>
            <w:gridSpan w:val="7"/>
            <w:tcBorders>
              <w:top w:val="single" w:color="auto" w:sz="4" w:space="0"/>
            </w:tcBorders>
            <w:vAlign w:val="center"/>
          </w:tcPr>
          <w:p w14:paraId="4D24A84F">
            <w:pPr>
              <w:spacing w:line="240" w:lineRule="exact"/>
              <w:rPr>
                <w:rFonts w:ascii="楷体_GB2312" w:eastAsia="楷体_GB2312"/>
                <w:color w:val="000000" w:themeColor="text1"/>
                <w:szCs w:val="21"/>
                <w14:textFill>
                  <w14:solidFill>
                    <w14:schemeClr w14:val="tx1"/>
                  </w14:solidFill>
                </w14:textFill>
              </w:rPr>
            </w:pPr>
          </w:p>
        </w:tc>
      </w:tr>
      <w:tr w14:paraId="7DEEA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exact"/>
        </w:trPr>
        <w:tc>
          <w:tcPr>
            <w:tcW w:w="1522" w:type="dxa"/>
            <w:gridSpan w:val="3"/>
            <w:vAlign w:val="center"/>
          </w:tcPr>
          <w:p w14:paraId="79A2473C">
            <w:pPr>
              <w:spacing w:line="240" w:lineRule="exact"/>
              <w:jc w:val="center"/>
              <w:rPr>
                <w:rFonts w:ascii="楷体_GB2312" w:eastAsia="楷体_GB2312"/>
                <w:color w:val="000000" w:themeColor="text1"/>
                <w:szCs w:val="21"/>
                <w14:textFill>
                  <w14:solidFill>
                    <w14:schemeClr w14:val="tx1"/>
                  </w14:solidFill>
                </w14:textFill>
              </w:rPr>
            </w:pPr>
            <w:r>
              <w:rPr>
                <w:rFonts w:hint="eastAsia" w:ascii="楷体_GB2312" w:eastAsia="楷体_GB2312"/>
                <w:color w:val="000000" w:themeColor="text1"/>
                <w:szCs w:val="21"/>
                <w14:textFill>
                  <w14:solidFill>
                    <w14:schemeClr w14:val="tx1"/>
                  </w14:solidFill>
                </w14:textFill>
              </w:rPr>
              <w:t>报考学校</w:t>
            </w:r>
          </w:p>
        </w:tc>
        <w:tc>
          <w:tcPr>
            <w:tcW w:w="3059" w:type="dxa"/>
            <w:gridSpan w:val="8"/>
            <w:tcBorders>
              <w:right w:val="single" w:color="auto" w:sz="4" w:space="0"/>
            </w:tcBorders>
            <w:vAlign w:val="center"/>
          </w:tcPr>
          <w:p w14:paraId="1AA03AB7">
            <w:pPr>
              <w:spacing w:line="240" w:lineRule="exact"/>
              <w:ind w:left="45"/>
              <w:jc w:val="center"/>
              <w:rPr>
                <w:rFonts w:ascii="楷体_GB2312" w:eastAsia="楷体_GB2312"/>
                <w:b/>
                <w:color w:val="000000" w:themeColor="text1"/>
                <w:szCs w:val="21"/>
                <w14:textFill>
                  <w14:solidFill>
                    <w14:schemeClr w14:val="tx1"/>
                  </w14:solidFill>
                </w14:textFill>
              </w:rPr>
            </w:pPr>
          </w:p>
        </w:tc>
        <w:tc>
          <w:tcPr>
            <w:tcW w:w="1522" w:type="dxa"/>
            <w:gridSpan w:val="8"/>
            <w:tcBorders>
              <w:right w:val="single" w:color="auto" w:sz="4" w:space="0"/>
            </w:tcBorders>
            <w:vAlign w:val="center"/>
          </w:tcPr>
          <w:p w14:paraId="4757BB66">
            <w:pPr>
              <w:spacing w:line="240" w:lineRule="exact"/>
              <w:ind w:left="45"/>
              <w:rPr>
                <w:rFonts w:ascii="楷体_GB2312" w:eastAsia="楷体_GB2312"/>
                <w:b/>
                <w:color w:val="000000" w:themeColor="text1"/>
                <w:spacing w:val="-14"/>
                <w:szCs w:val="21"/>
                <w14:textFill>
                  <w14:solidFill>
                    <w14:schemeClr w14:val="tx1"/>
                  </w14:solidFill>
                </w14:textFill>
              </w:rPr>
            </w:pPr>
            <w:r>
              <w:rPr>
                <w:rFonts w:hint="eastAsia" w:ascii="楷体_GB2312" w:eastAsia="楷体_GB2312"/>
                <w:color w:val="000000" w:themeColor="text1"/>
                <w:spacing w:val="-14"/>
                <w:szCs w:val="21"/>
                <w14:textFill>
                  <w14:solidFill>
                    <w14:schemeClr w14:val="tx1"/>
                  </w14:solidFill>
                </w14:textFill>
              </w:rPr>
              <w:t>报考学段</w:t>
            </w:r>
          </w:p>
        </w:tc>
        <w:tc>
          <w:tcPr>
            <w:tcW w:w="704" w:type="dxa"/>
            <w:gridSpan w:val="6"/>
            <w:tcBorders>
              <w:right w:val="single" w:color="auto" w:sz="4" w:space="0"/>
            </w:tcBorders>
            <w:vAlign w:val="center"/>
          </w:tcPr>
          <w:p w14:paraId="17AD54B0">
            <w:pPr>
              <w:spacing w:line="240" w:lineRule="exact"/>
              <w:jc w:val="center"/>
              <w:rPr>
                <w:rFonts w:ascii="楷体_GB2312" w:eastAsia="楷体_GB2312"/>
                <w:b/>
                <w:color w:val="000000" w:themeColor="text1"/>
                <w:szCs w:val="21"/>
                <w14:textFill>
                  <w14:solidFill>
                    <w14:schemeClr w14:val="tx1"/>
                  </w14:solidFill>
                </w14:textFill>
              </w:rPr>
            </w:pPr>
          </w:p>
        </w:tc>
        <w:tc>
          <w:tcPr>
            <w:tcW w:w="1521" w:type="dxa"/>
            <w:gridSpan w:val="7"/>
            <w:tcBorders>
              <w:right w:val="single" w:color="auto" w:sz="4" w:space="0"/>
            </w:tcBorders>
            <w:vAlign w:val="center"/>
          </w:tcPr>
          <w:p w14:paraId="12711C08">
            <w:pPr>
              <w:spacing w:line="240" w:lineRule="exact"/>
              <w:jc w:val="center"/>
              <w:rPr>
                <w:rFonts w:ascii="楷体_GB2312" w:eastAsia="楷体_GB2312"/>
                <w:b/>
                <w:color w:val="000000" w:themeColor="text1"/>
                <w:szCs w:val="21"/>
                <w14:textFill>
                  <w14:solidFill>
                    <w14:schemeClr w14:val="tx1"/>
                  </w14:solidFill>
                </w14:textFill>
              </w:rPr>
            </w:pPr>
            <w:r>
              <w:rPr>
                <w:rFonts w:hint="eastAsia" w:ascii="楷体_GB2312" w:eastAsia="楷体_GB2312"/>
                <w:color w:val="000000" w:themeColor="text1"/>
                <w:szCs w:val="21"/>
                <w14:textFill>
                  <w14:solidFill>
                    <w14:schemeClr w14:val="tx1"/>
                  </w14:solidFill>
                </w14:textFill>
              </w:rPr>
              <w:t>报考岗位</w:t>
            </w:r>
          </w:p>
        </w:tc>
        <w:tc>
          <w:tcPr>
            <w:tcW w:w="1846" w:type="dxa"/>
            <w:gridSpan w:val="2"/>
            <w:tcBorders>
              <w:top w:val="single" w:color="auto" w:sz="4" w:space="0"/>
              <w:left w:val="single" w:color="auto" w:sz="4" w:space="0"/>
            </w:tcBorders>
            <w:vAlign w:val="center"/>
          </w:tcPr>
          <w:p w14:paraId="3B8758FA">
            <w:pPr>
              <w:spacing w:line="240" w:lineRule="exact"/>
              <w:jc w:val="center"/>
              <w:rPr>
                <w:rFonts w:ascii="楷体_GB2312" w:eastAsia="楷体_GB2312"/>
                <w:b/>
                <w:color w:val="000000" w:themeColor="text1"/>
                <w:szCs w:val="21"/>
                <w14:textFill>
                  <w14:solidFill>
                    <w14:schemeClr w14:val="tx1"/>
                  </w14:solidFill>
                </w14:textFill>
              </w:rPr>
            </w:pPr>
          </w:p>
        </w:tc>
      </w:tr>
      <w:tr w14:paraId="335D6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exact"/>
        </w:trPr>
        <w:tc>
          <w:tcPr>
            <w:tcW w:w="1522" w:type="dxa"/>
            <w:gridSpan w:val="3"/>
            <w:tcBorders>
              <w:bottom w:val="single" w:color="auto" w:sz="4" w:space="0"/>
            </w:tcBorders>
            <w:vAlign w:val="center"/>
          </w:tcPr>
          <w:p w14:paraId="5EE3BB4B">
            <w:pPr>
              <w:spacing w:line="240" w:lineRule="exact"/>
              <w:jc w:val="center"/>
              <w:rPr>
                <w:rFonts w:ascii="楷体_GB2312" w:eastAsia="楷体_GB2312"/>
                <w:color w:val="000000" w:themeColor="text1"/>
                <w:szCs w:val="21"/>
                <w14:textFill>
                  <w14:solidFill>
                    <w14:schemeClr w14:val="tx1"/>
                  </w14:solidFill>
                </w14:textFill>
              </w:rPr>
            </w:pPr>
            <w:r>
              <w:rPr>
                <w:rFonts w:hint="eastAsia" w:ascii="楷体_GB2312" w:eastAsia="楷体_GB2312"/>
                <w:color w:val="000000" w:themeColor="text1"/>
                <w:szCs w:val="21"/>
                <w:lang w:eastAsia="zh-CN"/>
                <w14:textFill>
                  <w14:solidFill>
                    <w14:schemeClr w14:val="tx1"/>
                  </w14:solidFill>
                </w14:textFill>
              </w:rPr>
              <w:t>户籍</w:t>
            </w:r>
            <w:r>
              <w:rPr>
                <w:rFonts w:hint="eastAsia" w:ascii="楷体_GB2312" w:eastAsia="楷体_GB2312"/>
                <w:color w:val="000000" w:themeColor="text1"/>
                <w:szCs w:val="21"/>
                <w14:textFill>
                  <w14:solidFill>
                    <w14:schemeClr w14:val="tx1"/>
                  </w14:solidFill>
                </w14:textFill>
              </w:rPr>
              <w:t>地地址</w:t>
            </w:r>
          </w:p>
        </w:tc>
        <w:tc>
          <w:tcPr>
            <w:tcW w:w="4586" w:type="dxa"/>
            <w:gridSpan w:val="17"/>
            <w:tcBorders>
              <w:top w:val="single" w:color="auto" w:sz="4" w:space="0"/>
              <w:bottom w:val="single" w:color="auto" w:sz="4" w:space="0"/>
            </w:tcBorders>
            <w:vAlign w:val="center"/>
          </w:tcPr>
          <w:p w14:paraId="4EF49FEE">
            <w:pPr>
              <w:spacing w:line="240" w:lineRule="exact"/>
              <w:jc w:val="center"/>
              <w:rPr>
                <w:rFonts w:ascii="楷体_GB2312" w:eastAsia="楷体_GB2312"/>
                <w:b/>
                <w:color w:val="000000" w:themeColor="text1"/>
                <w:szCs w:val="21"/>
                <w14:textFill>
                  <w14:solidFill>
                    <w14:schemeClr w14:val="tx1"/>
                  </w14:solidFill>
                </w14:textFill>
              </w:rPr>
            </w:pPr>
          </w:p>
        </w:tc>
        <w:tc>
          <w:tcPr>
            <w:tcW w:w="1224" w:type="dxa"/>
            <w:gridSpan w:val="7"/>
            <w:tcBorders>
              <w:bottom w:val="single" w:color="auto" w:sz="4" w:space="0"/>
              <w:right w:val="single" w:color="auto" w:sz="4" w:space="0"/>
            </w:tcBorders>
            <w:vAlign w:val="center"/>
          </w:tcPr>
          <w:p w14:paraId="0D94CAA6">
            <w:pPr>
              <w:spacing w:line="240" w:lineRule="exact"/>
              <w:jc w:val="center"/>
              <w:rPr>
                <w:rFonts w:ascii="楷体_GB2312" w:eastAsia="楷体_GB2312"/>
                <w:color w:val="000000" w:themeColor="text1"/>
                <w:szCs w:val="21"/>
                <w14:textFill>
                  <w14:solidFill>
                    <w14:schemeClr w14:val="tx1"/>
                  </w14:solidFill>
                </w14:textFill>
              </w:rPr>
            </w:pPr>
            <w:r>
              <w:rPr>
                <w:rFonts w:hint="eastAsia" w:ascii="楷体_GB2312" w:eastAsia="楷体_GB2312"/>
                <w:b/>
                <w:bCs/>
                <w:color w:val="000000" w:themeColor="text1"/>
                <w:szCs w:val="21"/>
                <w14:textFill>
                  <w14:solidFill>
                    <w14:schemeClr w14:val="tx1"/>
                  </w14:solidFill>
                </w14:textFill>
              </w:rPr>
              <w:t>联系电话</w:t>
            </w:r>
          </w:p>
        </w:tc>
        <w:tc>
          <w:tcPr>
            <w:tcW w:w="2842" w:type="dxa"/>
            <w:gridSpan w:val="7"/>
            <w:tcBorders>
              <w:left w:val="single" w:color="auto" w:sz="4" w:space="0"/>
              <w:bottom w:val="single" w:color="auto" w:sz="4" w:space="0"/>
            </w:tcBorders>
            <w:vAlign w:val="center"/>
          </w:tcPr>
          <w:p w14:paraId="4E2076E5">
            <w:pPr>
              <w:spacing w:line="240" w:lineRule="exact"/>
              <w:jc w:val="center"/>
              <w:rPr>
                <w:rFonts w:ascii="楷体_GB2312" w:eastAsia="楷体_GB2312"/>
                <w:b/>
                <w:color w:val="000000" w:themeColor="text1"/>
                <w:szCs w:val="21"/>
                <w14:textFill>
                  <w14:solidFill>
                    <w14:schemeClr w14:val="tx1"/>
                  </w14:solidFill>
                </w14:textFill>
              </w:rPr>
            </w:pPr>
          </w:p>
        </w:tc>
      </w:tr>
      <w:tr w14:paraId="77223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exact"/>
        </w:trPr>
        <w:tc>
          <w:tcPr>
            <w:tcW w:w="1522" w:type="dxa"/>
            <w:gridSpan w:val="3"/>
            <w:tcBorders>
              <w:top w:val="single" w:color="auto" w:sz="4" w:space="0"/>
            </w:tcBorders>
            <w:vAlign w:val="center"/>
          </w:tcPr>
          <w:p w14:paraId="4B5B3A33">
            <w:pPr>
              <w:spacing w:line="240" w:lineRule="exact"/>
              <w:jc w:val="center"/>
              <w:rPr>
                <w:rFonts w:ascii="楷体_GB2312" w:eastAsia="楷体_GB2312"/>
                <w:color w:val="000000" w:themeColor="text1"/>
                <w:szCs w:val="21"/>
                <w14:textFill>
                  <w14:solidFill>
                    <w14:schemeClr w14:val="tx1"/>
                  </w14:solidFill>
                </w14:textFill>
              </w:rPr>
            </w:pPr>
            <w:r>
              <w:rPr>
                <w:rFonts w:hint="eastAsia" w:ascii="楷体_GB2312" w:eastAsia="楷体_GB2312"/>
                <w:color w:val="000000" w:themeColor="text1"/>
                <w:szCs w:val="21"/>
                <w:lang w:eastAsia="zh-CN"/>
                <w14:textFill>
                  <w14:solidFill>
                    <w14:schemeClr w14:val="tx1"/>
                  </w14:solidFill>
                </w14:textFill>
              </w:rPr>
              <w:t>现居住</w:t>
            </w:r>
            <w:r>
              <w:rPr>
                <w:rFonts w:hint="eastAsia" w:ascii="楷体_GB2312" w:eastAsia="楷体_GB2312"/>
                <w:color w:val="000000" w:themeColor="text1"/>
                <w:szCs w:val="21"/>
                <w14:textFill>
                  <w14:solidFill>
                    <w14:schemeClr w14:val="tx1"/>
                  </w14:solidFill>
                </w14:textFill>
              </w:rPr>
              <w:t>住址</w:t>
            </w:r>
          </w:p>
        </w:tc>
        <w:tc>
          <w:tcPr>
            <w:tcW w:w="4586" w:type="dxa"/>
            <w:gridSpan w:val="17"/>
            <w:tcBorders>
              <w:top w:val="single" w:color="auto" w:sz="4" w:space="0"/>
            </w:tcBorders>
            <w:vAlign w:val="center"/>
          </w:tcPr>
          <w:p w14:paraId="2649E0D0">
            <w:pPr>
              <w:spacing w:line="240" w:lineRule="exact"/>
              <w:jc w:val="center"/>
              <w:rPr>
                <w:rFonts w:ascii="楷体_GB2312" w:eastAsia="楷体_GB2312"/>
                <w:b/>
                <w:color w:val="000000" w:themeColor="text1"/>
                <w:szCs w:val="21"/>
                <w14:textFill>
                  <w14:solidFill>
                    <w14:schemeClr w14:val="tx1"/>
                  </w14:solidFill>
                </w14:textFill>
              </w:rPr>
            </w:pPr>
          </w:p>
        </w:tc>
        <w:tc>
          <w:tcPr>
            <w:tcW w:w="1224" w:type="dxa"/>
            <w:gridSpan w:val="7"/>
            <w:tcBorders>
              <w:top w:val="single" w:color="auto" w:sz="4" w:space="0"/>
              <w:right w:val="single" w:color="auto" w:sz="4" w:space="0"/>
            </w:tcBorders>
            <w:vAlign w:val="center"/>
          </w:tcPr>
          <w:p w14:paraId="7EF3B7D6">
            <w:pPr>
              <w:spacing w:line="240" w:lineRule="exact"/>
              <w:jc w:val="center"/>
              <w:rPr>
                <w:rFonts w:hint="eastAsia" w:ascii="楷体_GB2312" w:eastAsia="楷体_GB2312"/>
                <w:b/>
                <w:color w:val="000000" w:themeColor="text1"/>
                <w:szCs w:val="21"/>
                <w:lang w:eastAsia="zh-CN"/>
                <w14:textFill>
                  <w14:solidFill>
                    <w14:schemeClr w14:val="tx1"/>
                  </w14:solidFill>
                </w14:textFill>
              </w:rPr>
            </w:pPr>
            <w:r>
              <w:rPr>
                <w:rFonts w:hint="eastAsia" w:ascii="楷体_GB2312" w:eastAsia="楷体_GB2312"/>
                <w:b w:val="0"/>
                <w:bCs/>
                <w:color w:val="000000" w:themeColor="text1"/>
                <w:szCs w:val="21"/>
                <w:lang w:eastAsia="zh-CN"/>
                <w14:textFill>
                  <w14:solidFill>
                    <w14:schemeClr w14:val="tx1"/>
                  </w14:solidFill>
                </w14:textFill>
              </w:rPr>
              <w:t>电子邮箱</w:t>
            </w:r>
          </w:p>
        </w:tc>
        <w:tc>
          <w:tcPr>
            <w:tcW w:w="2842" w:type="dxa"/>
            <w:gridSpan w:val="7"/>
            <w:tcBorders>
              <w:top w:val="single" w:color="auto" w:sz="4" w:space="0"/>
              <w:left w:val="single" w:color="auto" w:sz="4" w:space="0"/>
            </w:tcBorders>
            <w:vAlign w:val="center"/>
          </w:tcPr>
          <w:p w14:paraId="21A5C9F1">
            <w:pPr>
              <w:spacing w:line="240" w:lineRule="exact"/>
              <w:jc w:val="center"/>
              <w:rPr>
                <w:rFonts w:ascii="楷体_GB2312" w:eastAsia="楷体_GB2312"/>
                <w:b/>
                <w:color w:val="000000" w:themeColor="text1"/>
                <w:szCs w:val="21"/>
                <w14:textFill>
                  <w14:solidFill>
                    <w14:schemeClr w14:val="tx1"/>
                  </w14:solidFill>
                </w14:textFill>
              </w:rPr>
            </w:pPr>
          </w:p>
        </w:tc>
      </w:tr>
      <w:tr w14:paraId="0109A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exact"/>
        </w:trPr>
        <w:tc>
          <w:tcPr>
            <w:tcW w:w="1522" w:type="dxa"/>
            <w:gridSpan w:val="3"/>
            <w:vMerge w:val="restart"/>
            <w:vAlign w:val="center"/>
          </w:tcPr>
          <w:p w14:paraId="0B18F1CE">
            <w:pPr>
              <w:spacing w:line="240" w:lineRule="exact"/>
              <w:jc w:val="center"/>
              <w:rPr>
                <w:rFonts w:ascii="楷体_GB2312" w:eastAsia="楷体_GB2312"/>
                <w:color w:val="000000" w:themeColor="text1"/>
                <w:szCs w:val="21"/>
                <w14:textFill>
                  <w14:solidFill>
                    <w14:schemeClr w14:val="tx1"/>
                  </w14:solidFill>
                </w14:textFill>
              </w:rPr>
            </w:pPr>
            <w:r>
              <w:rPr>
                <w:rFonts w:hint="eastAsia" w:ascii="楷体_GB2312" w:eastAsia="楷体_GB2312"/>
                <w:color w:val="000000" w:themeColor="text1"/>
                <w:szCs w:val="21"/>
                <w14:textFill>
                  <w14:solidFill>
                    <w14:schemeClr w14:val="tx1"/>
                  </w14:solidFill>
                </w14:textFill>
              </w:rPr>
              <w:t>个人</w:t>
            </w:r>
          </w:p>
          <w:p w14:paraId="7AAC7868">
            <w:pPr>
              <w:spacing w:line="240" w:lineRule="exact"/>
              <w:jc w:val="center"/>
              <w:rPr>
                <w:rFonts w:ascii="楷体_GB2312" w:eastAsia="楷体_GB2312"/>
                <w:color w:val="000000" w:themeColor="text1"/>
                <w:szCs w:val="21"/>
                <w14:textFill>
                  <w14:solidFill>
                    <w14:schemeClr w14:val="tx1"/>
                  </w14:solidFill>
                </w14:textFill>
              </w:rPr>
            </w:pPr>
            <w:r>
              <w:rPr>
                <w:rFonts w:hint="eastAsia" w:ascii="楷体_GB2312" w:eastAsia="楷体_GB2312"/>
                <w:color w:val="000000" w:themeColor="text1"/>
                <w:szCs w:val="21"/>
                <w14:textFill>
                  <w14:solidFill>
                    <w14:schemeClr w14:val="tx1"/>
                  </w14:solidFill>
                </w14:textFill>
              </w:rPr>
              <w:t>简历</w:t>
            </w:r>
          </w:p>
          <w:p w14:paraId="495AF0A1">
            <w:pPr>
              <w:spacing w:line="240" w:lineRule="exact"/>
              <w:jc w:val="center"/>
              <w:rPr>
                <w:rFonts w:ascii="楷体_GB2312" w:eastAsia="楷体_GB2312"/>
                <w:color w:val="000000" w:themeColor="text1"/>
                <w:szCs w:val="21"/>
                <w14:textFill>
                  <w14:solidFill>
                    <w14:schemeClr w14:val="tx1"/>
                  </w14:solidFill>
                </w14:textFill>
              </w:rPr>
            </w:pPr>
            <w:r>
              <w:rPr>
                <w:rFonts w:hint="eastAsia" w:ascii="楷体_GB2312" w:eastAsia="楷体_GB2312"/>
                <w:color w:val="000000" w:themeColor="text1"/>
                <w:szCs w:val="21"/>
                <w14:textFill>
                  <w14:solidFill>
                    <w14:schemeClr w14:val="tx1"/>
                  </w14:solidFill>
                </w14:textFill>
              </w:rPr>
              <w:t>（从本科</w:t>
            </w:r>
          </w:p>
          <w:p w14:paraId="6D4592B1">
            <w:pPr>
              <w:spacing w:line="240" w:lineRule="exact"/>
              <w:jc w:val="center"/>
              <w:rPr>
                <w:rFonts w:ascii="楷体_GB2312" w:eastAsia="楷体_GB2312"/>
                <w:color w:val="000000" w:themeColor="text1"/>
                <w:szCs w:val="21"/>
                <w14:textFill>
                  <w14:solidFill>
                    <w14:schemeClr w14:val="tx1"/>
                  </w14:solidFill>
                </w14:textFill>
              </w:rPr>
            </w:pPr>
            <w:r>
              <w:rPr>
                <w:rFonts w:hint="eastAsia" w:ascii="楷体_GB2312" w:eastAsia="楷体_GB2312"/>
                <w:color w:val="000000" w:themeColor="text1"/>
                <w:szCs w:val="21"/>
                <w14:textFill>
                  <w14:solidFill>
                    <w14:schemeClr w14:val="tx1"/>
                  </w14:solidFill>
                </w14:textFill>
              </w:rPr>
              <w:t>填起）</w:t>
            </w:r>
          </w:p>
        </w:tc>
        <w:tc>
          <w:tcPr>
            <w:tcW w:w="1650" w:type="dxa"/>
            <w:gridSpan w:val="2"/>
            <w:tcBorders>
              <w:bottom w:val="single" w:color="auto" w:sz="4" w:space="0"/>
              <w:right w:val="single" w:color="auto" w:sz="4" w:space="0"/>
            </w:tcBorders>
            <w:vAlign w:val="center"/>
          </w:tcPr>
          <w:p w14:paraId="052F7FBE">
            <w:pPr>
              <w:spacing w:line="240" w:lineRule="exact"/>
              <w:jc w:val="center"/>
              <w:rPr>
                <w:rFonts w:ascii="楷体_GB2312" w:eastAsia="楷体_GB2312"/>
                <w:color w:val="000000" w:themeColor="text1"/>
                <w:szCs w:val="21"/>
                <w14:textFill>
                  <w14:solidFill>
                    <w14:schemeClr w14:val="tx1"/>
                  </w14:solidFill>
                </w14:textFill>
              </w:rPr>
            </w:pPr>
            <w:r>
              <w:rPr>
                <w:rFonts w:hint="eastAsia" w:ascii="楷体_GB2312" w:eastAsia="楷体_GB2312"/>
                <w:color w:val="000000" w:themeColor="text1"/>
                <w:szCs w:val="21"/>
                <w14:textFill>
                  <w14:solidFill>
                    <w14:schemeClr w14:val="tx1"/>
                  </w14:solidFill>
                </w14:textFill>
              </w:rPr>
              <w:t>起止时间</w:t>
            </w:r>
          </w:p>
        </w:tc>
        <w:tc>
          <w:tcPr>
            <w:tcW w:w="3413" w:type="dxa"/>
            <w:gridSpan w:val="19"/>
            <w:tcBorders>
              <w:left w:val="single" w:color="auto" w:sz="4" w:space="0"/>
              <w:bottom w:val="single" w:color="auto" w:sz="4" w:space="0"/>
              <w:right w:val="single" w:color="auto" w:sz="4" w:space="0"/>
            </w:tcBorders>
            <w:vAlign w:val="center"/>
          </w:tcPr>
          <w:p w14:paraId="4241F3C6">
            <w:pPr>
              <w:spacing w:line="240" w:lineRule="exact"/>
              <w:jc w:val="center"/>
              <w:rPr>
                <w:rFonts w:ascii="楷体_GB2312" w:eastAsia="楷体_GB2312"/>
                <w:color w:val="000000" w:themeColor="text1"/>
                <w:szCs w:val="21"/>
                <w14:textFill>
                  <w14:solidFill>
                    <w14:schemeClr w14:val="tx1"/>
                  </w14:solidFill>
                </w14:textFill>
              </w:rPr>
            </w:pPr>
            <w:r>
              <w:rPr>
                <w:rFonts w:hint="eastAsia" w:ascii="楷体_GB2312" w:eastAsia="楷体_GB2312"/>
                <w:color w:val="000000" w:themeColor="text1"/>
                <w:szCs w:val="21"/>
                <w14:textFill>
                  <w14:solidFill>
                    <w14:schemeClr w14:val="tx1"/>
                  </w14:solidFill>
                </w14:textFill>
              </w:rPr>
              <w:t>单位</w:t>
            </w:r>
          </w:p>
        </w:tc>
        <w:tc>
          <w:tcPr>
            <w:tcW w:w="747" w:type="dxa"/>
            <w:gridSpan w:val="3"/>
            <w:tcBorders>
              <w:left w:val="single" w:color="auto" w:sz="4" w:space="0"/>
              <w:bottom w:val="single" w:color="auto" w:sz="4" w:space="0"/>
              <w:right w:val="single" w:color="auto" w:sz="4" w:space="0"/>
            </w:tcBorders>
            <w:vAlign w:val="center"/>
          </w:tcPr>
          <w:p w14:paraId="74243BC5">
            <w:pPr>
              <w:spacing w:line="240" w:lineRule="exact"/>
              <w:jc w:val="center"/>
              <w:rPr>
                <w:rFonts w:ascii="楷体_GB2312" w:eastAsia="楷体_GB2312"/>
                <w:color w:val="000000" w:themeColor="text1"/>
                <w:szCs w:val="21"/>
                <w14:textFill>
                  <w14:solidFill>
                    <w14:schemeClr w14:val="tx1"/>
                  </w14:solidFill>
                </w14:textFill>
              </w:rPr>
            </w:pPr>
            <w:r>
              <w:rPr>
                <w:rFonts w:hint="eastAsia" w:ascii="楷体_GB2312" w:eastAsia="楷体_GB2312"/>
                <w:color w:val="000000" w:themeColor="text1"/>
                <w:szCs w:val="21"/>
                <w14:textFill>
                  <w14:solidFill>
                    <w14:schemeClr w14:val="tx1"/>
                  </w14:solidFill>
                </w14:textFill>
              </w:rPr>
              <w:t>职  务</w:t>
            </w:r>
          </w:p>
        </w:tc>
        <w:tc>
          <w:tcPr>
            <w:tcW w:w="2842" w:type="dxa"/>
            <w:gridSpan w:val="7"/>
            <w:tcBorders>
              <w:left w:val="single" w:color="auto" w:sz="4" w:space="0"/>
              <w:bottom w:val="single" w:color="auto" w:sz="4" w:space="0"/>
            </w:tcBorders>
            <w:vAlign w:val="center"/>
          </w:tcPr>
          <w:p w14:paraId="78E53C9D">
            <w:pPr>
              <w:spacing w:line="240" w:lineRule="exact"/>
              <w:jc w:val="center"/>
              <w:rPr>
                <w:rFonts w:ascii="楷体_GB2312" w:eastAsia="楷体_GB2312"/>
                <w:color w:val="000000" w:themeColor="text1"/>
                <w:szCs w:val="21"/>
                <w14:textFill>
                  <w14:solidFill>
                    <w14:schemeClr w14:val="tx1"/>
                  </w14:solidFill>
                </w14:textFill>
              </w:rPr>
            </w:pPr>
            <w:r>
              <w:rPr>
                <w:rFonts w:hint="eastAsia" w:ascii="楷体_GB2312" w:eastAsia="楷体_GB2312"/>
                <w:color w:val="000000" w:themeColor="text1"/>
                <w:szCs w:val="21"/>
                <w14:textFill>
                  <w14:solidFill>
                    <w14:schemeClr w14:val="tx1"/>
                  </w14:solidFill>
                </w14:textFill>
              </w:rPr>
              <w:t>证明人</w:t>
            </w:r>
          </w:p>
        </w:tc>
      </w:tr>
      <w:tr w14:paraId="7B947E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06" w:hRule="exact"/>
        </w:trPr>
        <w:tc>
          <w:tcPr>
            <w:tcW w:w="1522" w:type="dxa"/>
            <w:gridSpan w:val="3"/>
            <w:vMerge w:val="continue"/>
            <w:vAlign w:val="center"/>
          </w:tcPr>
          <w:p w14:paraId="55CBBFE7">
            <w:pPr>
              <w:spacing w:line="240" w:lineRule="exact"/>
              <w:jc w:val="center"/>
              <w:rPr>
                <w:rFonts w:ascii="楷体_GB2312" w:eastAsia="楷体_GB2312"/>
                <w:color w:val="000000" w:themeColor="text1"/>
                <w:szCs w:val="21"/>
                <w14:textFill>
                  <w14:solidFill>
                    <w14:schemeClr w14:val="tx1"/>
                  </w14:solidFill>
                </w14:textFill>
              </w:rPr>
            </w:pPr>
          </w:p>
        </w:tc>
        <w:tc>
          <w:tcPr>
            <w:tcW w:w="1650" w:type="dxa"/>
            <w:gridSpan w:val="2"/>
            <w:tcBorders>
              <w:top w:val="single" w:color="auto" w:sz="4" w:space="0"/>
              <w:bottom w:val="single" w:color="auto" w:sz="4" w:space="0"/>
              <w:right w:val="single" w:color="auto" w:sz="4" w:space="0"/>
            </w:tcBorders>
            <w:vAlign w:val="center"/>
          </w:tcPr>
          <w:p w14:paraId="73F02078">
            <w:pPr>
              <w:spacing w:line="240" w:lineRule="exact"/>
              <w:jc w:val="center"/>
              <w:rPr>
                <w:rFonts w:ascii="楷体_GB2312" w:eastAsia="楷体_GB2312"/>
                <w:b/>
                <w:color w:val="000000" w:themeColor="text1"/>
                <w:szCs w:val="21"/>
                <w14:textFill>
                  <w14:solidFill>
                    <w14:schemeClr w14:val="tx1"/>
                  </w14:solidFill>
                </w14:textFill>
              </w:rPr>
            </w:pPr>
          </w:p>
        </w:tc>
        <w:tc>
          <w:tcPr>
            <w:tcW w:w="3413" w:type="dxa"/>
            <w:gridSpan w:val="19"/>
            <w:tcBorders>
              <w:top w:val="single" w:color="auto" w:sz="4" w:space="0"/>
              <w:left w:val="single" w:color="auto" w:sz="4" w:space="0"/>
              <w:bottom w:val="single" w:color="auto" w:sz="4" w:space="0"/>
              <w:right w:val="single" w:color="auto" w:sz="4" w:space="0"/>
            </w:tcBorders>
            <w:vAlign w:val="center"/>
          </w:tcPr>
          <w:p w14:paraId="4EAF1685">
            <w:pPr>
              <w:spacing w:line="240" w:lineRule="exact"/>
              <w:jc w:val="center"/>
              <w:rPr>
                <w:rFonts w:ascii="楷体_GB2312" w:eastAsia="楷体_GB2312"/>
                <w:b/>
                <w:color w:val="000000" w:themeColor="text1"/>
                <w:szCs w:val="21"/>
                <w14:textFill>
                  <w14:solidFill>
                    <w14:schemeClr w14:val="tx1"/>
                  </w14:solidFill>
                </w14:textFill>
              </w:rPr>
            </w:pPr>
          </w:p>
        </w:tc>
        <w:tc>
          <w:tcPr>
            <w:tcW w:w="747" w:type="dxa"/>
            <w:gridSpan w:val="3"/>
            <w:tcBorders>
              <w:top w:val="single" w:color="auto" w:sz="4" w:space="0"/>
              <w:left w:val="single" w:color="auto" w:sz="4" w:space="0"/>
              <w:bottom w:val="single" w:color="auto" w:sz="4" w:space="0"/>
              <w:right w:val="single" w:color="auto" w:sz="4" w:space="0"/>
            </w:tcBorders>
            <w:vAlign w:val="center"/>
          </w:tcPr>
          <w:p w14:paraId="4AD4ACA6">
            <w:pPr>
              <w:spacing w:line="240" w:lineRule="exact"/>
              <w:jc w:val="center"/>
              <w:rPr>
                <w:rFonts w:ascii="楷体_GB2312" w:eastAsia="楷体_GB2312"/>
                <w:b/>
                <w:color w:val="000000" w:themeColor="text1"/>
                <w:szCs w:val="21"/>
                <w14:textFill>
                  <w14:solidFill>
                    <w14:schemeClr w14:val="tx1"/>
                  </w14:solidFill>
                </w14:textFill>
              </w:rPr>
            </w:pPr>
          </w:p>
        </w:tc>
        <w:tc>
          <w:tcPr>
            <w:tcW w:w="2842" w:type="dxa"/>
            <w:gridSpan w:val="7"/>
            <w:tcBorders>
              <w:top w:val="single" w:color="auto" w:sz="4" w:space="0"/>
              <w:left w:val="single" w:color="auto" w:sz="4" w:space="0"/>
              <w:bottom w:val="single" w:color="auto" w:sz="4" w:space="0"/>
            </w:tcBorders>
            <w:vAlign w:val="center"/>
          </w:tcPr>
          <w:p w14:paraId="5E6131EA">
            <w:pPr>
              <w:spacing w:line="240" w:lineRule="exact"/>
              <w:jc w:val="center"/>
              <w:rPr>
                <w:rFonts w:ascii="楷体_GB2312" w:eastAsia="楷体_GB2312"/>
                <w:b/>
                <w:color w:val="000000" w:themeColor="text1"/>
                <w:szCs w:val="21"/>
                <w14:textFill>
                  <w14:solidFill>
                    <w14:schemeClr w14:val="tx1"/>
                  </w14:solidFill>
                </w14:textFill>
              </w:rPr>
            </w:pPr>
          </w:p>
        </w:tc>
      </w:tr>
      <w:tr w14:paraId="18E69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3" w:hRule="exact"/>
        </w:trPr>
        <w:tc>
          <w:tcPr>
            <w:tcW w:w="1522" w:type="dxa"/>
            <w:gridSpan w:val="3"/>
            <w:vMerge w:val="continue"/>
            <w:vAlign w:val="center"/>
          </w:tcPr>
          <w:p w14:paraId="22E9973D">
            <w:pPr>
              <w:spacing w:line="240" w:lineRule="exact"/>
              <w:jc w:val="center"/>
              <w:rPr>
                <w:rFonts w:ascii="楷体_GB2312" w:eastAsia="楷体_GB2312"/>
                <w:color w:val="000000" w:themeColor="text1"/>
                <w:szCs w:val="21"/>
                <w14:textFill>
                  <w14:solidFill>
                    <w14:schemeClr w14:val="tx1"/>
                  </w14:solidFill>
                </w14:textFill>
              </w:rPr>
            </w:pPr>
          </w:p>
        </w:tc>
        <w:tc>
          <w:tcPr>
            <w:tcW w:w="1650" w:type="dxa"/>
            <w:gridSpan w:val="2"/>
            <w:tcBorders>
              <w:top w:val="single" w:color="auto" w:sz="4" w:space="0"/>
              <w:bottom w:val="single" w:color="auto" w:sz="4" w:space="0"/>
              <w:right w:val="single" w:color="auto" w:sz="4" w:space="0"/>
            </w:tcBorders>
            <w:vAlign w:val="center"/>
          </w:tcPr>
          <w:p w14:paraId="1F12521E">
            <w:pPr>
              <w:spacing w:line="240" w:lineRule="exact"/>
              <w:jc w:val="center"/>
              <w:rPr>
                <w:rFonts w:ascii="楷体_GB2312" w:eastAsia="楷体_GB2312"/>
                <w:b/>
                <w:color w:val="000000" w:themeColor="text1"/>
                <w:szCs w:val="21"/>
                <w14:textFill>
                  <w14:solidFill>
                    <w14:schemeClr w14:val="tx1"/>
                  </w14:solidFill>
                </w14:textFill>
              </w:rPr>
            </w:pPr>
          </w:p>
        </w:tc>
        <w:tc>
          <w:tcPr>
            <w:tcW w:w="3413" w:type="dxa"/>
            <w:gridSpan w:val="19"/>
            <w:tcBorders>
              <w:top w:val="single" w:color="auto" w:sz="4" w:space="0"/>
              <w:left w:val="single" w:color="auto" w:sz="4" w:space="0"/>
              <w:bottom w:val="single" w:color="auto" w:sz="4" w:space="0"/>
              <w:right w:val="single" w:color="auto" w:sz="4" w:space="0"/>
            </w:tcBorders>
            <w:vAlign w:val="center"/>
          </w:tcPr>
          <w:p w14:paraId="30F68F59">
            <w:pPr>
              <w:spacing w:line="240" w:lineRule="exact"/>
              <w:jc w:val="center"/>
              <w:rPr>
                <w:rFonts w:ascii="楷体_GB2312" w:eastAsia="楷体_GB2312"/>
                <w:b/>
                <w:color w:val="000000" w:themeColor="text1"/>
                <w:szCs w:val="21"/>
                <w14:textFill>
                  <w14:solidFill>
                    <w14:schemeClr w14:val="tx1"/>
                  </w14:solidFill>
                </w14:textFill>
              </w:rPr>
            </w:pPr>
          </w:p>
        </w:tc>
        <w:tc>
          <w:tcPr>
            <w:tcW w:w="747" w:type="dxa"/>
            <w:gridSpan w:val="3"/>
            <w:tcBorders>
              <w:top w:val="single" w:color="auto" w:sz="4" w:space="0"/>
              <w:left w:val="single" w:color="auto" w:sz="4" w:space="0"/>
              <w:bottom w:val="single" w:color="auto" w:sz="4" w:space="0"/>
              <w:right w:val="single" w:color="auto" w:sz="4" w:space="0"/>
            </w:tcBorders>
            <w:vAlign w:val="center"/>
          </w:tcPr>
          <w:p w14:paraId="1E789E8D">
            <w:pPr>
              <w:spacing w:line="240" w:lineRule="exact"/>
              <w:jc w:val="center"/>
              <w:rPr>
                <w:rFonts w:ascii="楷体_GB2312" w:eastAsia="楷体_GB2312"/>
                <w:b/>
                <w:color w:val="000000" w:themeColor="text1"/>
                <w:szCs w:val="21"/>
                <w14:textFill>
                  <w14:solidFill>
                    <w14:schemeClr w14:val="tx1"/>
                  </w14:solidFill>
                </w14:textFill>
              </w:rPr>
            </w:pPr>
          </w:p>
        </w:tc>
        <w:tc>
          <w:tcPr>
            <w:tcW w:w="2842" w:type="dxa"/>
            <w:gridSpan w:val="7"/>
            <w:tcBorders>
              <w:top w:val="single" w:color="auto" w:sz="4" w:space="0"/>
              <w:left w:val="single" w:color="auto" w:sz="4" w:space="0"/>
              <w:bottom w:val="single" w:color="auto" w:sz="4" w:space="0"/>
            </w:tcBorders>
            <w:vAlign w:val="center"/>
          </w:tcPr>
          <w:p w14:paraId="10EFBDFE">
            <w:pPr>
              <w:spacing w:line="240" w:lineRule="exact"/>
              <w:jc w:val="center"/>
              <w:rPr>
                <w:rFonts w:ascii="楷体_GB2312" w:eastAsia="楷体_GB2312"/>
                <w:b/>
                <w:color w:val="000000" w:themeColor="text1"/>
                <w:szCs w:val="21"/>
                <w14:textFill>
                  <w14:solidFill>
                    <w14:schemeClr w14:val="tx1"/>
                  </w14:solidFill>
                </w14:textFill>
              </w:rPr>
            </w:pPr>
          </w:p>
        </w:tc>
      </w:tr>
      <w:tr w14:paraId="18D46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exact"/>
        </w:trPr>
        <w:tc>
          <w:tcPr>
            <w:tcW w:w="1522" w:type="dxa"/>
            <w:gridSpan w:val="3"/>
            <w:vMerge w:val="continue"/>
            <w:vAlign w:val="center"/>
          </w:tcPr>
          <w:p w14:paraId="4709AB50">
            <w:pPr>
              <w:spacing w:line="240" w:lineRule="exact"/>
              <w:jc w:val="center"/>
              <w:rPr>
                <w:rFonts w:ascii="楷体_GB2312" w:eastAsia="楷体_GB2312"/>
                <w:color w:val="000000" w:themeColor="text1"/>
                <w:szCs w:val="21"/>
                <w14:textFill>
                  <w14:solidFill>
                    <w14:schemeClr w14:val="tx1"/>
                  </w14:solidFill>
                </w14:textFill>
              </w:rPr>
            </w:pPr>
          </w:p>
        </w:tc>
        <w:tc>
          <w:tcPr>
            <w:tcW w:w="1650" w:type="dxa"/>
            <w:gridSpan w:val="2"/>
            <w:tcBorders>
              <w:top w:val="single" w:color="auto" w:sz="4" w:space="0"/>
              <w:right w:val="single" w:color="auto" w:sz="4" w:space="0"/>
            </w:tcBorders>
            <w:vAlign w:val="center"/>
          </w:tcPr>
          <w:p w14:paraId="3789BCFA">
            <w:pPr>
              <w:spacing w:line="240" w:lineRule="exact"/>
              <w:jc w:val="center"/>
              <w:rPr>
                <w:rFonts w:ascii="楷体_GB2312" w:eastAsia="楷体_GB2312"/>
                <w:b/>
                <w:color w:val="000000" w:themeColor="text1"/>
                <w:szCs w:val="21"/>
                <w14:textFill>
                  <w14:solidFill>
                    <w14:schemeClr w14:val="tx1"/>
                  </w14:solidFill>
                </w14:textFill>
              </w:rPr>
            </w:pPr>
          </w:p>
        </w:tc>
        <w:tc>
          <w:tcPr>
            <w:tcW w:w="3413" w:type="dxa"/>
            <w:gridSpan w:val="19"/>
            <w:tcBorders>
              <w:top w:val="single" w:color="auto" w:sz="4" w:space="0"/>
              <w:left w:val="single" w:color="auto" w:sz="4" w:space="0"/>
              <w:right w:val="single" w:color="auto" w:sz="4" w:space="0"/>
            </w:tcBorders>
            <w:vAlign w:val="center"/>
          </w:tcPr>
          <w:p w14:paraId="7AE484AE">
            <w:pPr>
              <w:spacing w:line="240" w:lineRule="exact"/>
              <w:jc w:val="center"/>
              <w:rPr>
                <w:rFonts w:ascii="楷体_GB2312" w:eastAsia="楷体_GB2312"/>
                <w:b/>
                <w:color w:val="000000" w:themeColor="text1"/>
                <w:szCs w:val="21"/>
                <w14:textFill>
                  <w14:solidFill>
                    <w14:schemeClr w14:val="tx1"/>
                  </w14:solidFill>
                </w14:textFill>
              </w:rPr>
            </w:pPr>
          </w:p>
        </w:tc>
        <w:tc>
          <w:tcPr>
            <w:tcW w:w="747" w:type="dxa"/>
            <w:gridSpan w:val="3"/>
            <w:tcBorders>
              <w:top w:val="single" w:color="auto" w:sz="4" w:space="0"/>
              <w:left w:val="single" w:color="auto" w:sz="4" w:space="0"/>
              <w:right w:val="single" w:color="auto" w:sz="4" w:space="0"/>
            </w:tcBorders>
            <w:vAlign w:val="center"/>
          </w:tcPr>
          <w:p w14:paraId="6FD31EB1">
            <w:pPr>
              <w:spacing w:line="240" w:lineRule="exact"/>
              <w:jc w:val="center"/>
              <w:rPr>
                <w:rFonts w:ascii="楷体_GB2312" w:eastAsia="楷体_GB2312"/>
                <w:b/>
                <w:color w:val="000000" w:themeColor="text1"/>
                <w:szCs w:val="21"/>
                <w14:textFill>
                  <w14:solidFill>
                    <w14:schemeClr w14:val="tx1"/>
                  </w14:solidFill>
                </w14:textFill>
              </w:rPr>
            </w:pPr>
          </w:p>
        </w:tc>
        <w:tc>
          <w:tcPr>
            <w:tcW w:w="2842" w:type="dxa"/>
            <w:gridSpan w:val="7"/>
            <w:tcBorders>
              <w:top w:val="single" w:color="auto" w:sz="4" w:space="0"/>
              <w:left w:val="single" w:color="auto" w:sz="4" w:space="0"/>
            </w:tcBorders>
            <w:vAlign w:val="center"/>
          </w:tcPr>
          <w:p w14:paraId="56D578D4">
            <w:pPr>
              <w:spacing w:line="240" w:lineRule="exact"/>
              <w:jc w:val="center"/>
              <w:rPr>
                <w:rFonts w:ascii="楷体_GB2312" w:eastAsia="楷体_GB2312"/>
                <w:b/>
                <w:color w:val="000000" w:themeColor="text1"/>
                <w:szCs w:val="21"/>
                <w14:textFill>
                  <w14:solidFill>
                    <w14:schemeClr w14:val="tx1"/>
                  </w14:solidFill>
                </w14:textFill>
              </w:rPr>
            </w:pPr>
          </w:p>
        </w:tc>
      </w:tr>
      <w:tr w14:paraId="21AE2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exact"/>
        </w:trPr>
        <w:tc>
          <w:tcPr>
            <w:tcW w:w="1522" w:type="dxa"/>
            <w:gridSpan w:val="3"/>
            <w:vMerge w:val="restart"/>
            <w:vAlign w:val="center"/>
          </w:tcPr>
          <w:p w14:paraId="0C7B45F6">
            <w:pPr>
              <w:spacing w:line="240" w:lineRule="exact"/>
              <w:jc w:val="center"/>
              <w:rPr>
                <w:rFonts w:ascii="楷体_GB2312" w:hAnsi="宋体" w:eastAsia="楷体_GB2312"/>
                <w:color w:val="000000" w:themeColor="text1"/>
                <w:szCs w:val="21"/>
                <w14:textFill>
                  <w14:solidFill>
                    <w14:schemeClr w14:val="tx1"/>
                  </w14:solidFill>
                </w14:textFill>
              </w:rPr>
            </w:pPr>
            <w:r>
              <w:rPr>
                <w:rFonts w:hint="eastAsia" w:ascii="楷体_GB2312" w:hAnsi="宋体" w:eastAsia="楷体_GB2312"/>
                <w:color w:val="000000" w:themeColor="text1"/>
                <w:szCs w:val="21"/>
                <w14:textFill>
                  <w14:solidFill>
                    <w14:schemeClr w14:val="tx1"/>
                  </w14:solidFill>
                </w14:textFill>
              </w:rPr>
              <w:t>获奖</w:t>
            </w:r>
          </w:p>
          <w:p w14:paraId="3B5B1D5E">
            <w:pPr>
              <w:spacing w:line="240" w:lineRule="exact"/>
              <w:jc w:val="center"/>
              <w:rPr>
                <w:rFonts w:ascii="楷体_GB2312" w:hAnsi="宋体" w:eastAsia="楷体_GB2312"/>
                <w:color w:val="000000" w:themeColor="text1"/>
                <w:szCs w:val="21"/>
                <w14:textFill>
                  <w14:solidFill>
                    <w14:schemeClr w14:val="tx1"/>
                  </w14:solidFill>
                </w14:textFill>
              </w:rPr>
            </w:pPr>
            <w:r>
              <w:rPr>
                <w:rFonts w:hint="eastAsia" w:ascii="楷体_GB2312" w:hAnsi="宋体" w:eastAsia="楷体_GB2312"/>
                <w:color w:val="000000" w:themeColor="text1"/>
                <w:szCs w:val="21"/>
                <w14:textFill>
                  <w14:solidFill>
                    <w14:schemeClr w14:val="tx1"/>
                  </w14:solidFill>
                </w14:textFill>
              </w:rPr>
              <w:t>情况</w:t>
            </w:r>
          </w:p>
          <w:p w14:paraId="36A57C52">
            <w:pPr>
              <w:spacing w:line="240" w:lineRule="exact"/>
              <w:jc w:val="center"/>
              <w:rPr>
                <w:rFonts w:ascii="楷体_GB2312" w:eastAsia="楷体_GB2312"/>
                <w:color w:val="000000" w:themeColor="text1"/>
                <w:szCs w:val="21"/>
                <w14:textFill>
                  <w14:solidFill>
                    <w14:schemeClr w14:val="tx1"/>
                  </w14:solidFill>
                </w14:textFill>
              </w:rPr>
            </w:pPr>
            <w:r>
              <w:rPr>
                <w:rFonts w:hint="eastAsia" w:ascii="楷体_GB2312" w:hAnsi="宋体" w:eastAsia="楷体_GB2312"/>
                <w:color w:val="000000" w:themeColor="text1"/>
                <w:szCs w:val="21"/>
                <w14:textFill>
                  <w14:solidFill>
                    <w14:schemeClr w14:val="tx1"/>
                  </w14:solidFill>
                </w14:textFill>
              </w:rPr>
              <w:t>（填出大学所获奖学金）</w:t>
            </w:r>
          </w:p>
        </w:tc>
        <w:tc>
          <w:tcPr>
            <w:tcW w:w="1650" w:type="dxa"/>
            <w:gridSpan w:val="2"/>
            <w:tcBorders>
              <w:top w:val="single" w:color="auto" w:sz="4" w:space="0"/>
              <w:bottom w:val="single" w:color="auto" w:sz="4" w:space="0"/>
              <w:right w:val="single" w:color="auto" w:sz="4" w:space="0"/>
            </w:tcBorders>
            <w:vAlign w:val="center"/>
          </w:tcPr>
          <w:p w14:paraId="59F9FC02">
            <w:pPr>
              <w:spacing w:line="240" w:lineRule="exact"/>
              <w:jc w:val="center"/>
              <w:rPr>
                <w:rFonts w:ascii="楷体_GB2312" w:eastAsia="楷体_GB2312"/>
                <w:color w:val="000000" w:themeColor="text1"/>
                <w:szCs w:val="21"/>
                <w14:textFill>
                  <w14:solidFill>
                    <w14:schemeClr w14:val="tx1"/>
                  </w14:solidFill>
                </w14:textFill>
              </w:rPr>
            </w:pPr>
            <w:r>
              <w:rPr>
                <w:rFonts w:hint="eastAsia" w:ascii="楷体_GB2312" w:eastAsia="楷体_GB2312"/>
                <w:color w:val="000000" w:themeColor="text1"/>
                <w:szCs w:val="21"/>
                <w14:textFill>
                  <w14:solidFill>
                    <w14:schemeClr w14:val="tx1"/>
                  </w14:solidFill>
                </w14:textFill>
              </w:rPr>
              <w:t>名  称</w:t>
            </w:r>
          </w:p>
        </w:tc>
        <w:tc>
          <w:tcPr>
            <w:tcW w:w="3413" w:type="dxa"/>
            <w:gridSpan w:val="19"/>
            <w:tcBorders>
              <w:top w:val="single" w:color="auto" w:sz="4" w:space="0"/>
              <w:left w:val="single" w:color="auto" w:sz="4" w:space="0"/>
              <w:bottom w:val="single" w:color="auto" w:sz="4" w:space="0"/>
              <w:right w:val="single" w:color="auto" w:sz="4" w:space="0"/>
            </w:tcBorders>
            <w:vAlign w:val="center"/>
          </w:tcPr>
          <w:p w14:paraId="5DA66562">
            <w:pPr>
              <w:spacing w:line="240" w:lineRule="exact"/>
              <w:jc w:val="center"/>
              <w:rPr>
                <w:rFonts w:ascii="楷体_GB2312" w:eastAsia="楷体_GB2312"/>
                <w:color w:val="000000" w:themeColor="text1"/>
                <w:szCs w:val="21"/>
                <w14:textFill>
                  <w14:solidFill>
                    <w14:schemeClr w14:val="tx1"/>
                  </w14:solidFill>
                </w14:textFill>
              </w:rPr>
            </w:pPr>
            <w:r>
              <w:rPr>
                <w:rFonts w:hint="eastAsia" w:ascii="楷体_GB2312" w:eastAsia="楷体_GB2312"/>
                <w:color w:val="000000" w:themeColor="text1"/>
                <w:szCs w:val="21"/>
                <w14:textFill>
                  <w14:solidFill>
                    <w14:schemeClr w14:val="tx1"/>
                  </w14:solidFill>
                </w14:textFill>
              </w:rPr>
              <w:t>发证单位</w:t>
            </w:r>
          </w:p>
        </w:tc>
        <w:tc>
          <w:tcPr>
            <w:tcW w:w="747" w:type="dxa"/>
            <w:gridSpan w:val="3"/>
            <w:tcBorders>
              <w:top w:val="single" w:color="auto" w:sz="4" w:space="0"/>
              <w:left w:val="single" w:color="auto" w:sz="4" w:space="0"/>
              <w:bottom w:val="single" w:color="auto" w:sz="4" w:space="0"/>
              <w:right w:val="single" w:color="auto" w:sz="4" w:space="0"/>
            </w:tcBorders>
            <w:vAlign w:val="center"/>
          </w:tcPr>
          <w:p w14:paraId="17086D6F">
            <w:pPr>
              <w:spacing w:line="240" w:lineRule="exact"/>
              <w:jc w:val="center"/>
              <w:rPr>
                <w:rFonts w:ascii="楷体_GB2312" w:eastAsia="楷体_GB2312"/>
                <w:color w:val="000000" w:themeColor="text1"/>
                <w:szCs w:val="21"/>
                <w14:textFill>
                  <w14:solidFill>
                    <w14:schemeClr w14:val="tx1"/>
                  </w14:solidFill>
                </w14:textFill>
              </w:rPr>
            </w:pPr>
            <w:r>
              <w:rPr>
                <w:rFonts w:hint="eastAsia" w:ascii="楷体_GB2312" w:eastAsia="楷体_GB2312"/>
                <w:color w:val="000000" w:themeColor="text1"/>
                <w:szCs w:val="21"/>
                <w14:textFill>
                  <w14:solidFill>
                    <w14:schemeClr w14:val="tx1"/>
                  </w14:solidFill>
                </w14:textFill>
              </w:rPr>
              <w:t>发证时间</w:t>
            </w:r>
          </w:p>
        </w:tc>
        <w:tc>
          <w:tcPr>
            <w:tcW w:w="2842" w:type="dxa"/>
            <w:gridSpan w:val="7"/>
            <w:tcBorders>
              <w:top w:val="single" w:color="auto" w:sz="4" w:space="0"/>
              <w:left w:val="single" w:color="auto" w:sz="4" w:space="0"/>
              <w:bottom w:val="single" w:color="auto" w:sz="4" w:space="0"/>
            </w:tcBorders>
            <w:vAlign w:val="center"/>
          </w:tcPr>
          <w:p w14:paraId="2CA30F95">
            <w:pPr>
              <w:spacing w:line="240" w:lineRule="exact"/>
              <w:ind w:firstLine="420" w:firstLineChars="200"/>
              <w:rPr>
                <w:rFonts w:ascii="楷体_GB2312" w:eastAsia="楷体_GB2312"/>
                <w:color w:val="000000" w:themeColor="text1"/>
                <w:szCs w:val="21"/>
                <w14:textFill>
                  <w14:solidFill>
                    <w14:schemeClr w14:val="tx1"/>
                  </w14:solidFill>
                </w14:textFill>
              </w:rPr>
            </w:pPr>
            <w:r>
              <w:rPr>
                <w:rFonts w:hint="eastAsia" w:ascii="楷体_GB2312" w:eastAsia="楷体_GB2312"/>
                <w:color w:val="000000" w:themeColor="text1"/>
                <w:szCs w:val="21"/>
                <w14:textFill>
                  <w14:solidFill>
                    <w14:schemeClr w14:val="tx1"/>
                  </w14:solidFill>
                </w14:textFill>
              </w:rPr>
              <w:t>奖励层次</w:t>
            </w:r>
          </w:p>
        </w:tc>
      </w:tr>
      <w:tr w14:paraId="2C6F4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7" w:hRule="exact"/>
        </w:trPr>
        <w:tc>
          <w:tcPr>
            <w:tcW w:w="1522" w:type="dxa"/>
            <w:gridSpan w:val="3"/>
            <w:vMerge w:val="continue"/>
            <w:vAlign w:val="center"/>
          </w:tcPr>
          <w:p w14:paraId="6CB1151D">
            <w:pPr>
              <w:spacing w:line="240" w:lineRule="exact"/>
              <w:jc w:val="center"/>
              <w:rPr>
                <w:rFonts w:ascii="楷体_GB2312" w:eastAsia="楷体_GB2312"/>
                <w:color w:val="000000" w:themeColor="text1"/>
                <w:szCs w:val="21"/>
                <w14:textFill>
                  <w14:solidFill>
                    <w14:schemeClr w14:val="tx1"/>
                  </w14:solidFill>
                </w14:textFill>
              </w:rPr>
            </w:pPr>
          </w:p>
        </w:tc>
        <w:tc>
          <w:tcPr>
            <w:tcW w:w="1650" w:type="dxa"/>
            <w:gridSpan w:val="2"/>
            <w:tcBorders>
              <w:top w:val="single" w:color="auto" w:sz="4" w:space="0"/>
              <w:bottom w:val="single" w:color="auto" w:sz="4" w:space="0"/>
              <w:right w:val="single" w:color="auto" w:sz="4" w:space="0"/>
            </w:tcBorders>
            <w:vAlign w:val="center"/>
          </w:tcPr>
          <w:p w14:paraId="60767560">
            <w:pPr>
              <w:spacing w:line="240" w:lineRule="exact"/>
              <w:jc w:val="center"/>
              <w:rPr>
                <w:rFonts w:ascii="楷体_GB2312" w:eastAsia="楷体_GB2312"/>
                <w:b/>
                <w:color w:val="000000" w:themeColor="text1"/>
                <w:szCs w:val="21"/>
                <w14:textFill>
                  <w14:solidFill>
                    <w14:schemeClr w14:val="tx1"/>
                  </w14:solidFill>
                </w14:textFill>
              </w:rPr>
            </w:pPr>
          </w:p>
        </w:tc>
        <w:tc>
          <w:tcPr>
            <w:tcW w:w="3413" w:type="dxa"/>
            <w:gridSpan w:val="19"/>
            <w:tcBorders>
              <w:top w:val="single" w:color="auto" w:sz="4" w:space="0"/>
              <w:left w:val="single" w:color="auto" w:sz="4" w:space="0"/>
              <w:bottom w:val="single" w:color="auto" w:sz="4" w:space="0"/>
              <w:right w:val="single" w:color="auto" w:sz="4" w:space="0"/>
            </w:tcBorders>
            <w:vAlign w:val="center"/>
          </w:tcPr>
          <w:p w14:paraId="63847037">
            <w:pPr>
              <w:spacing w:line="240" w:lineRule="exact"/>
              <w:jc w:val="center"/>
              <w:rPr>
                <w:rFonts w:ascii="楷体_GB2312" w:eastAsia="楷体_GB2312"/>
                <w:b/>
                <w:color w:val="000000" w:themeColor="text1"/>
                <w:szCs w:val="21"/>
                <w14:textFill>
                  <w14:solidFill>
                    <w14:schemeClr w14:val="tx1"/>
                  </w14:solidFill>
                </w14:textFill>
              </w:rPr>
            </w:pPr>
          </w:p>
        </w:tc>
        <w:tc>
          <w:tcPr>
            <w:tcW w:w="747" w:type="dxa"/>
            <w:gridSpan w:val="3"/>
            <w:tcBorders>
              <w:top w:val="single" w:color="auto" w:sz="4" w:space="0"/>
              <w:left w:val="single" w:color="auto" w:sz="4" w:space="0"/>
              <w:bottom w:val="single" w:color="auto" w:sz="4" w:space="0"/>
              <w:right w:val="single" w:color="auto" w:sz="4" w:space="0"/>
            </w:tcBorders>
            <w:vAlign w:val="center"/>
          </w:tcPr>
          <w:p w14:paraId="41B28C9E">
            <w:pPr>
              <w:spacing w:line="240" w:lineRule="exact"/>
              <w:jc w:val="center"/>
              <w:rPr>
                <w:rFonts w:ascii="楷体_GB2312" w:eastAsia="楷体_GB2312"/>
                <w:b/>
                <w:color w:val="000000" w:themeColor="text1"/>
                <w:szCs w:val="21"/>
                <w14:textFill>
                  <w14:solidFill>
                    <w14:schemeClr w14:val="tx1"/>
                  </w14:solidFill>
                </w14:textFill>
              </w:rPr>
            </w:pPr>
          </w:p>
        </w:tc>
        <w:tc>
          <w:tcPr>
            <w:tcW w:w="2842" w:type="dxa"/>
            <w:gridSpan w:val="7"/>
            <w:tcBorders>
              <w:top w:val="single" w:color="auto" w:sz="4" w:space="0"/>
              <w:left w:val="single" w:color="auto" w:sz="4" w:space="0"/>
              <w:bottom w:val="single" w:color="auto" w:sz="4" w:space="0"/>
            </w:tcBorders>
            <w:vAlign w:val="center"/>
          </w:tcPr>
          <w:p w14:paraId="456006DF">
            <w:pPr>
              <w:spacing w:line="240" w:lineRule="exact"/>
              <w:jc w:val="center"/>
              <w:rPr>
                <w:rFonts w:ascii="楷体_GB2312" w:eastAsia="楷体_GB2312"/>
                <w:b/>
                <w:color w:val="000000" w:themeColor="text1"/>
                <w:szCs w:val="21"/>
                <w14:textFill>
                  <w14:solidFill>
                    <w14:schemeClr w14:val="tx1"/>
                  </w14:solidFill>
                </w14:textFill>
              </w:rPr>
            </w:pPr>
          </w:p>
        </w:tc>
      </w:tr>
      <w:tr w14:paraId="4A365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40" w:hRule="exact"/>
        </w:trPr>
        <w:tc>
          <w:tcPr>
            <w:tcW w:w="1522" w:type="dxa"/>
            <w:gridSpan w:val="3"/>
            <w:vMerge w:val="continue"/>
            <w:vAlign w:val="center"/>
          </w:tcPr>
          <w:p w14:paraId="588D7EFF">
            <w:pPr>
              <w:spacing w:line="240" w:lineRule="exact"/>
              <w:jc w:val="center"/>
              <w:rPr>
                <w:rFonts w:ascii="楷体_GB2312" w:eastAsia="楷体_GB2312"/>
                <w:color w:val="000000" w:themeColor="text1"/>
                <w:szCs w:val="21"/>
                <w14:textFill>
                  <w14:solidFill>
                    <w14:schemeClr w14:val="tx1"/>
                  </w14:solidFill>
                </w14:textFill>
              </w:rPr>
            </w:pPr>
          </w:p>
        </w:tc>
        <w:tc>
          <w:tcPr>
            <w:tcW w:w="1650" w:type="dxa"/>
            <w:gridSpan w:val="2"/>
            <w:tcBorders>
              <w:top w:val="single" w:color="auto" w:sz="4" w:space="0"/>
              <w:bottom w:val="single" w:color="auto" w:sz="4" w:space="0"/>
              <w:right w:val="single" w:color="auto" w:sz="4" w:space="0"/>
            </w:tcBorders>
            <w:vAlign w:val="center"/>
          </w:tcPr>
          <w:p w14:paraId="1614E4C6">
            <w:pPr>
              <w:spacing w:line="240" w:lineRule="exact"/>
              <w:jc w:val="center"/>
              <w:rPr>
                <w:rFonts w:ascii="楷体_GB2312" w:eastAsia="楷体_GB2312"/>
                <w:b/>
                <w:color w:val="000000" w:themeColor="text1"/>
                <w:szCs w:val="21"/>
                <w14:textFill>
                  <w14:solidFill>
                    <w14:schemeClr w14:val="tx1"/>
                  </w14:solidFill>
                </w14:textFill>
              </w:rPr>
            </w:pPr>
          </w:p>
        </w:tc>
        <w:tc>
          <w:tcPr>
            <w:tcW w:w="3413" w:type="dxa"/>
            <w:gridSpan w:val="19"/>
            <w:tcBorders>
              <w:top w:val="single" w:color="auto" w:sz="4" w:space="0"/>
              <w:left w:val="single" w:color="auto" w:sz="4" w:space="0"/>
              <w:bottom w:val="single" w:color="auto" w:sz="4" w:space="0"/>
              <w:right w:val="single" w:color="auto" w:sz="4" w:space="0"/>
            </w:tcBorders>
            <w:vAlign w:val="center"/>
          </w:tcPr>
          <w:p w14:paraId="256FE10D">
            <w:pPr>
              <w:spacing w:line="240" w:lineRule="exact"/>
              <w:jc w:val="center"/>
              <w:rPr>
                <w:rFonts w:ascii="楷体_GB2312" w:eastAsia="楷体_GB2312"/>
                <w:b/>
                <w:color w:val="000000" w:themeColor="text1"/>
                <w:szCs w:val="21"/>
                <w14:textFill>
                  <w14:solidFill>
                    <w14:schemeClr w14:val="tx1"/>
                  </w14:solidFill>
                </w14:textFill>
              </w:rPr>
            </w:pPr>
          </w:p>
        </w:tc>
        <w:tc>
          <w:tcPr>
            <w:tcW w:w="747" w:type="dxa"/>
            <w:gridSpan w:val="3"/>
            <w:tcBorders>
              <w:top w:val="single" w:color="auto" w:sz="4" w:space="0"/>
              <w:left w:val="single" w:color="auto" w:sz="4" w:space="0"/>
              <w:bottom w:val="single" w:color="auto" w:sz="4" w:space="0"/>
              <w:right w:val="single" w:color="auto" w:sz="4" w:space="0"/>
            </w:tcBorders>
            <w:vAlign w:val="center"/>
          </w:tcPr>
          <w:p w14:paraId="60AB8885">
            <w:pPr>
              <w:spacing w:line="240" w:lineRule="exact"/>
              <w:jc w:val="center"/>
              <w:rPr>
                <w:rFonts w:ascii="楷体_GB2312" w:eastAsia="楷体_GB2312"/>
                <w:b/>
                <w:color w:val="000000" w:themeColor="text1"/>
                <w:szCs w:val="21"/>
                <w14:textFill>
                  <w14:solidFill>
                    <w14:schemeClr w14:val="tx1"/>
                  </w14:solidFill>
                </w14:textFill>
              </w:rPr>
            </w:pPr>
          </w:p>
        </w:tc>
        <w:tc>
          <w:tcPr>
            <w:tcW w:w="2842" w:type="dxa"/>
            <w:gridSpan w:val="7"/>
            <w:tcBorders>
              <w:top w:val="single" w:color="auto" w:sz="4" w:space="0"/>
              <w:left w:val="single" w:color="auto" w:sz="4" w:space="0"/>
              <w:bottom w:val="single" w:color="auto" w:sz="4" w:space="0"/>
            </w:tcBorders>
            <w:vAlign w:val="center"/>
          </w:tcPr>
          <w:p w14:paraId="5354E4D1">
            <w:pPr>
              <w:spacing w:line="240" w:lineRule="exact"/>
              <w:jc w:val="center"/>
              <w:rPr>
                <w:rFonts w:ascii="楷体_GB2312" w:eastAsia="楷体_GB2312"/>
                <w:b/>
                <w:color w:val="000000" w:themeColor="text1"/>
                <w:szCs w:val="21"/>
                <w14:textFill>
                  <w14:solidFill>
                    <w14:schemeClr w14:val="tx1"/>
                  </w14:solidFill>
                </w14:textFill>
              </w:rPr>
            </w:pPr>
          </w:p>
        </w:tc>
      </w:tr>
      <w:tr w14:paraId="75A60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3" w:hRule="exact"/>
        </w:trPr>
        <w:tc>
          <w:tcPr>
            <w:tcW w:w="1522" w:type="dxa"/>
            <w:gridSpan w:val="3"/>
            <w:vMerge w:val="continue"/>
            <w:vAlign w:val="center"/>
          </w:tcPr>
          <w:p w14:paraId="117A302E">
            <w:pPr>
              <w:spacing w:line="240" w:lineRule="exact"/>
              <w:jc w:val="center"/>
              <w:rPr>
                <w:rFonts w:ascii="楷体_GB2312" w:eastAsia="楷体_GB2312"/>
                <w:color w:val="000000" w:themeColor="text1"/>
                <w:szCs w:val="21"/>
                <w14:textFill>
                  <w14:solidFill>
                    <w14:schemeClr w14:val="tx1"/>
                  </w14:solidFill>
                </w14:textFill>
              </w:rPr>
            </w:pPr>
          </w:p>
        </w:tc>
        <w:tc>
          <w:tcPr>
            <w:tcW w:w="1650" w:type="dxa"/>
            <w:gridSpan w:val="2"/>
            <w:tcBorders>
              <w:top w:val="single" w:color="auto" w:sz="4" w:space="0"/>
              <w:bottom w:val="single" w:color="auto" w:sz="4" w:space="0"/>
              <w:right w:val="single" w:color="auto" w:sz="4" w:space="0"/>
            </w:tcBorders>
            <w:vAlign w:val="center"/>
          </w:tcPr>
          <w:p w14:paraId="4FB6C3D7">
            <w:pPr>
              <w:spacing w:line="240" w:lineRule="exact"/>
              <w:jc w:val="center"/>
              <w:rPr>
                <w:rFonts w:ascii="楷体_GB2312" w:eastAsia="楷体_GB2312"/>
                <w:b/>
                <w:color w:val="000000" w:themeColor="text1"/>
                <w:szCs w:val="21"/>
                <w14:textFill>
                  <w14:solidFill>
                    <w14:schemeClr w14:val="tx1"/>
                  </w14:solidFill>
                </w14:textFill>
              </w:rPr>
            </w:pPr>
          </w:p>
        </w:tc>
        <w:tc>
          <w:tcPr>
            <w:tcW w:w="3413" w:type="dxa"/>
            <w:gridSpan w:val="19"/>
            <w:tcBorders>
              <w:top w:val="single" w:color="auto" w:sz="4" w:space="0"/>
              <w:left w:val="single" w:color="auto" w:sz="4" w:space="0"/>
              <w:bottom w:val="single" w:color="auto" w:sz="4" w:space="0"/>
              <w:right w:val="single" w:color="auto" w:sz="4" w:space="0"/>
            </w:tcBorders>
            <w:vAlign w:val="center"/>
          </w:tcPr>
          <w:p w14:paraId="56F05F0C">
            <w:pPr>
              <w:spacing w:line="240" w:lineRule="exact"/>
              <w:jc w:val="center"/>
              <w:rPr>
                <w:rFonts w:ascii="楷体_GB2312" w:eastAsia="楷体_GB2312"/>
                <w:b/>
                <w:color w:val="000000" w:themeColor="text1"/>
                <w:szCs w:val="21"/>
                <w14:textFill>
                  <w14:solidFill>
                    <w14:schemeClr w14:val="tx1"/>
                  </w14:solidFill>
                </w14:textFill>
              </w:rPr>
            </w:pPr>
          </w:p>
        </w:tc>
        <w:tc>
          <w:tcPr>
            <w:tcW w:w="747" w:type="dxa"/>
            <w:gridSpan w:val="3"/>
            <w:tcBorders>
              <w:top w:val="single" w:color="auto" w:sz="4" w:space="0"/>
              <w:left w:val="single" w:color="auto" w:sz="4" w:space="0"/>
              <w:bottom w:val="single" w:color="auto" w:sz="4" w:space="0"/>
              <w:right w:val="single" w:color="auto" w:sz="4" w:space="0"/>
            </w:tcBorders>
            <w:vAlign w:val="center"/>
          </w:tcPr>
          <w:p w14:paraId="4580E2D6">
            <w:pPr>
              <w:spacing w:line="240" w:lineRule="exact"/>
              <w:jc w:val="center"/>
              <w:rPr>
                <w:rFonts w:ascii="楷体_GB2312" w:eastAsia="楷体_GB2312"/>
                <w:b/>
                <w:color w:val="000000" w:themeColor="text1"/>
                <w:szCs w:val="21"/>
                <w14:textFill>
                  <w14:solidFill>
                    <w14:schemeClr w14:val="tx1"/>
                  </w14:solidFill>
                </w14:textFill>
              </w:rPr>
            </w:pPr>
          </w:p>
        </w:tc>
        <w:tc>
          <w:tcPr>
            <w:tcW w:w="2842" w:type="dxa"/>
            <w:gridSpan w:val="7"/>
            <w:tcBorders>
              <w:top w:val="single" w:color="auto" w:sz="4" w:space="0"/>
              <w:left w:val="single" w:color="auto" w:sz="4" w:space="0"/>
              <w:bottom w:val="single" w:color="auto" w:sz="4" w:space="0"/>
            </w:tcBorders>
            <w:vAlign w:val="center"/>
          </w:tcPr>
          <w:p w14:paraId="4B4E37E3">
            <w:pPr>
              <w:spacing w:line="240" w:lineRule="exact"/>
              <w:jc w:val="center"/>
              <w:rPr>
                <w:rFonts w:ascii="楷体_GB2312" w:eastAsia="楷体_GB2312"/>
                <w:b/>
                <w:color w:val="000000" w:themeColor="text1"/>
                <w:szCs w:val="21"/>
                <w14:textFill>
                  <w14:solidFill>
                    <w14:schemeClr w14:val="tx1"/>
                  </w14:solidFill>
                </w14:textFill>
              </w:rPr>
            </w:pPr>
          </w:p>
        </w:tc>
      </w:tr>
      <w:tr w14:paraId="0D1F7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exact"/>
        </w:trPr>
        <w:tc>
          <w:tcPr>
            <w:tcW w:w="1522" w:type="dxa"/>
            <w:gridSpan w:val="3"/>
            <w:tcBorders>
              <w:bottom w:val="single" w:color="auto" w:sz="4" w:space="0"/>
            </w:tcBorders>
            <w:vAlign w:val="center"/>
          </w:tcPr>
          <w:p w14:paraId="5759C1A8">
            <w:pPr>
              <w:spacing w:line="240" w:lineRule="exact"/>
              <w:jc w:val="center"/>
              <w:rPr>
                <w:rFonts w:ascii="楷体_GB2312" w:eastAsia="楷体_GB2312"/>
                <w:color w:val="000000" w:themeColor="text1"/>
                <w:szCs w:val="21"/>
                <w14:textFill>
                  <w14:solidFill>
                    <w14:schemeClr w14:val="tx1"/>
                  </w14:solidFill>
                </w14:textFill>
              </w:rPr>
            </w:pPr>
            <w:r>
              <w:rPr>
                <w:rFonts w:hint="eastAsia" w:ascii="楷体_GB2312" w:hAnsi="宋体" w:eastAsia="楷体_GB2312"/>
                <w:color w:val="000000" w:themeColor="text1"/>
                <w:szCs w:val="21"/>
                <w14:textFill>
                  <w14:solidFill>
                    <w14:schemeClr w14:val="tx1"/>
                  </w14:solidFill>
                </w14:textFill>
              </w:rPr>
              <w:t>有何特长</w:t>
            </w:r>
          </w:p>
        </w:tc>
        <w:tc>
          <w:tcPr>
            <w:tcW w:w="8652" w:type="dxa"/>
            <w:gridSpan w:val="31"/>
            <w:tcBorders>
              <w:top w:val="single" w:color="auto" w:sz="4" w:space="0"/>
              <w:bottom w:val="single" w:color="auto" w:sz="4" w:space="0"/>
            </w:tcBorders>
            <w:vAlign w:val="center"/>
          </w:tcPr>
          <w:p w14:paraId="0FC60241">
            <w:pPr>
              <w:spacing w:line="240" w:lineRule="exact"/>
              <w:jc w:val="center"/>
              <w:rPr>
                <w:rFonts w:ascii="楷体_GB2312" w:eastAsia="楷体_GB2312"/>
                <w:b/>
                <w:color w:val="000000" w:themeColor="text1"/>
                <w:szCs w:val="21"/>
                <w14:textFill>
                  <w14:solidFill>
                    <w14:schemeClr w14:val="tx1"/>
                  </w14:solidFill>
                </w14:textFill>
              </w:rPr>
            </w:pPr>
          </w:p>
        </w:tc>
      </w:tr>
      <w:tr w14:paraId="5AFCC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exact"/>
        </w:trPr>
        <w:tc>
          <w:tcPr>
            <w:tcW w:w="3172" w:type="dxa"/>
            <w:gridSpan w:val="5"/>
            <w:tcBorders>
              <w:top w:val="single" w:color="auto" w:sz="4" w:space="0"/>
              <w:right w:val="single" w:color="auto" w:sz="4" w:space="0"/>
            </w:tcBorders>
            <w:vAlign w:val="center"/>
          </w:tcPr>
          <w:p w14:paraId="79364165">
            <w:pPr>
              <w:spacing w:line="240" w:lineRule="exact"/>
              <w:jc w:val="center"/>
              <w:rPr>
                <w:rFonts w:ascii="楷体_GB2312" w:eastAsia="楷体_GB2312"/>
                <w:b/>
                <w:color w:val="000000" w:themeColor="text1"/>
                <w:szCs w:val="21"/>
                <w14:textFill>
                  <w14:solidFill>
                    <w14:schemeClr w14:val="tx1"/>
                  </w14:solidFill>
                </w14:textFill>
              </w:rPr>
            </w:pPr>
            <w:r>
              <w:rPr>
                <w:rFonts w:hint="eastAsia" w:ascii="楷体_GB2312" w:hAnsi="宋体" w:eastAsia="楷体_GB2312"/>
                <w:b/>
                <w:color w:val="000000" w:themeColor="text1"/>
                <w:sz w:val="24"/>
                <w14:textFill>
                  <w14:solidFill>
                    <w14:schemeClr w14:val="tx1"/>
                  </w14:solidFill>
                </w14:textFill>
              </w:rPr>
              <w:t>考核结果</w:t>
            </w:r>
            <w:r>
              <w:rPr>
                <w:rFonts w:hint="eastAsia" w:ascii="楷体_GB2312" w:hAnsi="宋体" w:eastAsia="楷体_GB2312"/>
                <w:color w:val="000000" w:themeColor="text1"/>
                <w:szCs w:val="21"/>
                <w14:textFill>
                  <w14:solidFill>
                    <w14:schemeClr w14:val="tx1"/>
                  </w14:solidFill>
                </w14:textFill>
              </w:rPr>
              <w:t>（合格或不合格）</w:t>
            </w:r>
          </w:p>
        </w:tc>
        <w:tc>
          <w:tcPr>
            <w:tcW w:w="3324" w:type="dxa"/>
            <w:gridSpan w:val="17"/>
            <w:tcBorders>
              <w:top w:val="single" w:color="auto" w:sz="4" w:space="0"/>
              <w:right w:val="single" w:color="auto" w:sz="4" w:space="0"/>
            </w:tcBorders>
            <w:vAlign w:val="center"/>
          </w:tcPr>
          <w:p w14:paraId="2205C13D">
            <w:pPr>
              <w:spacing w:line="240" w:lineRule="exact"/>
              <w:rPr>
                <w:rFonts w:ascii="楷体_GB2312" w:eastAsia="楷体_GB2312"/>
                <w:b/>
                <w:color w:val="000000" w:themeColor="text1"/>
                <w:szCs w:val="21"/>
                <w14:textFill>
                  <w14:solidFill>
                    <w14:schemeClr w14:val="tx1"/>
                  </w14:solidFill>
                </w14:textFill>
              </w:rPr>
            </w:pPr>
          </w:p>
        </w:tc>
        <w:tc>
          <w:tcPr>
            <w:tcW w:w="836" w:type="dxa"/>
            <w:gridSpan w:val="5"/>
            <w:tcBorders>
              <w:top w:val="single" w:color="auto" w:sz="4" w:space="0"/>
              <w:left w:val="single" w:color="auto" w:sz="4" w:space="0"/>
              <w:right w:val="single" w:color="auto" w:sz="4" w:space="0"/>
            </w:tcBorders>
            <w:vAlign w:val="center"/>
          </w:tcPr>
          <w:p w14:paraId="1B20EC69">
            <w:pPr>
              <w:spacing w:line="240" w:lineRule="exact"/>
              <w:jc w:val="center"/>
              <w:rPr>
                <w:rFonts w:ascii="方正黑体简体" w:eastAsia="方正黑体简体"/>
                <w:b/>
                <w:color w:val="000000" w:themeColor="text1"/>
                <w:szCs w:val="21"/>
                <w14:textFill>
                  <w14:solidFill>
                    <w14:schemeClr w14:val="tx1"/>
                  </w14:solidFill>
                </w14:textFill>
              </w:rPr>
            </w:pPr>
            <w:r>
              <w:rPr>
                <w:rFonts w:hint="eastAsia" w:ascii="方正黑体简体" w:eastAsia="方正黑体简体"/>
                <w:b/>
                <w:color w:val="000000" w:themeColor="text1"/>
                <w:szCs w:val="21"/>
                <w14:textFill>
                  <w14:solidFill>
                    <w14:schemeClr w14:val="tx1"/>
                  </w14:solidFill>
                </w14:textFill>
              </w:rPr>
              <w:t>面试成绩</w:t>
            </w:r>
          </w:p>
        </w:tc>
        <w:tc>
          <w:tcPr>
            <w:tcW w:w="2842" w:type="dxa"/>
            <w:gridSpan w:val="7"/>
            <w:tcBorders>
              <w:top w:val="single" w:color="auto" w:sz="4" w:space="0"/>
            </w:tcBorders>
            <w:vAlign w:val="center"/>
          </w:tcPr>
          <w:p w14:paraId="3DF3F48D">
            <w:pPr>
              <w:spacing w:line="240" w:lineRule="exact"/>
              <w:jc w:val="center"/>
              <w:rPr>
                <w:rFonts w:ascii="楷体_GB2312" w:eastAsia="楷体_GB2312"/>
                <w:b/>
                <w:color w:val="000000" w:themeColor="text1"/>
                <w:szCs w:val="21"/>
                <w14:textFill>
                  <w14:solidFill>
                    <w14:schemeClr w14:val="tx1"/>
                  </w14:solidFill>
                </w14:textFill>
              </w:rPr>
            </w:pPr>
          </w:p>
        </w:tc>
      </w:tr>
      <w:tr w14:paraId="24804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1" w:hRule="atLeast"/>
        </w:trPr>
        <w:tc>
          <w:tcPr>
            <w:tcW w:w="10174" w:type="dxa"/>
            <w:gridSpan w:val="34"/>
            <w:vAlign w:val="center"/>
          </w:tcPr>
          <w:p w14:paraId="1BEDD5B8">
            <w:pPr>
              <w:spacing w:line="240" w:lineRule="exact"/>
              <w:jc w:val="center"/>
              <w:rPr>
                <w:rFonts w:ascii="楷体_GB2312" w:eastAsia="楷体_GB2312"/>
                <w:b/>
                <w:color w:val="000000" w:themeColor="text1"/>
                <w:sz w:val="24"/>
                <w14:textFill>
                  <w14:solidFill>
                    <w14:schemeClr w14:val="tx1"/>
                  </w14:solidFill>
                </w14:textFill>
              </w:rPr>
            </w:pPr>
            <w:r>
              <w:rPr>
                <w:rFonts w:hint="eastAsia" w:ascii="楷体_GB2312" w:eastAsia="楷体_GB2312"/>
                <w:b/>
                <w:color w:val="000000" w:themeColor="text1"/>
                <w:sz w:val="24"/>
                <w14:textFill>
                  <w14:solidFill>
                    <w14:schemeClr w14:val="tx1"/>
                  </w14:solidFill>
                </w14:textFill>
              </w:rPr>
              <w:t>审        核       意      见</w:t>
            </w:r>
          </w:p>
        </w:tc>
      </w:tr>
      <w:tr w14:paraId="23199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81" w:hRule="atLeast"/>
        </w:trPr>
        <w:tc>
          <w:tcPr>
            <w:tcW w:w="731" w:type="dxa"/>
            <w:tcBorders>
              <w:right w:val="single" w:color="auto" w:sz="4" w:space="0"/>
            </w:tcBorders>
            <w:vAlign w:val="center"/>
          </w:tcPr>
          <w:p w14:paraId="66AACA2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楷体_GB2312" w:eastAsia="楷体_GB2312"/>
                <w:b/>
                <w:color w:val="000000" w:themeColor="text1"/>
                <w:sz w:val="24"/>
                <w:lang w:eastAsia="zh-CN"/>
                <w14:textFill>
                  <w14:solidFill>
                    <w14:schemeClr w14:val="tx1"/>
                  </w14:solidFill>
                </w14:textFill>
              </w:rPr>
            </w:pPr>
            <w:r>
              <w:rPr>
                <w:rFonts w:hint="eastAsia" w:ascii="楷体_GB2312" w:eastAsia="楷体_GB2312"/>
                <w:b/>
                <w:color w:val="000000" w:themeColor="text1"/>
                <w:sz w:val="24"/>
                <w:lang w:eastAsia="zh-CN"/>
                <w14:textFill>
                  <w14:solidFill>
                    <w14:schemeClr w14:val="tx1"/>
                  </w14:solidFill>
                </w14:textFill>
              </w:rPr>
              <w:t>学校意见</w:t>
            </w:r>
          </w:p>
        </w:tc>
        <w:tc>
          <w:tcPr>
            <w:tcW w:w="1695" w:type="dxa"/>
            <w:gridSpan w:val="3"/>
            <w:tcBorders>
              <w:left w:val="single" w:color="auto" w:sz="4" w:space="0"/>
              <w:right w:val="single" w:color="auto" w:sz="4" w:space="0"/>
            </w:tcBorders>
            <w:vAlign w:val="center"/>
          </w:tcPr>
          <w:p w14:paraId="4B5174C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楷体_GB2312" w:eastAsia="楷体_GB2312"/>
                <w:b/>
                <w:color w:val="000000" w:themeColor="text1"/>
                <w:sz w:val="24"/>
                <w:lang w:eastAsia="zh-CN"/>
                <w14:textFill>
                  <w14:solidFill>
                    <w14:schemeClr w14:val="tx1"/>
                  </w14:solidFill>
                </w14:textFill>
              </w:rPr>
            </w:pPr>
          </w:p>
          <w:p w14:paraId="7B156877">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楷体_GB2312" w:eastAsia="楷体_GB2312"/>
                <w:b/>
                <w:color w:val="000000" w:themeColor="text1"/>
                <w:sz w:val="24"/>
                <w:lang w:eastAsia="zh-CN"/>
                <w14:textFill>
                  <w14:solidFill>
                    <w14:schemeClr w14:val="tx1"/>
                  </w14:solidFill>
                </w14:textFill>
              </w:rPr>
            </w:pPr>
          </w:p>
          <w:p w14:paraId="16F9FB14">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楷体_GB2312" w:eastAsia="楷体_GB2312"/>
                <w:b/>
                <w:color w:val="000000" w:themeColor="text1"/>
                <w:sz w:val="24"/>
                <w:lang w:eastAsia="zh-CN"/>
                <w14:textFill>
                  <w14:solidFill>
                    <w14:schemeClr w14:val="tx1"/>
                  </w14:solidFill>
                </w14:textFill>
              </w:rPr>
            </w:pPr>
            <w:r>
              <w:rPr>
                <w:rFonts w:hint="eastAsia" w:ascii="楷体_GB2312" w:eastAsia="楷体_GB2312"/>
                <w:b/>
                <w:color w:val="000000" w:themeColor="text1"/>
                <w:sz w:val="24"/>
                <w:lang w:eastAsia="zh-CN"/>
                <w14:textFill>
                  <w14:solidFill>
                    <w14:schemeClr w14:val="tx1"/>
                  </w14:solidFill>
                </w14:textFill>
              </w:rPr>
              <w:t>签名：</w:t>
            </w:r>
          </w:p>
        </w:tc>
        <w:tc>
          <w:tcPr>
            <w:tcW w:w="746" w:type="dxa"/>
            <w:tcBorders>
              <w:left w:val="single" w:color="auto" w:sz="4" w:space="0"/>
              <w:right w:val="single" w:color="auto" w:sz="4" w:space="0"/>
            </w:tcBorders>
            <w:vAlign w:val="center"/>
          </w:tcPr>
          <w:p w14:paraId="615F282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楷体_GB2312" w:eastAsia="楷体_GB2312"/>
                <w:b/>
                <w:color w:val="000000" w:themeColor="text1"/>
                <w:sz w:val="24"/>
                <w:lang w:val="en-US" w:eastAsia="zh-CN"/>
                <w14:textFill>
                  <w14:solidFill>
                    <w14:schemeClr w14:val="tx1"/>
                  </w14:solidFill>
                </w14:textFill>
              </w:rPr>
            </w:pPr>
            <w:r>
              <w:rPr>
                <w:rFonts w:hint="eastAsia" w:ascii="楷体_GB2312" w:eastAsia="楷体_GB2312"/>
                <w:b/>
                <w:color w:val="000000" w:themeColor="text1"/>
                <w:sz w:val="24"/>
                <w:lang w:val="en-US" w:eastAsia="zh-CN"/>
                <w14:textFill>
                  <w14:solidFill>
                    <w14:schemeClr w14:val="tx1"/>
                  </w14:solidFill>
                </w14:textFill>
              </w:rPr>
              <w:t>教育局意见</w:t>
            </w:r>
          </w:p>
          <w:p w14:paraId="185D604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楷体_GB2312" w:eastAsia="楷体_GB2312"/>
                <w:b/>
                <w:color w:val="000000" w:themeColor="text1"/>
                <w:sz w:val="24"/>
                <w14:textFill>
                  <w14:solidFill>
                    <w14:schemeClr w14:val="tx1"/>
                  </w14:solidFill>
                </w14:textFill>
              </w:rPr>
            </w:pPr>
          </w:p>
        </w:tc>
        <w:tc>
          <w:tcPr>
            <w:tcW w:w="2149" w:type="dxa"/>
            <w:gridSpan w:val="9"/>
            <w:tcBorders>
              <w:left w:val="single" w:color="auto" w:sz="4" w:space="0"/>
              <w:right w:val="single" w:color="auto" w:sz="4" w:space="0"/>
            </w:tcBorders>
            <w:vAlign w:val="center"/>
          </w:tcPr>
          <w:p w14:paraId="1385F924">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楷体_GB2312" w:eastAsia="楷体_GB2312"/>
                <w:b/>
                <w:color w:val="000000" w:themeColor="text1"/>
                <w:sz w:val="24"/>
                <w:lang w:eastAsia="zh-CN"/>
                <w14:textFill>
                  <w14:solidFill>
                    <w14:schemeClr w14:val="tx1"/>
                  </w14:solidFill>
                </w14:textFill>
              </w:rPr>
            </w:pPr>
          </w:p>
          <w:p w14:paraId="2B7317ED">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楷体_GB2312" w:eastAsia="楷体_GB2312"/>
                <w:b/>
                <w:color w:val="000000" w:themeColor="text1"/>
                <w:sz w:val="24"/>
                <w:lang w:eastAsia="zh-CN"/>
                <w14:textFill>
                  <w14:solidFill>
                    <w14:schemeClr w14:val="tx1"/>
                  </w14:solidFill>
                </w14:textFill>
              </w:rPr>
            </w:pPr>
          </w:p>
          <w:p w14:paraId="427455F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楷体_GB2312" w:eastAsia="楷体_GB2312"/>
                <w:b/>
                <w:color w:val="000000" w:themeColor="text1"/>
                <w:sz w:val="24"/>
                <w:lang w:eastAsia="zh-CN"/>
                <w14:textFill>
                  <w14:solidFill>
                    <w14:schemeClr w14:val="tx1"/>
                  </w14:solidFill>
                </w14:textFill>
              </w:rPr>
            </w:pPr>
            <w:r>
              <w:rPr>
                <w:rFonts w:hint="eastAsia" w:ascii="楷体_GB2312" w:eastAsia="楷体_GB2312"/>
                <w:b/>
                <w:color w:val="000000" w:themeColor="text1"/>
                <w:sz w:val="24"/>
                <w:lang w:eastAsia="zh-CN"/>
                <w14:textFill>
                  <w14:solidFill>
                    <w14:schemeClr w14:val="tx1"/>
                  </w14:solidFill>
                </w14:textFill>
              </w:rPr>
              <w:t>签名：</w:t>
            </w:r>
          </w:p>
        </w:tc>
        <w:tc>
          <w:tcPr>
            <w:tcW w:w="750" w:type="dxa"/>
            <w:gridSpan w:val="4"/>
            <w:tcBorders>
              <w:left w:val="single" w:color="auto" w:sz="4" w:space="0"/>
              <w:right w:val="single" w:color="auto" w:sz="4" w:space="0"/>
            </w:tcBorders>
            <w:vAlign w:val="center"/>
          </w:tcPr>
          <w:p w14:paraId="62F6E94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楷体_GB2312" w:eastAsia="楷体_GB2312"/>
                <w:b/>
                <w:color w:val="000000" w:themeColor="text1"/>
                <w:sz w:val="24"/>
                <w:lang w:eastAsia="zh-CN"/>
                <w14:textFill>
                  <w14:solidFill>
                    <w14:schemeClr w14:val="tx1"/>
                  </w14:solidFill>
                </w14:textFill>
              </w:rPr>
            </w:pPr>
            <w:r>
              <w:rPr>
                <w:rFonts w:hint="eastAsia" w:ascii="楷体_GB2312" w:eastAsia="楷体_GB2312"/>
                <w:b/>
                <w:color w:val="000000" w:themeColor="text1"/>
                <w:sz w:val="24"/>
                <w:lang w:eastAsia="zh-CN"/>
                <w14:textFill>
                  <w14:solidFill>
                    <w14:schemeClr w14:val="tx1"/>
                  </w14:solidFill>
                </w14:textFill>
              </w:rPr>
              <w:t>人社局意见</w:t>
            </w:r>
          </w:p>
        </w:tc>
        <w:tc>
          <w:tcPr>
            <w:tcW w:w="1625" w:type="dxa"/>
            <w:gridSpan w:val="11"/>
            <w:tcBorders>
              <w:left w:val="single" w:color="auto" w:sz="4" w:space="0"/>
              <w:right w:val="single" w:color="auto" w:sz="4" w:space="0"/>
            </w:tcBorders>
            <w:vAlign w:val="center"/>
          </w:tcPr>
          <w:p w14:paraId="6867AEF6">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楷体_GB2312" w:eastAsia="楷体_GB2312"/>
                <w:b/>
                <w:color w:val="000000" w:themeColor="text1"/>
                <w:sz w:val="24"/>
                <w:lang w:eastAsia="zh-CN"/>
                <w14:textFill>
                  <w14:solidFill>
                    <w14:schemeClr w14:val="tx1"/>
                  </w14:solidFill>
                </w14:textFill>
              </w:rPr>
            </w:pPr>
          </w:p>
          <w:p w14:paraId="11BD52F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楷体_GB2312" w:eastAsia="楷体_GB2312"/>
                <w:b/>
                <w:color w:val="000000" w:themeColor="text1"/>
                <w:sz w:val="24"/>
                <w14:textFill>
                  <w14:solidFill>
                    <w14:schemeClr w14:val="tx1"/>
                  </w14:solidFill>
                </w14:textFill>
              </w:rPr>
            </w:pPr>
            <w:r>
              <w:rPr>
                <w:rFonts w:hint="eastAsia" w:ascii="楷体_GB2312" w:eastAsia="楷体_GB2312"/>
                <w:b/>
                <w:color w:val="000000" w:themeColor="text1"/>
                <w:sz w:val="24"/>
                <w:lang w:eastAsia="zh-CN"/>
                <w14:textFill>
                  <w14:solidFill>
                    <w14:schemeClr w14:val="tx1"/>
                  </w14:solidFill>
                </w14:textFill>
              </w:rPr>
              <w:t>签名：</w:t>
            </w:r>
          </w:p>
        </w:tc>
        <w:tc>
          <w:tcPr>
            <w:tcW w:w="715" w:type="dxa"/>
            <w:gridSpan w:val="4"/>
            <w:tcBorders>
              <w:left w:val="single" w:color="auto" w:sz="4" w:space="0"/>
              <w:right w:val="single" w:color="auto" w:sz="4" w:space="0"/>
            </w:tcBorders>
            <w:vAlign w:val="center"/>
          </w:tcPr>
          <w:p w14:paraId="7971B6F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楷体_GB2312" w:eastAsia="楷体_GB2312"/>
                <w:b/>
                <w:color w:val="000000" w:themeColor="text1"/>
                <w:sz w:val="24"/>
                <w:lang w:eastAsia="zh-CN"/>
                <w14:textFill>
                  <w14:solidFill>
                    <w14:schemeClr w14:val="tx1"/>
                  </w14:solidFill>
                </w14:textFill>
              </w:rPr>
            </w:pPr>
            <w:r>
              <w:rPr>
                <w:rFonts w:hint="eastAsia" w:ascii="楷体_GB2312" w:eastAsia="楷体_GB2312"/>
                <w:b/>
                <w:color w:val="000000" w:themeColor="text1"/>
                <w:sz w:val="24"/>
                <w:lang w:eastAsia="zh-CN"/>
                <w14:textFill>
                  <w14:solidFill>
                    <w14:schemeClr w14:val="tx1"/>
                  </w14:solidFill>
                </w14:textFill>
              </w:rPr>
              <w:t>纪检组意见</w:t>
            </w:r>
          </w:p>
        </w:tc>
        <w:tc>
          <w:tcPr>
            <w:tcW w:w="1763" w:type="dxa"/>
            <w:tcBorders>
              <w:left w:val="single" w:color="auto" w:sz="4" w:space="0"/>
            </w:tcBorders>
            <w:vAlign w:val="center"/>
          </w:tcPr>
          <w:p w14:paraId="1C39D2E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楷体_GB2312" w:eastAsia="楷体_GB2312"/>
                <w:b/>
                <w:color w:val="000000" w:themeColor="text1"/>
                <w:sz w:val="24"/>
                <w:lang w:eastAsia="zh-CN"/>
                <w14:textFill>
                  <w14:solidFill>
                    <w14:schemeClr w14:val="tx1"/>
                  </w14:solidFill>
                </w14:textFill>
              </w:rPr>
            </w:pPr>
          </w:p>
          <w:p w14:paraId="7414E31F">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楷体_GB2312" w:eastAsia="楷体_GB2312"/>
                <w:b/>
                <w:color w:val="000000" w:themeColor="text1"/>
                <w:sz w:val="24"/>
                <w14:textFill>
                  <w14:solidFill>
                    <w14:schemeClr w14:val="tx1"/>
                  </w14:solidFill>
                </w14:textFill>
              </w:rPr>
            </w:pPr>
            <w:r>
              <w:rPr>
                <w:rFonts w:hint="eastAsia" w:ascii="楷体_GB2312" w:eastAsia="楷体_GB2312"/>
                <w:b/>
                <w:color w:val="000000" w:themeColor="text1"/>
                <w:sz w:val="24"/>
                <w:lang w:eastAsia="zh-CN"/>
                <w14:textFill>
                  <w14:solidFill>
                    <w14:schemeClr w14:val="tx1"/>
                  </w14:solidFill>
                </w14:textFill>
              </w:rPr>
              <w:t>签名：</w:t>
            </w:r>
          </w:p>
        </w:tc>
      </w:tr>
    </w:tbl>
    <w:p w14:paraId="0F7CB804">
      <w:pPr>
        <w:keepNext w:val="0"/>
        <w:keepLines w:val="0"/>
        <w:pageBreakBefore w:val="0"/>
        <w:kinsoku/>
        <w:wordWrap/>
        <w:overflowPunct/>
        <w:autoSpaceDE/>
        <w:autoSpaceDN/>
        <w:bidi w:val="0"/>
        <w:adjustRightInd/>
        <w:snapToGrid w:val="0"/>
        <w:textAlignment w:val="auto"/>
      </w:pPr>
    </w:p>
    <w:sectPr>
      <w:footerReference r:id="rId3" w:type="default"/>
      <w:pgSz w:w="11906" w:h="16838"/>
      <w:pgMar w:top="2098" w:right="1474" w:bottom="1984" w:left="1587" w:header="851" w:footer="96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21FD13F-05B6-4E54-93F0-4C3206C6916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696C370B-1DE4-4D44-A02C-924A3FC1D2AF}"/>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3" w:fontKey="{B3B4649F-C933-4E15-A682-1E47320C9D2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43D99">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B4E74C">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9B4E74C">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79449177">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kYzIwN2I4ZDYyZDgzNjNmMjNkYjRiNDdjM2I3MmYifQ=="/>
  </w:docVars>
  <w:rsids>
    <w:rsidRoot w:val="00C977BB"/>
    <w:rsid w:val="00126C7B"/>
    <w:rsid w:val="001F7475"/>
    <w:rsid w:val="00651710"/>
    <w:rsid w:val="00C977BB"/>
    <w:rsid w:val="01135508"/>
    <w:rsid w:val="03203CEF"/>
    <w:rsid w:val="0346154A"/>
    <w:rsid w:val="04AA1A99"/>
    <w:rsid w:val="09EE3EDE"/>
    <w:rsid w:val="0B3023B8"/>
    <w:rsid w:val="104B08A1"/>
    <w:rsid w:val="154131A0"/>
    <w:rsid w:val="15DD0785"/>
    <w:rsid w:val="15F0378C"/>
    <w:rsid w:val="16A1692C"/>
    <w:rsid w:val="17642F4E"/>
    <w:rsid w:val="18BB112F"/>
    <w:rsid w:val="19F636A6"/>
    <w:rsid w:val="1ADF5A8F"/>
    <w:rsid w:val="1B5C76E0"/>
    <w:rsid w:val="1CB67E4F"/>
    <w:rsid w:val="20604873"/>
    <w:rsid w:val="26491CB7"/>
    <w:rsid w:val="26F62B88"/>
    <w:rsid w:val="27493F03"/>
    <w:rsid w:val="28C52F3C"/>
    <w:rsid w:val="28E928A7"/>
    <w:rsid w:val="2A040CBF"/>
    <w:rsid w:val="2AE66B30"/>
    <w:rsid w:val="2CBC252D"/>
    <w:rsid w:val="2CEC4F5B"/>
    <w:rsid w:val="2E4A4A00"/>
    <w:rsid w:val="312F2FAC"/>
    <w:rsid w:val="32EB3A81"/>
    <w:rsid w:val="35021624"/>
    <w:rsid w:val="380E2844"/>
    <w:rsid w:val="38912BFC"/>
    <w:rsid w:val="3C39353B"/>
    <w:rsid w:val="3D2023EA"/>
    <w:rsid w:val="3D4F2BA1"/>
    <w:rsid w:val="40AB3D42"/>
    <w:rsid w:val="419D4283"/>
    <w:rsid w:val="425D4EE0"/>
    <w:rsid w:val="434140D2"/>
    <w:rsid w:val="448731AB"/>
    <w:rsid w:val="449A64AB"/>
    <w:rsid w:val="46B61944"/>
    <w:rsid w:val="48124F9A"/>
    <w:rsid w:val="4AB54DCF"/>
    <w:rsid w:val="4B7E1F36"/>
    <w:rsid w:val="4BCC547D"/>
    <w:rsid w:val="4F7A4BA5"/>
    <w:rsid w:val="505A4E4D"/>
    <w:rsid w:val="51DC37F3"/>
    <w:rsid w:val="528A6A67"/>
    <w:rsid w:val="53A771E4"/>
    <w:rsid w:val="56BB21CC"/>
    <w:rsid w:val="577367A5"/>
    <w:rsid w:val="5A3569B1"/>
    <w:rsid w:val="5AC175FF"/>
    <w:rsid w:val="623775FD"/>
    <w:rsid w:val="626544F2"/>
    <w:rsid w:val="63AA2F6D"/>
    <w:rsid w:val="64070727"/>
    <w:rsid w:val="66916F06"/>
    <w:rsid w:val="66984004"/>
    <w:rsid w:val="66E51563"/>
    <w:rsid w:val="6A5A0ED2"/>
    <w:rsid w:val="6C5E257D"/>
    <w:rsid w:val="6FCC58A5"/>
    <w:rsid w:val="7A036018"/>
    <w:rsid w:val="7B4D1359"/>
    <w:rsid w:val="7C2C7F72"/>
    <w:rsid w:val="7EDF6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next w:val="4"/>
    <w:qFormat/>
    <w:uiPriority w:val="0"/>
    <w:pPr>
      <w:spacing w:after="120"/>
    </w:pPr>
  </w:style>
  <w:style w:type="paragraph" w:styleId="4">
    <w:name w:val="Plain Text"/>
    <w:basedOn w:val="1"/>
    <w:qFormat/>
    <w:uiPriority w:val="0"/>
    <w:rPr>
      <w:rFonts w:ascii="宋体" w:hAnsi="Courier New" w:cs="Courier New"/>
      <w:szCs w:val="21"/>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0">
    <w:name w:val="Strong"/>
    <w:qFormat/>
    <w:uiPriority w:val="22"/>
    <w:rPr>
      <w:b/>
      <w:bCs/>
    </w:rPr>
  </w:style>
  <w:style w:type="character" w:styleId="11">
    <w:name w:val="Hyperlink"/>
    <w:qFormat/>
    <w:uiPriority w:val="0"/>
    <w:rPr>
      <w:color w:val="000000"/>
      <w:sz w:val="20"/>
      <w:szCs w:val="20"/>
      <w:u w:val="single"/>
    </w:rPr>
  </w:style>
  <w:style w:type="character" w:customStyle="1" w:styleId="12">
    <w:name w:val="页脚 Char"/>
    <w:basedOn w:val="9"/>
    <w:link w:val="5"/>
    <w:qFormat/>
    <w:uiPriority w:val="99"/>
    <w:rPr>
      <w:rFonts w:ascii="Times New Roman" w:hAnsi="Times New Roman" w:eastAsia="宋体" w:cs="Times New Roman"/>
      <w:sz w:val="18"/>
      <w:szCs w:val="18"/>
    </w:rPr>
  </w:style>
  <w:style w:type="character" w:customStyle="1" w:styleId="13">
    <w:name w:val="页眉 Char"/>
    <w:basedOn w:val="9"/>
    <w:link w:val="6"/>
    <w:qFormat/>
    <w:uiPriority w:val="99"/>
    <w:rPr>
      <w:rFonts w:ascii="Times New Roman" w:hAnsi="Times New Roman" w:eastAsia="宋体" w:cs="Times New Roman"/>
      <w:sz w:val="18"/>
      <w:szCs w:val="18"/>
    </w:rPr>
  </w:style>
  <w:style w:type="paragraph" w:customStyle="1" w:styleId="14">
    <w:name w:val="首行缩进"/>
    <w:basedOn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2248</Words>
  <Characters>2396</Characters>
  <Lines>27</Lines>
  <Paragraphs>7</Paragraphs>
  <TotalTime>15</TotalTime>
  <ScaleCrop>false</ScaleCrop>
  <LinksUpToDate>false</LinksUpToDate>
  <CharactersWithSpaces>2397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2020-10-10T08:34:00Z</dcterms:created>
  <dc:creator>Administrator</dc:creator>
  <cp:lastModifiedBy>鑫鑫</cp:lastModifiedBy>
  <cp:lastPrinted>2025-03-23T04:39:00Z</cp:lastPrinted>
  <dcterms:modified xsi:type="dcterms:W3CDTF">2025-03-24T07:25:28Z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2AAB307D55BB43008536D19B5FB9BBB4_13</vt:lpwstr>
  </property>
  <property fmtid="{D5CDD505-2E9C-101B-9397-08002B2CF9AE}" pid="4" name="KSOTemplateDocerSaveRecord">
    <vt:lpwstr>eyJoZGlkIjoiMTY1OGQ5N2VhMGUwYTFlY2QzMzJhMTYxNzYzZWM2YzAiLCJ1c2VySWQiOiI0MzkyODAxNzgifQ==</vt:lpwstr>
  </property>
</Properties>
</file>