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2025年浠水一中赴高校专项公开招聘教师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报名表</w:t>
      </w:r>
    </w:p>
    <w:p>
      <w:pPr>
        <w:spacing w:line="400" w:lineRule="exact"/>
        <w:jc w:val="left"/>
        <w:rPr>
          <w:rFonts w:hint="eastAsia" w:ascii="仿宋_GB2312" w:hAnsi="Hiragino Sans GB" w:eastAsia="仿宋_GB2312" w:cs="仿宋_GB2312"/>
          <w:color w:val="auto"/>
          <w:sz w:val="24"/>
          <w:highlight w:val="none"/>
          <w:shd w:val="clear" w:color="auto" w:fill="FFFFFF"/>
        </w:rPr>
      </w:pPr>
      <w:r>
        <w:rPr>
          <w:rFonts w:hint="eastAsia" w:ascii="仿宋_GB2312" w:hAnsi="Hiragino Sans GB" w:eastAsia="仿宋_GB2312" w:cs="仿宋_GB2312"/>
          <w:color w:val="auto"/>
          <w:sz w:val="24"/>
          <w:highlight w:val="none"/>
          <w:shd w:val="clear" w:color="auto" w:fill="FFFFFF"/>
        </w:rPr>
        <w:t xml:space="preserve">        </w:t>
      </w:r>
    </w:p>
    <w:tbl>
      <w:tblPr>
        <w:tblStyle w:val="3"/>
        <w:tblW w:w="98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054"/>
        <w:gridCol w:w="855"/>
        <w:gridCol w:w="750"/>
        <w:gridCol w:w="1980"/>
        <w:gridCol w:w="1374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姓    名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性 别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民  族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出生年月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籍 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政治面貌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现户籍地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省   市（县）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身体状况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身份证号码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联系电话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通讯地址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邮  编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本科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毕业院校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毕业时间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所学专业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学历及学位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研究生毕业院校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毕业时间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所学专业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学历及学位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普通话等级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外语水平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教师资格证类型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获得教师资格证时间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岗位名称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岗位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代码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4" w:hRule="atLeast"/>
          <w:jc w:val="center"/>
        </w:trPr>
        <w:tc>
          <w:tcPr>
            <w:tcW w:w="1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学习经历（何年何月至何年何月在何地、何单位学习、从中学开始，按时间先后顺序填写）</w:t>
            </w:r>
          </w:p>
        </w:tc>
        <w:tc>
          <w:tcPr>
            <w:tcW w:w="79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</w:tbl>
    <w:p>
      <w:pPr>
        <w:spacing w:line="400" w:lineRule="exact"/>
        <w:jc w:val="left"/>
        <w:rPr>
          <w:rFonts w:hint="eastAsia" w:ascii="华文仿宋" w:hAnsi="华文仿宋" w:eastAsia="华文仿宋" w:cs="华文仿宋"/>
          <w:color w:val="auto"/>
          <w:sz w:val="24"/>
          <w:szCs w:val="24"/>
          <w:highlight w:val="none"/>
          <w:shd w:val="clear" w:color="auto" w:fill="FFFFFF"/>
        </w:rPr>
      </w:pPr>
    </w:p>
    <w:tbl>
      <w:tblPr>
        <w:tblStyle w:val="3"/>
        <w:tblW w:w="98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555"/>
        <w:gridCol w:w="1732"/>
        <w:gridCol w:w="3613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家庭成员及主要社会关系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姓  名</w:t>
            </w:r>
          </w:p>
        </w:tc>
        <w:tc>
          <w:tcPr>
            <w:tcW w:w="1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与本人关系</w:t>
            </w:r>
          </w:p>
        </w:tc>
        <w:tc>
          <w:tcPr>
            <w:tcW w:w="3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工作单位及职务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3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1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有何特长及突出业绩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奖  惩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情  况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20" w:firstLineChars="155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80" w:firstLineChars="195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审  核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  <w:t>意  见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15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经审查：□符合应聘资格条件。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5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>□不符合应聘资格条件。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 xml:space="preserve">          审查人：                 </w:t>
            </w:r>
          </w:p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  <w:t xml:space="preserve">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Hiragino Sans GB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备  注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Hiragino Sans GB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shd w:val="clear" w:color="auto" w:fill="FFFFFF"/>
          <w:lang w:bidi="ar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shd w:val="clear" w:color="auto" w:fill="FFFFFF"/>
          <w:lang w:bidi="ar"/>
        </w:rPr>
        <w:t>　    2、此表须如实填写，经审核发现与事实不符的，责任自负。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B72F2"/>
    <w:rsid w:val="04CB72F2"/>
    <w:rsid w:val="3CE17A9A"/>
    <w:rsid w:val="68B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405</Characters>
  <Lines>0</Lines>
  <Paragraphs>0</Paragraphs>
  <TotalTime>0</TotalTime>
  <ScaleCrop>false</ScaleCrop>
  <LinksUpToDate>false</LinksUpToDate>
  <CharactersWithSpaces>536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2025-03-21T09:37:00Z</dcterms:created>
  <dc:creator>Administrator</dc:creator>
  <cp:lastModifiedBy>Administrator</cp:lastModifiedBy>
  <dcterms:modified xsi:type="dcterms:W3CDTF">2025-03-24T09:24:26Z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7FF6747477FB4867B53330BF462D1B1F_11</vt:lpwstr>
  </property>
  <property fmtid="{D5CDD505-2E9C-101B-9397-08002B2CF9AE}" pid="4" name="KSOTemplateDocerSaveRecord">
    <vt:lpwstr>eyJoZGlkIjoiMmY1ZWU3YjAwY2ViZTMxMmNlY2E4MmZhYTBhNTYxODMifQ==</vt:lpwstr>
  </property>
</Properties>
</file>