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遂川县鑫建数字传媒有限公司</w:t>
      </w:r>
      <w:r>
        <w:rPr>
          <w:rFonts w:hint="eastAsia" w:ascii="宋体" w:hAnsi="宋体"/>
          <w:b/>
          <w:sz w:val="32"/>
          <w:szCs w:val="32"/>
        </w:rPr>
        <w:t>应聘报名表</w:t>
      </w:r>
    </w:p>
    <w:p>
      <w:pPr>
        <w:adjustRightInd w:val="0"/>
        <w:snapToGrid w:val="0"/>
        <w:jc w:val="center"/>
        <w:rPr>
          <w:rFonts w:ascii="宋体" w:hAnsi="宋体"/>
          <w:b/>
          <w:sz w:val="10"/>
          <w:szCs w:val="10"/>
        </w:rPr>
      </w:pPr>
    </w:p>
    <w:tbl>
      <w:tblPr>
        <w:tblStyle w:val="2"/>
        <w:tblW w:w="10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ind w:firstLine="630" w:firstLineChars="3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ind w:firstLine="180" w:firstLineChars="10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ind w:right="-202" w:rightChars="-96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right="-183" w:rightChars="-87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753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上述资料信息发生变化时，本人会在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个工作日内向公司声明备案。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、本人保证上述内容填写属实，如弄虚作假，愿自行承担相应的法律后果。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同意在任何时候考核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所填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信息，并调查本人上述信息及背景。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ind w:firstLine="5580" w:firstLineChars="310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ind w:right="1120"/>
        <w:rPr>
          <w:rFonts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1AD57905"/>
    <w:rsid w:val="05E469AA"/>
    <w:rsid w:val="141334FE"/>
    <w:rsid w:val="1AD57905"/>
    <w:rsid w:val="53CC09F8"/>
    <w:rsid w:val="69EB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320</Characters>
  <Lines>0</Lines>
  <Paragraphs>0</Paragraphs>
  <TotalTime>0</TotalTime>
  <ScaleCrop>false</ScaleCrop>
  <LinksUpToDate>false</LinksUpToDate>
  <CharactersWithSpaces>471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2024-06-13T08:29:00Z</dcterms:created>
  <dc:creator>Administrator</dc:creator>
  <cp:lastModifiedBy>湖</cp:lastModifiedBy>
  <dcterms:modified xsi:type="dcterms:W3CDTF">2025-03-26T02:41:05Z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A33FC2C33F5C487BA9C3596745F51828_11</vt:lpwstr>
  </property>
</Properties>
</file>