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EB40">
      <w:pPr>
        <w:spacing w:line="580" w:lineRule="exact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附件1</w:t>
      </w:r>
    </w:p>
    <w:p w14:paraId="27F7BD9C">
      <w:pPr>
        <w:spacing w:line="58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bookmarkStart w:id="0" w:name="OLE_LINK5"/>
      <w:bookmarkStart w:id="7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招聘社会化员额制人员岗位表</w:t>
      </w:r>
    </w:p>
    <w:bookmarkEnd w:id="7"/>
    <w:p w14:paraId="4F34CAAF">
      <w:pPr>
        <w:pStyle w:val="4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tbl>
      <w:tblPr>
        <w:tblStyle w:val="7"/>
        <w:tblW w:w="12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163"/>
        <w:gridCol w:w="645"/>
        <w:gridCol w:w="3795"/>
        <w:gridCol w:w="870"/>
        <w:gridCol w:w="720"/>
        <w:gridCol w:w="1948"/>
        <w:gridCol w:w="1941"/>
        <w:gridCol w:w="1093"/>
        <w:gridCol w:w="399"/>
      </w:tblGrid>
      <w:tr w14:paraId="6AF6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tblHeader/>
          <w:jc w:val="center"/>
        </w:trPr>
        <w:tc>
          <w:tcPr>
            <w:tcW w:w="418" w:type="dxa"/>
            <w:noWrap w:val="0"/>
            <w:vAlign w:val="center"/>
          </w:tcPr>
          <w:p w14:paraId="1738F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568E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645" w:type="dxa"/>
            <w:noWrap w:val="0"/>
            <w:vAlign w:val="center"/>
          </w:tcPr>
          <w:p w14:paraId="5648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招聘</w:t>
            </w:r>
          </w:p>
          <w:p w14:paraId="429B7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3795" w:type="dxa"/>
            <w:noWrap w:val="0"/>
            <w:vAlign w:val="center"/>
          </w:tcPr>
          <w:p w14:paraId="21AB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870" w:type="dxa"/>
            <w:noWrap w:val="0"/>
            <w:vAlign w:val="center"/>
          </w:tcPr>
          <w:p w14:paraId="3E6B0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年龄</w:t>
            </w:r>
          </w:p>
          <w:p w14:paraId="43C35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720" w:type="dxa"/>
            <w:noWrap w:val="0"/>
            <w:vAlign w:val="center"/>
          </w:tcPr>
          <w:p w14:paraId="0B6FC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学历</w:t>
            </w:r>
          </w:p>
          <w:p w14:paraId="054CA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948" w:type="dxa"/>
            <w:noWrap w:val="0"/>
            <w:vAlign w:val="center"/>
          </w:tcPr>
          <w:p w14:paraId="2188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专业要求</w:t>
            </w:r>
          </w:p>
        </w:tc>
        <w:tc>
          <w:tcPr>
            <w:tcW w:w="1941" w:type="dxa"/>
            <w:noWrap w:val="0"/>
            <w:vAlign w:val="center"/>
          </w:tcPr>
          <w:p w14:paraId="7829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工作经历</w:t>
            </w:r>
          </w:p>
          <w:p w14:paraId="64B3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093" w:type="dxa"/>
            <w:noWrap w:val="0"/>
            <w:vAlign w:val="center"/>
          </w:tcPr>
          <w:p w14:paraId="1C1D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薪酬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税前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</w:p>
        </w:tc>
        <w:tc>
          <w:tcPr>
            <w:tcW w:w="399" w:type="dxa"/>
            <w:noWrap w:val="0"/>
            <w:vAlign w:val="center"/>
          </w:tcPr>
          <w:p w14:paraId="4271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备注</w:t>
            </w:r>
          </w:p>
        </w:tc>
      </w:tr>
      <w:tr w14:paraId="7281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418" w:type="dxa"/>
            <w:noWrap w:val="0"/>
            <w:vAlign w:val="center"/>
          </w:tcPr>
          <w:p w14:paraId="7247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 w14:paraId="13E5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投资促进部</w:t>
            </w:r>
          </w:p>
          <w:p w14:paraId="640DA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副部长</w:t>
            </w:r>
          </w:p>
        </w:tc>
        <w:tc>
          <w:tcPr>
            <w:tcW w:w="645" w:type="dxa"/>
            <w:noWrap w:val="0"/>
            <w:vAlign w:val="center"/>
          </w:tcPr>
          <w:p w14:paraId="55B96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1F78D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负责园区商务交流、对外开放、投资促进、主题推介等工作。</w:t>
            </w:r>
          </w:p>
        </w:tc>
        <w:tc>
          <w:tcPr>
            <w:tcW w:w="870" w:type="dxa"/>
            <w:noWrap w:val="0"/>
            <w:vAlign w:val="center"/>
          </w:tcPr>
          <w:p w14:paraId="7AE75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1989年3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日及以后出生</w:t>
            </w:r>
          </w:p>
        </w:tc>
        <w:tc>
          <w:tcPr>
            <w:tcW w:w="720" w:type="dxa"/>
            <w:noWrap w:val="0"/>
            <w:vAlign w:val="center"/>
          </w:tcPr>
          <w:p w14:paraId="6DE8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bookmarkStart w:id="1" w:name="OLE_LINK9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学历，并取得相应学位。</w:t>
            </w:r>
          </w:p>
          <w:bookmarkEnd w:id="1"/>
          <w:p w14:paraId="341E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28B8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研究生：（02）经济学、（08）工学、（12）管理学。</w:t>
            </w:r>
          </w:p>
        </w:tc>
        <w:tc>
          <w:tcPr>
            <w:tcW w:w="1941" w:type="dxa"/>
            <w:noWrap w:val="0"/>
            <w:vAlign w:val="center"/>
          </w:tcPr>
          <w:p w14:paraId="2E02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1.</w:t>
            </w:r>
            <w:bookmarkStart w:id="2" w:name="OLE_LINK2"/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2年及以上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产业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发展或产业园区、开发区等相关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；</w:t>
            </w:r>
          </w:p>
          <w:bookmarkEnd w:id="2"/>
          <w:p w14:paraId="558A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具有招商、投资、金融、营销行业从业经验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EED2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.具有较强的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对外沟通、语言表达和</w:t>
            </w:r>
            <w:bookmarkStart w:id="3" w:name="OLE_LINK16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综合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文稿撰写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bookmarkEnd w:id="3"/>
          <w:p w14:paraId="63BD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D82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万-2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万/年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99" w:type="dxa"/>
            <w:noWrap w:val="0"/>
            <w:vAlign w:val="center"/>
          </w:tcPr>
          <w:p w14:paraId="6251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DBE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18" w:type="dxa"/>
            <w:noWrap w:val="0"/>
            <w:vAlign w:val="center"/>
          </w:tcPr>
          <w:p w14:paraId="4CE83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 w14:paraId="4B8B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产业提升部</w:t>
            </w:r>
          </w:p>
          <w:p w14:paraId="283F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副部长</w:t>
            </w:r>
          </w:p>
        </w:tc>
        <w:tc>
          <w:tcPr>
            <w:tcW w:w="645" w:type="dxa"/>
            <w:noWrap w:val="0"/>
            <w:vAlign w:val="center"/>
          </w:tcPr>
          <w:p w14:paraId="3BAC5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6C612EB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负责园区经济运行、产业发展等工作。</w:t>
            </w:r>
          </w:p>
        </w:tc>
        <w:tc>
          <w:tcPr>
            <w:tcW w:w="870" w:type="dxa"/>
            <w:noWrap w:val="0"/>
            <w:vAlign w:val="center"/>
          </w:tcPr>
          <w:p w14:paraId="62114AE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1989年3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日及以后出生</w:t>
            </w:r>
          </w:p>
        </w:tc>
        <w:tc>
          <w:tcPr>
            <w:tcW w:w="720" w:type="dxa"/>
            <w:noWrap w:val="0"/>
            <w:vAlign w:val="center"/>
          </w:tcPr>
          <w:p w14:paraId="21DF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学历，并取得相应学位。</w:t>
            </w:r>
          </w:p>
          <w:p w14:paraId="4736E7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690984D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  <w:p w14:paraId="06DA3DE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  <w:p w14:paraId="1C4F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研究生：（02）经济学、（07）理学、（12）管理学。</w:t>
            </w:r>
          </w:p>
        </w:tc>
        <w:tc>
          <w:tcPr>
            <w:tcW w:w="1941" w:type="dxa"/>
            <w:noWrap w:val="0"/>
            <w:vAlign w:val="center"/>
          </w:tcPr>
          <w:p w14:paraId="18129B2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2年及以上经济运行、产业发展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或产业园区、开发区等相关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经历；</w:t>
            </w:r>
          </w:p>
          <w:p w14:paraId="1EB388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.独立撰写过相关专业分析报告材料等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8EBBEA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具备较强的经济理论知识、数据分析研究能力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</w:p>
          <w:p w14:paraId="0323B04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E98E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万-2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万/年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99" w:type="dxa"/>
            <w:noWrap w:val="0"/>
            <w:vAlign w:val="center"/>
          </w:tcPr>
          <w:p w14:paraId="491E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822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8" w:type="dxa"/>
            <w:noWrap w:val="0"/>
            <w:vAlign w:val="center"/>
          </w:tcPr>
          <w:p w14:paraId="0BB9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C7F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产业战略研究中心</w:t>
            </w:r>
          </w:p>
          <w:p w14:paraId="48F7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主办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E9E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3070BFB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负责产业发展规划编制、重大课题调查研究、撰写研究专报等工作。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EC49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199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日及以后出生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FEA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学历，并取得相应学位。</w:t>
            </w:r>
          </w:p>
        </w:tc>
        <w:tc>
          <w:tcPr>
            <w:tcW w:w="1948" w:type="dxa"/>
            <w:shd w:val="clear" w:color="auto" w:fill="auto"/>
            <w:noWrap w:val="0"/>
            <w:vAlign w:val="center"/>
          </w:tcPr>
          <w:p w14:paraId="6FBDF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研究生：（02）经济学、（08）工学、（12）管理学。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43CE7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1.熟悉园区发展和产业建设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一定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产业研究工作经验；</w:t>
            </w:r>
          </w:p>
          <w:p w14:paraId="0002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过区市县及以上产业研究和发展课题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8B9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具有较强财政金融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产业发展等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方面政策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理解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综合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文稿撰写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30103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39C8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5C49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万-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万/年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99" w:type="dxa"/>
            <w:noWrap w:val="0"/>
            <w:vAlign w:val="center"/>
          </w:tcPr>
          <w:p w14:paraId="6395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405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418" w:type="dxa"/>
            <w:noWrap w:val="0"/>
            <w:vAlign w:val="center"/>
          </w:tcPr>
          <w:p w14:paraId="10B8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3F5AA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行政部</w:t>
            </w:r>
          </w:p>
          <w:p w14:paraId="13D0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主办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43BA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3522EC6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负责综合协调、综合文稿、目标管理等工作。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4CCF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199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日及以后出生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54E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并取得相应学位。</w:t>
            </w:r>
          </w:p>
          <w:p w14:paraId="6F9B8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48" w:type="dxa"/>
            <w:shd w:val="clear" w:color="auto" w:fill="auto"/>
            <w:noWrap w:val="0"/>
            <w:vAlign w:val="center"/>
          </w:tcPr>
          <w:p w14:paraId="6052D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本科：中国语言文学类、</w:t>
            </w:r>
          </w:p>
          <w:p w14:paraId="19744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新闻传播学类、公共管理类、经济学类、工商管理类、哲学类、政治学类。</w:t>
            </w:r>
          </w:p>
          <w:p w14:paraId="1CD97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研究生：（01）哲学、（02）经济学、（03）法学、（05）文学、（12）管理学。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4E9E7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产业园区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开发区等相关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；</w:t>
            </w:r>
          </w:p>
          <w:p w14:paraId="1311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具备较强的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逻辑思维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快速准确获取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整理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信息，并进行有效的分析和归纳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形成文稿材料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D513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具有较强的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综合协调、行政管理、</w:t>
            </w:r>
            <w:bookmarkStart w:id="4" w:name="OLE_LINK17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综合文稿撰写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。</w:t>
            </w:r>
            <w:bookmarkEnd w:id="4"/>
          </w:p>
          <w:p w14:paraId="6389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93" w:type="dxa"/>
            <w:shd w:val="clear" w:color="auto" w:fill="auto"/>
            <w:noWrap w:val="0"/>
            <w:vAlign w:val="center"/>
          </w:tcPr>
          <w:p w14:paraId="3E255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万-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万/年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99" w:type="dxa"/>
            <w:shd w:val="clear" w:color="auto" w:fill="auto"/>
            <w:noWrap w:val="0"/>
            <w:vAlign w:val="center"/>
          </w:tcPr>
          <w:p w14:paraId="4AAF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本科或研究生学历专业符合其一即可</w:t>
            </w:r>
          </w:p>
        </w:tc>
      </w:tr>
      <w:tr w14:paraId="3816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418" w:type="dxa"/>
            <w:noWrap w:val="0"/>
            <w:vAlign w:val="center"/>
          </w:tcPr>
          <w:p w14:paraId="0272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7264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科技创新部</w:t>
            </w:r>
          </w:p>
          <w:p w14:paraId="3F8D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主办</w:t>
            </w:r>
          </w:p>
        </w:tc>
        <w:tc>
          <w:tcPr>
            <w:tcW w:w="645" w:type="dxa"/>
            <w:noWrap w:val="0"/>
            <w:vAlign w:val="center"/>
          </w:tcPr>
          <w:p w14:paraId="7FE4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4C0377A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负责园区新型研发机构、技术创新平台等建设工作，推进高新技术企业、科技型中小企业培育等工作。</w:t>
            </w:r>
          </w:p>
          <w:p w14:paraId="346038E2">
            <w:pPr>
              <w:spacing w:line="2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A7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199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日及以后出生</w:t>
            </w:r>
          </w:p>
        </w:tc>
        <w:tc>
          <w:tcPr>
            <w:tcW w:w="720" w:type="dxa"/>
            <w:noWrap w:val="0"/>
            <w:vAlign w:val="center"/>
          </w:tcPr>
          <w:p w14:paraId="65EF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bookmarkStart w:id="5" w:name="OLE_LINK8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并取得相应学位</w:t>
            </w:r>
            <w:bookmarkEnd w:id="5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。</w:t>
            </w:r>
          </w:p>
          <w:p w14:paraId="51F7F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49ED0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本科：电子信息类、计算机类、材料类、能源动力类、生物工程类、经济学类、金融学类、工商管理类。</w:t>
            </w:r>
          </w:p>
          <w:p w14:paraId="3C2C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研究生：（02）经济学、（07）理学、（08）工学、（12）管理学。</w:t>
            </w:r>
          </w:p>
        </w:tc>
        <w:tc>
          <w:tcPr>
            <w:tcW w:w="1941" w:type="dxa"/>
            <w:noWrap w:val="0"/>
            <w:vAlign w:val="center"/>
          </w:tcPr>
          <w:p w14:paraId="2D714F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具有产业园区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开发区等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相关工作经历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；</w:t>
            </w:r>
          </w:p>
          <w:p w14:paraId="7948B9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2.熟悉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科技项目管理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科技创新政策、产学研合作模式、知识产权管理、科技金融等；</w:t>
            </w:r>
          </w:p>
          <w:p w14:paraId="3C94F7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具备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较强的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综合文稿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撰写能力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能够独立完成项目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申报、调研报告等撰写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</w:tc>
        <w:tc>
          <w:tcPr>
            <w:tcW w:w="1093" w:type="dxa"/>
            <w:noWrap w:val="0"/>
            <w:vAlign w:val="center"/>
          </w:tcPr>
          <w:p w14:paraId="64B65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万-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万/年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税前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99" w:type="dxa"/>
            <w:noWrap w:val="0"/>
            <w:vAlign w:val="center"/>
          </w:tcPr>
          <w:p w14:paraId="691B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本科或研究生学历专业符合其一即可</w:t>
            </w:r>
          </w:p>
        </w:tc>
      </w:tr>
      <w:tr w14:paraId="1E62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418" w:type="dxa"/>
            <w:noWrap w:val="0"/>
            <w:vAlign w:val="center"/>
          </w:tcPr>
          <w:p w14:paraId="762A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bookmarkStart w:id="6" w:name="OLE_LINK4" w:colFirst="5" w:colLast="9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163" w:type="dxa"/>
            <w:noWrap w:val="0"/>
            <w:vAlign w:val="center"/>
          </w:tcPr>
          <w:p w14:paraId="26907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企业服务部</w:t>
            </w:r>
          </w:p>
          <w:p w14:paraId="2F1F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主办</w:t>
            </w:r>
          </w:p>
        </w:tc>
        <w:tc>
          <w:tcPr>
            <w:tcW w:w="645" w:type="dxa"/>
            <w:noWrap w:val="0"/>
            <w:vAlign w:val="center"/>
          </w:tcPr>
          <w:p w14:paraId="1BD8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216EA1F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负责为园区企业提供融资上市、科技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研发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等多层次服务支持，推动园区营商环境建设等工作。</w:t>
            </w:r>
          </w:p>
        </w:tc>
        <w:tc>
          <w:tcPr>
            <w:tcW w:w="870" w:type="dxa"/>
            <w:noWrap w:val="0"/>
            <w:vAlign w:val="center"/>
          </w:tcPr>
          <w:p w14:paraId="7A76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199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日及以后出生</w:t>
            </w:r>
          </w:p>
        </w:tc>
        <w:tc>
          <w:tcPr>
            <w:tcW w:w="720" w:type="dxa"/>
            <w:noWrap w:val="0"/>
            <w:vAlign w:val="center"/>
          </w:tcPr>
          <w:p w14:paraId="63AE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及以上学历，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并取得相应学位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1948" w:type="dxa"/>
            <w:noWrap w:val="0"/>
            <w:vAlign w:val="center"/>
          </w:tcPr>
          <w:p w14:paraId="5E6E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本科：经济学类、金融学类、管理科学与工程类、工商管理类、公共管理类、电子信息类、法学类。</w:t>
            </w:r>
          </w:p>
          <w:p w14:paraId="6DE4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研究生：（02）经济学、（03）法学、（07）理学、（08）工学、（12）管理学。</w:t>
            </w:r>
          </w:p>
        </w:tc>
        <w:tc>
          <w:tcPr>
            <w:tcW w:w="1941" w:type="dxa"/>
            <w:noWrap w:val="0"/>
            <w:vAlign w:val="center"/>
          </w:tcPr>
          <w:p w14:paraId="5F42BC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具有产业园区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开发区等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相关工作经历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6C9C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具备较强的沟通协调能力，能够与企业、政府部门、金融机构、高校等各方进行有效沟通和合作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2B21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熟练使用各类办公软件，具有较强的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语言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表达和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综合文稿撰写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1093" w:type="dxa"/>
            <w:noWrap w:val="0"/>
            <w:vAlign w:val="center"/>
          </w:tcPr>
          <w:p w14:paraId="0696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万-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万/年</w:t>
            </w:r>
          </w:p>
        </w:tc>
        <w:tc>
          <w:tcPr>
            <w:tcW w:w="399" w:type="dxa"/>
            <w:noWrap w:val="0"/>
            <w:vAlign w:val="center"/>
          </w:tcPr>
          <w:p w14:paraId="6847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本科或研究生学历专业符合其一即可</w:t>
            </w:r>
          </w:p>
        </w:tc>
      </w:tr>
      <w:bookmarkEnd w:id="6"/>
    </w:tbl>
    <w:p w14:paraId="35ECD0CE">
      <w:pPr>
        <w:spacing w:line="580" w:lineRule="exact"/>
        <w:ind w:firstLine="0" w:firstLine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587" w:right="2098" w:bottom="1474" w:left="1984" w:header="0" w:footer="1587" w:gutter="0"/>
          <w:pgNumType w:fmt="decimal"/>
          <w:cols w:space="720" w:num="1"/>
          <w:docGrid w:type="lines" w:linePitch="442" w:charSpace="0"/>
        </w:sectPr>
      </w:pPr>
    </w:p>
    <w:bookmarkEnd w:id="0"/>
    <w:p w14:paraId="3AD338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B29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AAA1">
    <w:pPr>
      <w:pStyle w:val="5"/>
      <w:ind w:firstLine="5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-413385</wp:posOffset>
              </wp:positionH>
              <wp:positionV relativeFrom="paragraph">
                <wp:posOffset>41910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8B029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55pt;margin-top:3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XsEJdcAAAAJ&#10;AQAADwAAAGRycy9kb3ducmV2LnhtbE2PzU7DMBCE70i8g7VI3FonoVg0xKlERTgi0XDg6MZLEvBP&#10;ZLtpeHuWE73NakYz31a7xRo2Y4ijdxLydQYMXef16HoJ722zegAWk3JaGe9Qwg9G2NXXV5UqtT+7&#10;N5wPqWdU4mKpJAwpTSXnsRvQqrj2EzryPn2wKtEZeq6DOlO5NbzIMsGtGh0tDGrC/YDd9+FkJeyb&#10;tg0zxmA+8KW5+3p92uDzIuXtTZ49Aku4pP8w/OETOtTEdPQnpyMzElbiPqeoBCGAkV8UxRbYkcR2&#10;I4DXFb/8oP4FUEsDBBQAAAAIAIdO4kARIcbi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6nlBim&#10;UfHL92+XH78uP78SnEGg2oU54nYOkbF5axu0zXAecJh4N6XX6QtGBH7Ie77KK5pIeLo0m85mY7g4&#10;fMMG+NnjdedDfCesJsnIqUf9WlnZaRtiFzqEpGzGbqRSbQ2VIXVOb16/GbcXrh6AK4MciUT32GTF&#10;Zt/0zPa2OIOYt11vBMc3Esm3LMQH5tEMeDDGJd5jKZVFEttblFTWf/nXeYpHjeClpEZz5dRglihR&#10;7w1qB8A4GH4w9oNhjvrOolsnGEPHWxMXfFSDWXqrP2OGVikHXMxwZMppHMy72DU4ZpCL1aoNOjov&#10;D1V3AZ3nWNyaneMpTRIyuNUxQsxW4yRQp0qvG3qvrVI/J6m5/9y3UY//h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XsEJdcAAAAJAQAADwAAAAAAAAABACAAAAAiAAAAZHJzL2Rvd25yZXYueG1s&#10;UEsBAhQAFAAAAAgAh07iQBEhxuI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8B029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D363E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4439E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65161"/>
    <w:rsid w:val="1AE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99"/>
    <w:rPr>
      <w:rFonts w:ascii="宋体"/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eastAsia="仿宋_GB2312" w:cs="仿宋_GB2312"/>
    </w:rPr>
  </w:style>
  <w:style w:type="paragraph" w:styleId="4">
    <w:name w:val="Body Text"/>
    <w:basedOn w:val="1"/>
    <w:next w:val="1"/>
    <w:qFormat/>
    <w:uiPriority w:val="99"/>
    <w:pPr>
      <w:autoSpaceDE w:val="0"/>
      <w:autoSpaceDN w:val="0"/>
      <w:jc w:val="left"/>
    </w:pPr>
    <w:rPr>
      <w:rFonts w:ascii="黑体" w:hAnsi="黑体" w:eastAsia="黑体" w:cs="黑体"/>
      <w:kern w:val="0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2025-03-27T12:15:00Z</dcterms:created>
  <dc:creator>Cardin</dc:creator>
  <cp:lastModifiedBy>Cardin</cp:lastModifiedBy>
  <dcterms:modified xsi:type="dcterms:W3CDTF">2025-03-27T12:16:10Z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57BE2D31F9694160B3CA1A2D61BC4E81_11</vt:lpwstr>
  </property>
  <property fmtid="{D5CDD505-2E9C-101B-9397-08002B2CF9AE}" pid="4" name="KSOTemplateDocerSaveRecord">
    <vt:lpwstr>eyJoZGlkIjoiZTkyYjQ0Mjk5ODRkZGY1OTgwMzU1MzdkYjZmMjAxOGQifQ==</vt:lpwstr>
  </property>
</Properties>
</file>