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0024B">
      <w:pPr>
        <w:keepNext w:val="0"/>
        <w:keepLines w:val="0"/>
        <w:pageBreakBefore w:val="0"/>
        <w:kinsoku/>
        <w:wordWrap/>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附件</w:t>
      </w:r>
      <w:r>
        <w:rPr>
          <w:rFonts w:hint="eastAsia" w:ascii="仿宋" w:hAnsi="仿宋" w:eastAsia="仿宋" w:cs="仿宋"/>
          <w:sz w:val="28"/>
          <w:szCs w:val="28"/>
          <w:highlight w:val="none"/>
          <w:lang w:val="en-US" w:eastAsia="zh-CN"/>
        </w:rPr>
        <w:t>3</w:t>
      </w:r>
    </w:p>
    <w:p w14:paraId="27D1F841">
      <w:pPr>
        <w:keepNext w:val="0"/>
        <w:keepLines w:val="0"/>
        <w:widowControl/>
        <w:suppressLineNumbers w:val="0"/>
        <w:autoSpaceDE w:val="0"/>
        <w:autoSpaceDN/>
        <w:spacing w:before="0" w:beforeAutospacing="0" w:after="0" w:afterAutospacing="0" w:line="560" w:lineRule="exact"/>
        <w:ind w:left="0" w:right="0" w:firstLine="640" w:firstLineChars="0"/>
        <w:jc w:val="left"/>
        <w:rPr>
          <w:rFonts w:hint="eastAsia" w:ascii="仿宋" w:hAnsi="仿宋" w:eastAsia="仿宋" w:cs="仿宋"/>
          <w:b/>
          <w:bCs/>
          <w:kern w:val="2"/>
          <w:sz w:val="28"/>
          <w:szCs w:val="28"/>
          <w:highlight w:val="none"/>
          <w:lang w:val="en-US" w:eastAsia="zh-CN" w:bidi="ar"/>
        </w:rPr>
      </w:pPr>
    </w:p>
    <w:p w14:paraId="1839FC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b w:val="0"/>
          <w:bCs w:val="0"/>
          <w:kern w:val="2"/>
          <w:sz w:val="44"/>
          <w:szCs w:val="44"/>
          <w:highlight w:val="none"/>
        </w:rPr>
      </w:pPr>
      <w:r>
        <w:rPr>
          <w:rFonts w:hint="eastAsia" w:ascii="仿宋" w:hAnsi="仿宋" w:eastAsia="仿宋" w:cs="仿宋"/>
          <w:b w:val="0"/>
          <w:bCs w:val="0"/>
          <w:kern w:val="2"/>
          <w:sz w:val="44"/>
          <w:szCs w:val="44"/>
          <w:highlight w:val="none"/>
          <w:lang w:val="en-US" w:eastAsia="zh-CN" w:bidi="ar"/>
        </w:rPr>
        <w:t>成都市新都现代交通产业功能区管理委员会</w:t>
      </w:r>
    </w:p>
    <w:p w14:paraId="189BA3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highlight w:val="none"/>
        </w:rPr>
      </w:pPr>
      <w:r>
        <w:rPr>
          <w:rFonts w:hint="eastAsia" w:ascii="仿宋" w:hAnsi="仿宋" w:eastAsia="仿宋" w:cs="仿宋"/>
          <w:b w:val="0"/>
          <w:bCs w:val="0"/>
          <w:kern w:val="2"/>
          <w:sz w:val="44"/>
          <w:szCs w:val="44"/>
          <w:highlight w:val="none"/>
          <w:lang w:val="en-US" w:eastAsia="zh-CN" w:bidi="ar"/>
        </w:rPr>
        <w:t>2025年社会化员额制人员招聘方案</w:t>
      </w:r>
    </w:p>
    <w:p w14:paraId="680983F6">
      <w:pPr>
        <w:keepNext w:val="0"/>
        <w:keepLines w:val="0"/>
        <w:widowControl/>
        <w:suppressLineNumbers w:val="0"/>
        <w:autoSpaceDE w:val="0"/>
        <w:autoSpaceDN/>
        <w:spacing w:before="0" w:beforeAutospacing="0" w:after="0" w:afterAutospacing="0" w:line="560" w:lineRule="exact"/>
        <w:ind w:left="0" w:right="0" w:firstLine="640" w:firstLineChars="0"/>
        <w:jc w:val="left"/>
        <w:rPr>
          <w:rFonts w:hint="eastAsia" w:ascii="仿宋" w:hAnsi="仿宋" w:eastAsia="仿宋" w:cs="仿宋"/>
          <w:b/>
          <w:bCs/>
          <w:kern w:val="2"/>
          <w:sz w:val="28"/>
          <w:szCs w:val="28"/>
          <w:highlight w:val="none"/>
          <w:lang w:val="en-US" w:eastAsia="zh-CN" w:bidi="ar"/>
        </w:rPr>
      </w:pPr>
    </w:p>
    <w:p w14:paraId="33818DB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b/>
          <w:bCs/>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为进一步加快园区高质量发展，全面深化高素质专业化人才队伍建设，成都市新都现代交通产业功能区管理委员会经研究决定,面向社会公开招聘员额制人员，特制定此方案。</w:t>
      </w:r>
    </w:p>
    <w:p w14:paraId="31007330">
      <w:pPr>
        <w:keepNext w:val="0"/>
        <w:keepLines w:val="0"/>
        <w:widowControl/>
        <w:suppressLineNumbers w:val="0"/>
        <w:autoSpaceDE w:val="0"/>
        <w:autoSpaceDN/>
        <w:spacing w:before="0" w:beforeAutospacing="0" w:after="0" w:afterAutospacing="0" w:line="560" w:lineRule="exact"/>
        <w:ind w:left="0" w:right="0" w:firstLine="640" w:firstLineChars="0"/>
        <w:jc w:val="left"/>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一、招聘对象及范围</w:t>
      </w:r>
    </w:p>
    <w:p w14:paraId="009D7042">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t>本次面向社会公开</w:t>
      </w:r>
      <w:r>
        <w:rPr>
          <w:rFonts w:hint="eastAsia" w:ascii="仿宋" w:hAnsi="仿宋" w:eastAsia="仿宋" w:cs="仿宋"/>
          <w:color w:val="auto"/>
          <w:sz w:val="28"/>
          <w:szCs w:val="28"/>
          <w:highlight w:val="none"/>
        </w:rPr>
        <w:t>招聘社会化员额制人员6名</w:t>
      </w:r>
      <w:r>
        <w:rPr>
          <w:rFonts w:hint="eastAsia" w:ascii="仿宋" w:hAnsi="仿宋" w:eastAsia="仿宋" w:cs="仿宋"/>
          <w:color w:val="auto"/>
          <w:sz w:val="28"/>
          <w:szCs w:val="28"/>
          <w:highlight w:val="none"/>
          <w:lang w:eastAsia="zh-CN"/>
        </w:rPr>
        <w:t>（其中，投资促进部副部长</w:t>
      </w:r>
      <w:r>
        <w:rPr>
          <w:rFonts w:hint="eastAsia" w:ascii="仿宋" w:hAnsi="仿宋" w:eastAsia="仿宋" w:cs="仿宋"/>
          <w:color w:val="auto"/>
          <w:sz w:val="28"/>
          <w:szCs w:val="28"/>
          <w:highlight w:val="none"/>
          <w:lang w:val="en-US" w:eastAsia="zh-CN"/>
        </w:rPr>
        <w:t>1名、产业提升部副部长1名，产业战略研究中心、行政部、科技创新部、企业服务部主办各1名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kern w:val="2"/>
          <w:sz w:val="28"/>
          <w:szCs w:val="28"/>
          <w:highlight w:val="none"/>
          <w:lang w:val="en-US" w:eastAsia="zh-CN" w:bidi="ar"/>
        </w:rPr>
        <w:t>纳入单位员额制岗位管理</w:t>
      </w:r>
      <w:r>
        <w:rPr>
          <w:rFonts w:hint="eastAsia" w:ascii="仿宋" w:hAnsi="仿宋" w:eastAsia="仿宋" w:cs="仿宋"/>
          <w:color w:val="auto"/>
          <w:sz w:val="28"/>
          <w:szCs w:val="28"/>
          <w:highlight w:val="none"/>
        </w:rPr>
        <w:t>。</w:t>
      </w:r>
    </w:p>
    <w:p w14:paraId="7B57ED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符合招聘岗位应聘资格条件要求的社会在职、非在职人员，学历学位、年龄、工作经历及相关资格要求等时间的计算，均截止至报名首日（即2025年3月28日）。其中，报考主办岗位的本科研究生学历专业符合其一即可。以上不符合要求的，不得进入下一环节或不得聘用，责任由应聘人员承担</w:t>
      </w:r>
      <w:r>
        <w:rPr>
          <w:rFonts w:hint="eastAsia" w:ascii="仿宋" w:hAnsi="仿宋" w:eastAsia="仿宋" w:cs="仿宋"/>
          <w:color w:val="auto"/>
          <w:sz w:val="28"/>
          <w:szCs w:val="28"/>
          <w:highlight w:val="none"/>
          <w:lang w:eastAsia="zh-CN"/>
        </w:rPr>
        <w:t>。</w:t>
      </w:r>
    </w:p>
    <w:p w14:paraId="691B548F">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二、资格条件</w:t>
      </w:r>
    </w:p>
    <w:p w14:paraId="5CF18998">
      <w:pPr>
        <w:keepNext w:val="0"/>
        <w:keepLines w:val="0"/>
        <w:widowControl/>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（一）报名条件</w:t>
      </w:r>
    </w:p>
    <w:p w14:paraId="11A2745C">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1.具有中华人民共和国国籍；</w:t>
      </w:r>
    </w:p>
    <w:p w14:paraId="565D106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2.遵守宪法和法律，拥护中国共产党领导和社会主义制度；</w:t>
      </w:r>
    </w:p>
    <w:p w14:paraId="3EB4437D">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3.具有良好的政治素质和道德品行；</w:t>
      </w:r>
    </w:p>
    <w:p w14:paraId="7CDAB914">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4.身体健康，适应岗位要求的身体条件；</w:t>
      </w:r>
    </w:p>
    <w:p w14:paraId="57192666">
      <w:pPr>
        <w:pStyle w:val="4"/>
        <w:keepNext w:val="0"/>
        <w:keepLines w:val="0"/>
        <w:widowControl/>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18"/>
          <w:szCs w:val="18"/>
          <w:highlight w:val="none"/>
        </w:rPr>
      </w:pPr>
      <w:r>
        <w:rPr>
          <w:rFonts w:hint="eastAsia" w:ascii="仿宋" w:hAnsi="仿宋" w:eastAsia="仿宋" w:cs="仿宋"/>
          <w:kern w:val="2"/>
          <w:sz w:val="28"/>
          <w:szCs w:val="28"/>
          <w:highlight w:val="none"/>
          <w:lang w:val="en-US" w:eastAsia="zh-CN" w:bidi="ar"/>
        </w:rPr>
        <w:t>5.具备本公告具体招聘岗位要求的条件和资格（详见《招聘社会化员额制人员岗位表》）。</w:t>
      </w:r>
    </w:p>
    <w:p w14:paraId="040384D6">
      <w:pPr>
        <w:keepNext w:val="0"/>
        <w:keepLines w:val="0"/>
        <w:widowControl/>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（二）有下列情形之一的不得报考</w:t>
      </w:r>
    </w:p>
    <w:p w14:paraId="2FAD7B47">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 因犯罪受过刑事处罚的；</w:t>
      </w:r>
    </w:p>
    <w:p w14:paraId="581CE1DB">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 因犯罪被单处罚金，或者犯罪情节轻微，人民检察院依法作出不起诉决定或者人民法院依法免予刑事处罚的；</w:t>
      </w:r>
    </w:p>
    <w:p w14:paraId="0B54E1D3">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3.受到诫勉、组织处理或者党纪政务处分等影响期未满或者期满影响使用的；</w:t>
      </w:r>
    </w:p>
    <w:p w14:paraId="731BE4A1">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4.被开除公职或因违纪违法被单位解除合同的；</w:t>
      </w:r>
    </w:p>
    <w:p w14:paraId="3BA752BF">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5.被开除中国共产党党籍的；</w:t>
      </w:r>
    </w:p>
    <w:p w14:paraId="738C1F74">
      <w:pPr>
        <w:keepNext w:val="0"/>
        <w:keepLines w:val="0"/>
        <w:widowControl w:val="0"/>
        <w:suppressLineNumbers w:val="0"/>
        <w:autoSpaceDE w:val="0"/>
        <w:autoSpaceDN/>
        <w:spacing w:before="0" w:beforeAutospacing="0" w:after="0" w:afterAutospacing="0" w:line="59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6.最高人民法院公布的失信被执行人，国家有关部委联合签署备忘录明确的失信情形人员，其他政策法规明确不得招聘的失信人员；</w:t>
      </w:r>
    </w:p>
    <w:p w14:paraId="055B842A">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7.按规定有且仍在最低服务期限内的在编人员；</w:t>
      </w:r>
    </w:p>
    <w:p w14:paraId="1FF1ACB1">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8.现役军人；</w:t>
      </w:r>
    </w:p>
    <w:p w14:paraId="0C1C0019">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9.构成回避情形的;</w:t>
      </w:r>
    </w:p>
    <w:p w14:paraId="4CDA251B">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10.在法律规定的国家考试中被认定有严重舞弊行为的；</w:t>
      </w:r>
    </w:p>
    <w:p w14:paraId="4136C764">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11.法律法规规定的其他情形。</w:t>
      </w:r>
    </w:p>
    <w:p w14:paraId="23C69A47">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三、报名</w:t>
      </w:r>
    </w:p>
    <w:p w14:paraId="6384CB2B">
      <w:pPr>
        <w:keepNext w:val="0"/>
        <w:keepLines w:val="0"/>
        <w:widowControl/>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（一）报名时间</w:t>
      </w:r>
    </w:p>
    <w:p w14:paraId="56D75E2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2025年3月28日至2025年4月8日。</w:t>
      </w:r>
      <w:bookmarkStart w:id="1" w:name="_GoBack"/>
      <w:bookmarkEnd w:id="1"/>
    </w:p>
    <w:p w14:paraId="197122DE">
      <w:pPr>
        <w:keepNext w:val="0"/>
        <w:keepLines w:val="0"/>
        <w:widowControl/>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（二）报名方式</w:t>
      </w:r>
    </w:p>
    <w:p w14:paraId="2DDEDAE5">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采取网上报名方式进行，不设现场报名，每人限报一个岗位，应聘者了解招聘岗位所规定的对象、条件、报名程序、有关政策规定和注意事项等内容，选择与自身条件相符的岗位报考。</w:t>
      </w:r>
    </w:p>
    <w:p w14:paraId="41004FB7">
      <w:pPr>
        <w:pStyle w:val="4"/>
        <w:keepNext w:val="0"/>
        <w:keepLines w:val="0"/>
        <w:widowControl/>
        <w:suppressLineNumbers w:val="0"/>
        <w:rPr>
          <w:rFonts w:hint="eastAsia" w:ascii="仿宋" w:hAnsi="仿宋" w:eastAsia="仿宋" w:cs="仿宋"/>
          <w:highlight w:val="none"/>
        </w:rPr>
      </w:pPr>
      <w:r>
        <w:rPr>
          <w:rFonts w:hint="eastAsia" w:ascii="仿宋" w:hAnsi="仿宋" w:eastAsia="仿宋" w:cs="仿宋"/>
          <w:kern w:val="2"/>
          <w:sz w:val="28"/>
          <w:szCs w:val="28"/>
          <w:highlight w:val="none"/>
        </w:rPr>
        <w:t>官方报名链接：https://www.duomian.com/project/14461776/（此链接为唯一报名通道）或扫描下方二维码（同一通道）进行网上报名。</w:t>
      </w:r>
    </w:p>
    <w:p w14:paraId="4DF85A36">
      <w:pPr>
        <w:keepNext w:val="0"/>
        <w:keepLines w:val="0"/>
        <w:widowControl/>
        <w:suppressLineNumbers w:val="0"/>
        <w:autoSpaceDE w:val="0"/>
        <w:autoSpaceDN/>
        <w:spacing w:before="0" w:beforeAutospacing="0" w:after="0" w:afterAutospacing="0" w:line="560" w:lineRule="exact"/>
        <w:ind w:left="0" w:right="0" w:firstLine="480" w:firstLineChars="200"/>
        <w:jc w:val="both"/>
        <w:rPr>
          <w:rFonts w:hint="eastAsia" w:ascii="仿宋" w:hAnsi="仿宋" w:eastAsia="仿宋" w:cs="仿宋"/>
          <w:kern w:val="2"/>
          <w:sz w:val="28"/>
          <w:szCs w:val="28"/>
          <w:highlight w:val="none"/>
        </w:rPr>
      </w:pPr>
      <w:r>
        <w:rPr>
          <w:rFonts w:hint="eastAsia" w:ascii="仿宋" w:hAnsi="仿宋" w:eastAsia="仿宋" w:cs="仿宋"/>
          <w:sz w:val="24"/>
          <w:szCs w:val="24"/>
          <w:highlight w:val="none"/>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74930</wp:posOffset>
            </wp:positionV>
            <wp:extent cx="1790700" cy="1781175"/>
            <wp:effectExtent l="0" t="0" r="0" b="952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1790700" cy="1781175"/>
                    </a:xfrm>
                    <a:prstGeom prst="rect">
                      <a:avLst/>
                    </a:prstGeom>
                    <a:noFill/>
                    <a:ln w="9525">
                      <a:noFill/>
                    </a:ln>
                  </pic:spPr>
                </pic:pic>
              </a:graphicData>
            </a:graphic>
          </wp:anchor>
        </w:drawing>
      </w:r>
    </w:p>
    <w:p w14:paraId="1FD8C24C">
      <w:pPr>
        <w:keepNext w:val="0"/>
        <w:keepLines w:val="0"/>
        <w:widowControl/>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（三）报名要求</w:t>
      </w:r>
    </w:p>
    <w:p w14:paraId="43D849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报名时应聘人员提供的信息和材料应真实、准确、完整。应聘人员所留联系方式必须准确无误，在公开招聘期间应保持通讯畅通；联系方式变更后，请主动告知招聘单位，因无法与应聘人员取得联系所造成的后果，由应聘人员本人承担。</w:t>
      </w:r>
    </w:p>
    <w:p w14:paraId="051D17CF">
      <w:pPr>
        <w:keepNext w:val="0"/>
        <w:keepLines w:val="0"/>
        <w:widowControl/>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val="en-US" w:eastAsia="zh-CN" w:bidi="ar"/>
        </w:rPr>
        <w:t>（四）资格初审</w:t>
      </w:r>
    </w:p>
    <w:p w14:paraId="254EA29E">
      <w:pPr>
        <w:keepNext w:val="0"/>
        <w:keepLines w:val="0"/>
        <w:widowControl w:val="0"/>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本次招聘设资格初审环节，通过资格初审不代表最终资格审查合格，资格初审截止时间为报名截止之日后的第5个工作日。</w:t>
      </w:r>
    </w:p>
    <w:p w14:paraId="1F9F1C88">
      <w:pPr>
        <w:keepNext w:val="0"/>
        <w:keepLines w:val="0"/>
        <w:widowControl w:val="0"/>
        <w:suppressLineNumbers w:val="0"/>
        <w:autoSpaceDE w:val="0"/>
        <w:autoSpaceDN/>
        <w:spacing w:before="0" w:beforeAutospacing="0" w:after="0" w:afterAutospacing="0" w:line="560" w:lineRule="exact"/>
        <w:ind w:left="0" w:leftChars="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color w:val="000000"/>
          <w:kern w:val="2"/>
          <w:sz w:val="28"/>
          <w:szCs w:val="28"/>
          <w:highlight w:val="none"/>
          <w:lang w:val="en-US" w:eastAsia="zh-CN" w:bidi="ar"/>
        </w:rPr>
        <w:t>（五）岗位调整</w:t>
      </w:r>
    </w:p>
    <w:p w14:paraId="61AE5761">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i w:val="0"/>
          <w:iCs w:val="0"/>
          <w:caps w:val="0"/>
          <w:spacing w:val="0"/>
          <w:kern w:val="2"/>
          <w:sz w:val="28"/>
          <w:szCs w:val="28"/>
          <w:highlight w:val="none"/>
        </w:rPr>
      </w:pPr>
      <w:r>
        <w:rPr>
          <w:rFonts w:hint="eastAsia" w:ascii="仿宋" w:hAnsi="仿宋" w:eastAsia="仿宋" w:cs="仿宋"/>
          <w:i w:val="0"/>
          <w:iCs w:val="0"/>
          <w:caps w:val="0"/>
          <w:spacing w:val="0"/>
          <w:kern w:val="2"/>
          <w:sz w:val="28"/>
          <w:szCs w:val="28"/>
          <w:highlight w:val="none"/>
          <w:lang w:val="en-US" w:eastAsia="zh-CN" w:bidi="ar"/>
        </w:rPr>
        <w:t>通过资格初审人数与拟招聘岗位之比未达到本公告规定的笔试开考比例的，由新都高新技术产业园区管理委员会取消该招聘岗位。</w:t>
      </w:r>
    </w:p>
    <w:p w14:paraId="05870CAF">
      <w:pPr>
        <w:keepNext w:val="0"/>
        <w:keepLines w:val="0"/>
        <w:widowControl w:val="0"/>
        <w:suppressLineNumbers w:val="0"/>
        <w:autoSpaceDE w:val="0"/>
        <w:autoSpaceDN/>
        <w:spacing w:before="0" w:beforeAutospacing="0" w:after="0" w:afterAutospacing="0" w:line="560" w:lineRule="exact"/>
        <w:ind w:left="0" w:leftChars="0" w:right="0" w:firstLine="640" w:firstLineChars="0"/>
        <w:jc w:val="both"/>
        <w:rPr>
          <w:rFonts w:hint="eastAsia" w:ascii="仿宋" w:hAnsi="仿宋" w:eastAsia="仿宋" w:cs="仿宋"/>
          <w:kern w:val="2"/>
          <w:sz w:val="28"/>
          <w:szCs w:val="28"/>
          <w:highlight w:val="none"/>
        </w:rPr>
      </w:pPr>
      <w:r>
        <w:rPr>
          <w:rFonts w:hint="eastAsia" w:ascii="仿宋" w:hAnsi="仿宋" w:eastAsia="仿宋" w:cs="仿宋"/>
          <w:i w:val="0"/>
          <w:iCs w:val="0"/>
          <w:caps w:val="0"/>
          <w:spacing w:val="0"/>
          <w:kern w:val="2"/>
          <w:sz w:val="28"/>
          <w:szCs w:val="28"/>
          <w:highlight w:val="none"/>
          <w:lang w:val="en-US" w:eastAsia="zh-CN" w:bidi="ar"/>
        </w:rPr>
        <w:t>取消的情况，由新都高新技术产业园区管理委员会在</w:t>
      </w:r>
      <w:r>
        <w:rPr>
          <w:rFonts w:hint="eastAsia" w:ascii="仿宋" w:hAnsi="仿宋" w:eastAsia="仿宋" w:cs="仿宋"/>
          <w:kern w:val="2"/>
          <w:sz w:val="28"/>
          <w:szCs w:val="28"/>
          <w:highlight w:val="none"/>
          <w:lang w:val="en-US" w:eastAsia="zh-CN" w:bidi="ar"/>
        </w:rPr>
        <w:t>成都市新都区人民政府网站公告，公告发布情况以短信或电话形式通知相关应聘人员</w:t>
      </w:r>
      <w:r>
        <w:rPr>
          <w:rFonts w:hint="eastAsia" w:ascii="仿宋" w:hAnsi="仿宋" w:eastAsia="仿宋" w:cs="仿宋"/>
          <w:i w:val="0"/>
          <w:iCs w:val="0"/>
          <w:caps w:val="0"/>
          <w:spacing w:val="0"/>
          <w:kern w:val="2"/>
          <w:sz w:val="28"/>
          <w:szCs w:val="28"/>
          <w:highlight w:val="none"/>
          <w:lang w:val="en-US" w:eastAsia="zh-CN" w:bidi="ar"/>
        </w:rPr>
        <w:t>。</w:t>
      </w:r>
    </w:p>
    <w:p w14:paraId="29D85A7E">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四、考核实施</w:t>
      </w:r>
    </w:p>
    <w:p w14:paraId="7E53311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本次招聘采取考核招聘方式，分为笔试、初面、终面三个环节。</w:t>
      </w:r>
    </w:p>
    <w:p w14:paraId="764A8326">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kern w:val="2"/>
          <w:sz w:val="28"/>
          <w:szCs w:val="28"/>
          <w:highlight w:val="none"/>
        </w:rPr>
      </w:pPr>
      <w:r>
        <w:rPr>
          <w:rFonts w:hint="eastAsia" w:ascii="仿宋" w:hAnsi="仿宋" w:eastAsia="仿宋" w:cs="仿宋"/>
          <w:b/>
          <w:bCs/>
          <w:kern w:val="2"/>
          <w:sz w:val="28"/>
          <w:szCs w:val="28"/>
          <w:highlight w:val="none"/>
          <w:lang w:val="en-US" w:eastAsia="zh-CN" w:bidi="ar"/>
        </w:rPr>
        <w:t>（一）笔试。</w:t>
      </w:r>
      <w:r>
        <w:rPr>
          <w:rFonts w:hint="eastAsia" w:ascii="仿宋" w:hAnsi="仿宋" w:eastAsia="仿宋" w:cs="仿宋"/>
          <w:b w:val="0"/>
          <w:bCs w:val="0"/>
          <w:kern w:val="2"/>
          <w:sz w:val="28"/>
          <w:szCs w:val="28"/>
          <w:highlight w:val="none"/>
          <w:lang w:val="en-US" w:eastAsia="zh-CN" w:bidi="ar"/>
        </w:rPr>
        <w:t>笔试科目为综合应用能力测试，主要测试应聘</w:t>
      </w:r>
      <w:r>
        <w:rPr>
          <w:rFonts w:hint="eastAsia" w:ascii="仿宋" w:hAnsi="仿宋" w:eastAsia="仿宋" w:cs="仿宋"/>
          <w:kern w:val="2"/>
          <w:sz w:val="28"/>
          <w:szCs w:val="28"/>
          <w:highlight w:val="none"/>
          <w:lang w:val="en-US" w:eastAsia="zh-CN" w:bidi="ar"/>
        </w:rPr>
        <w:t>者与工作岗位相关的语言理解与表达能力、数量计算能力、判断推理能力、常识判断能力以及图表分析能力等综合素质。</w:t>
      </w:r>
      <w:r>
        <w:rPr>
          <w:rFonts w:hint="eastAsia" w:ascii="仿宋" w:hAnsi="仿宋" w:eastAsia="仿宋" w:cs="仿宋"/>
          <w:b w:val="0"/>
          <w:bCs w:val="0"/>
          <w:kern w:val="2"/>
          <w:sz w:val="28"/>
          <w:szCs w:val="28"/>
          <w:highlight w:val="none"/>
          <w:lang w:val="en-US" w:eastAsia="zh-CN" w:bidi="ar"/>
        </w:rPr>
        <w:t>笔试成绩作为进入初面的依据，不计入最终成绩。</w:t>
      </w:r>
      <w:r>
        <w:rPr>
          <w:rFonts w:hint="eastAsia" w:ascii="仿宋" w:hAnsi="仿宋" w:eastAsia="仿宋" w:cs="仿宋"/>
          <w:kern w:val="2"/>
          <w:sz w:val="28"/>
          <w:szCs w:val="28"/>
          <w:highlight w:val="none"/>
          <w:lang w:val="en-US" w:eastAsia="zh-CN" w:bidi="ar"/>
        </w:rPr>
        <w:t>笔试开考比例为实际报名人数与招聘岗位人数之比不低于3:1，若未在规定时间内参加考试测评的应聘者视为自动放弃。应聘人员凭个人有效身份证件原件参加笔试，具体时间和地点以短信或电话形式进行通知。</w:t>
      </w:r>
    </w:p>
    <w:p w14:paraId="12BD6BB2">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kern w:val="2"/>
          <w:sz w:val="28"/>
          <w:szCs w:val="28"/>
          <w:highlight w:val="none"/>
        </w:rPr>
      </w:pPr>
      <w:r>
        <w:rPr>
          <w:rFonts w:hint="eastAsia" w:ascii="仿宋" w:hAnsi="仿宋" w:eastAsia="仿宋" w:cs="仿宋"/>
          <w:b/>
          <w:bCs/>
          <w:kern w:val="2"/>
          <w:sz w:val="28"/>
          <w:szCs w:val="28"/>
          <w:highlight w:val="none"/>
          <w:lang w:val="en-US" w:eastAsia="zh-CN" w:bidi="ar"/>
        </w:rPr>
        <w:t>（二）初面。</w:t>
      </w:r>
      <w:r>
        <w:rPr>
          <w:rFonts w:hint="eastAsia" w:ascii="仿宋" w:hAnsi="仿宋" w:eastAsia="仿宋" w:cs="仿宋"/>
          <w:kern w:val="2"/>
          <w:sz w:val="28"/>
          <w:szCs w:val="28"/>
          <w:highlight w:val="none"/>
          <w:lang w:val="en-US" w:eastAsia="zh-CN" w:bidi="ar"/>
        </w:rPr>
        <w:t>初面采用个人面谈形式开展，初面成绩作为进入终面的依据，不计入最终成绩。按照初面人数与招聘岗位人数10:1的比例，根据笔试成绩从高到低，确定进入初面人数。如遇末位名次并列的，同时进入初面环节；若最终进入初面人数与招聘岗位人数未达上述比例的，笔试人员全部进入初面。应聘人员凭个人有效身份证件原件参加初面，具体时间和地点以短信或电话形式进行通知。</w:t>
      </w:r>
    </w:p>
    <w:p w14:paraId="7A88F593">
      <w:pPr>
        <w:keepNext w:val="0"/>
        <w:keepLines w:val="0"/>
        <w:widowControl w:val="0"/>
        <w:suppressLineNumbers w:val="0"/>
        <w:autoSpaceDE w:val="0"/>
        <w:autoSpaceDN/>
        <w:spacing w:before="0" w:beforeAutospacing="0" w:after="0" w:afterAutospacing="0" w:line="560" w:lineRule="exact"/>
        <w:ind w:left="0" w:leftChars="0" w:right="0" w:firstLine="562" w:firstLineChars="200"/>
        <w:jc w:val="both"/>
        <w:rPr>
          <w:rFonts w:hint="eastAsia" w:ascii="仿宋" w:hAnsi="仿宋" w:eastAsia="仿宋" w:cs="仿宋"/>
          <w:color w:val="FF0000"/>
          <w:kern w:val="2"/>
          <w:sz w:val="28"/>
          <w:szCs w:val="28"/>
          <w:highlight w:val="none"/>
        </w:rPr>
      </w:pPr>
      <w:r>
        <w:rPr>
          <w:rFonts w:hint="eastAsia" w:ascii="仿宋" w:hAnsi="仿宋" w:eastAsia="仿宋" w:cs="仿宋"/>
          <w:b/>
          <w:bCs/>
          <w:kern w:val="2"/>
          <w:sz w:val="28"/>
          <w:szCs w:val="28"/>
          <w:highlight w:val="none"/>
          <w:lang w:val="en-US" w:eastAsia="zh-CN" w:bidi="ar"/>
        </w:rPr>
        <w:t>（三）资格复审。</w:t>
      </w:r>
      <w:r>
        <w:rPr>
          <w:rFonts w:hint="eastAsia" w:ascii="仿宋" w:hAnsi="仿宋" w:eastAsia="仿宋" w:cs="仿宋"/>
          <w:kern w:val="2"/>
          <w:sz w:val="28"/>
          <w:szCs w:val="28"/>
          <w:highlight w:val="none"/>
          <w:lang w:val="en-US" w:eastAsia="zh-CN" w:bidi="ar"/>
        </w:rPr>
        <w:t>进入终面前，根据初面成绩从高到低，按照终面人数与招聘岗位人数5:1的比例确定进入资格复审人数。如遇初面成绩末位名次并列的，同时进入资格复审；若进入资格复审人数未达到上述比例，初面人员全部进入资格复审。进入资格复审人员名单及相关要求将在成都市新都区人民政府门户网站进行公告，公告发布情况以短信或电话形式通知相关应聘人员。</w:t>
      </w:r>
    </w:p>
    <w:p w14:paraId="09946378">
      <w:pPr>
        <w:keepNext w:val="0"/>
        <w:keepLines w:val="0"/>
        <w:widowControl w:val="0"/>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资格复审主要对进入终面的应聘人员进行原件审核校验，逾期未参加原件审核校验的人员，视为自动放弃应聘资格。资格复审通过的考生进入终面，相关事宜将通过短信或电话的方式通知；未通过者，不再另行通知。因资格复审不通过或应聘人员自动放弃资格复审产生的空缺名额，按照初面成绩进行递补，根据应聘人员在《报名表》上所留联系电话直接通知其在规定的时间、地点进行资格复审。</w:t>
      </w:r>
    </w:p>
    <w:p w14:paraId="56E8FFAD">
      <w:pPr>
        <w:keepNext w:val="0"/>
        <w:keepLines w:val="0"/>
        <w:widowControl w:val="0"/>
        <w:suppressLineNumbers w:val="0"/>
        <w:autoSpaceDE w:val="0"/>
        <w:autoSpaceDN/>
        <w:spacing w:before="0" w:beforeAutospacing="0" w:after="0" w:afterAutospacing="0" w:line="560" w:lineRule="exact"/>
        <w:ind w:left="0" w:leftChars="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原件校验需提供以下资料：</w:t>
      </w:r>
    </w:p>
    <w:p w14:paraId="38637A87">
      <w:pPr>
        <w:keepNext w:val="0"/>
        <w:keepLines w:val="0"/>
        <w:widowControl w:val="0"/>
        <w:suppressLineNumbers w:val="0"/>
        <w:autoSpaceDE w:val="0"/>
        <w:autoSpaceDN/>
        <w:spacing w:before="0" w:beforeAutospacing="0" w:after="0" w:afterAutospacing="0" w:line="59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w:t>
      </w:r>
      <w:r>
        <w:rPr>
          <w:rFonts w:hint="eastAsia" w:ascii="仿宋" w:hAnsi="仿宋" w:eastAsia="仿宋" w:cs="仿宋"/>
          <w:kern w:val="0"/>
          <w:sz w:val="28"/>
          <w:szCs w:val="28"/>
          <w:highlight w:val="none"/>
          <w:lang w:val="en-US" w:eastAsia="zh-CN" w:bidi="ar"/>
        </w:rPr>
        <w:t>《</w:t>
      </w:r>
      <w:r>
        <w:rPr>
          <w:rFonts w:hint="eastAsia" w:ascii="仿宋" w:hAnsi="仿宋" w:eastAsia="仿宋" w:cs="仿宋"/>
          <w:kern w:val="2"/>
          <w:sz w:val="28"/>
          <w:szCs w:val="28"/>
          <w:highlight w:val="none"/>
          <w:lang w:val="en-US" w:eastAsia="zh-CN" w:bidi="ar"/>
        </w:rPr>
        <w:t>报名表</w:t>
      </w:r>
      <w:r>
        <w:rPr>
          <w:rFonts w:hint="eastAsia" w:ascii="仿宋" w:hAnsi="仿宋" w:eastAsia="仿宋" w:cs="仿宋"/>
          <w:kern w:val="0"/>
          <w:sz w:val="28"/>
          <w:szCs w:val="28"/>
          <w:highlight w:val="none"/>
          <w:lang w:val="en-US" w:eastAsia="zh-CN" w:bidi="ar"/>
        </w:rPr>
        <w:t>》</w:t>
      </w:r>
      <w:r>
        <w:rPr>
          <w:rFonts w:hint="eastAsia" w:ascii="仿宋" w:hAnsi="仿宋" w:eastAsia="仿宋" w:cs="仿宋"/>
          <w:kern w:val="2"/>
          <w:sz w:val="28"/>
          <w:szCs w:val="28"/>
          <w:highlight w:val="none"/>
          <w:lang w:val="en-US" w:eastAsia="zh-CN" w:bidi="ar"/>
        </w:rPr>
        <w:t>打印并签字确认。</w:t>
      </w:r>
    </w:p>
    <w:p w14:paraId="315E0F5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（2）有效身份证原件和复印件各1份。</w:t>
      </w:r>
    </w:p>
    <w:p w14:paraId="24AF77F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（3）学历学位相关证明。</w:t>
      </w:r>
    </w:p>
    <w:p w14:paraId="55D92A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提供招聘岗位所需的毕业证书、学位证书、专业认定证明（若专业名称不一致需提供）原件和复印件各1份，在中国高等教育学生信息网（学信网）（网址：http://www.chsi.com.cn/）上打印的《教育部学历证书电子注册备案表》1份。</w:t>
      </w:r>
    </w:p>
    <w:p w14:paraId="57F4BF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国（境）外毕业生需提供招聘岗位所需的经教育部留学服务中心认证的国（境）外学历学位认证证书原件和复印件各1份。</w:t>
      </w:r>
    </w:p>
    <w:p w14:paraId="3086C17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（4）能够证明自身工作经历及能力的相关材料（工作证明、社保证明、项目报告等）原件（加盖证明单位鲜章）和复印件各1份。</w:t>
      </w:r>
    </w:p>
    <w:p w14:paraId="5D7F084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（5）如系机关事业单位正式在职在编人员，须提供县（市、区）级及以上组织人事部门出具的同意报考证明原件和复印件各1份。</w:t>
      </w:r>
    </w:p>
    <w:p w14:paraId="4E0BFCC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（6）委培、定向毕业生须提供原委培、定向单位书面同意材料原件和复印件各1份。</w:t>
      </w:r>
    </w:p>
    <w:p w14:paraId="52776BD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以上材料校验原件，收取复印件，按上述顺序装订一套。</w:t>
      </w:r>
    </w:p>
    <w:p w14:paraId="08E60622">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kern w:val="2"/>
          <w:sz w:val="28"/>
          <w:szCs w:val="28"/>
          <w:highlight w:val="none"/>
        </w:rPr>
      </w:pPr>
      <w:r>
        <w:rPr>
          <w:rFonts w:hint="eastAsia" w:ascii="仿宋" w:hAnsi="仿宋" w:eastAsia="仿宋" w:cs="仿宋"/>
          <w:b/>
          <w:bCs/>
          <w:kern w:val="2"/>
          <w:sz w:val="28"/>
          <w:szCs w:val="28"/>
          <w:highlight w:val="none"/>
          <w:lang w:val="en-US" w:eastAsia="zh-CN" w:bidi="ar"/>
        </w:rPr>
        <w:t>（四）终面。</w:t>
      </w:r>
      <w:r>
        <w:rPr>
          <w:rFonts w:hint="eastAsia" w:ascii="仿宋" w:hAnsi="仿宋" w:eastAsia="仿宋" w:cs="仿宋"/>
          <w:kern w:val="2"/>
          <w:sz w:val="28"/>
          <w:szCs w:val="28"/>
          <w:highlight w:val="none"/>
          <w:lang w:val="en-US" w:eastAsia="zh-CN" w:bidi="ar"/>
        </w:rPr>
        <w:t>终面采用半结构化面试，主要考察考生的综合分析、逻辑思维、语言表达、临场应变等方面能力水平，</w:t>
      </w:r>
      <w:r>
        <w:rPr>
          <w:rFonts w:hint="eastAsia" w:ascii="仿宋" w:hAnsi="仿宋" w:eastAsia="仿宋" w:cs="仿宋"/>
          <w:b w:val="0"/>
          <w:bCs w:val="0"/>
          <w:kern w:val="2"/>
          <w:sz w:val="28"/>
          <w:szCs w:val="28"/>
          <w:highlight w:val="none"/>
          <w:lang w:val="en-US" w:eastAsia="zh-CN" w:bidi="ar"/>
        </w:rPr>
        <w:t>终面满分为100分，终面成绩为最终考核成绩（注：终面最低合格分数线为80分，未达到最低合格分数线的应聘人员不得进入下一环节）。</w:t>
      </w:r>
      <w:r>
        <w:rPr>
          <w:rFonts w:hint="eastAsia" w:ascii="仿宋" w:hAnsi="仿宋" w:eastAsia="仿宋" w:cs="仿宋"/>
          <w:kern w:val="2"/>
          <w:sz w:val="28"/>
          <w:szCs w:val="28"/>
          <w:highlight w:val="none"/>
          <w:lang w:val="en-US" w:eastAsia="zh-CN" w:bidi="ar"/>
        </w:rPr>
        <w:t>按照终面人数与招聘岗位人数5：1的比例，根据资格复审情况确定进入终面人数。终面时间和地点以短信或电话形式进行通知。</w:t>
      </w:r>
    </w:p>
    <w:p w14:paraId="559DC3C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i w:val="0"/>
          <w:iCs w:val="0"/>
          <w:caps w:val="0"/>
          <w:spacing w:val="0"/>
          <w:kern w:val="2"/>
          <w:sz w:val="28"/>
          <w:szCs w:val="28"/>
          <w:highlight w:val="none"/>
          <w:lang w:val="en-US" w:eastAsia="zh-CN" w:bidi="ar"/>
        </w:rPr>
        <w:t>未按规定的时间和要求到面试考场候考的视为自动放弃终面资格。由此出现的面试名额空缺不再递补终面人选；如因面试入围资格审查、考生放弃或缺考出现空缺而造成实际参加面试人数与招聘岗位人数之比低于规定的终面入围比例时，终面正常进行。</w:t>
      </w:r>
    </w:p>
    <w:p w14:paraId="3E98B403">
      <w:pPr>
        <w:pStyle w:val="4"/>
        <w:keepNext w:val="0"/>
        <w:keepLines w:val="0"/>
        <w:widowControl w:val="0"/>
        <w:suppressLineNumbers w:val="0"/>
        <w:autoSpaceDE w:val="0"/>
        <w:autoSpaceDN/>
        <w:spacing w:before="0" w:beforeAutospacing="0" w:after="0" w:afterAutospacing="0" w:line="590" w:lineRule="exact"/>
        <w:ind w:left="0" w:right="0" w:firstLine="562" w:firstLineChars="200"/>
        <w:jc w:val="both"/>
        <w:rPr>
          <w:rFonts w:hint="eastAsia" w:ascii="仿宋" w:hAnsi="仿宋" w:eastAsia="仿宋" w:cs="仿宋"/>
          <w:kern w:val="2"/>
          <w:sz w:val="28"/>
          <w:szCs w:val="28"/>
          <w:highlight w:val="none"/>
        </w:rPr>
      </w:pPr>
      <w:r>
        <w:rPr>
          <w:rFonts w:hint="eastAsia" w:ascii="仿宋" w:hAnsi="仿宋" w:eastAsia="仿宋" w:cs="仿宋"/>
          <w:b/>
          <w:bCs/>
          <w:kern w:val="2"/>
          <w:sz w:val="28"/>
          <w:szCs w:val="28"/>
          <w:highlight w:val="none"/>
          <w:lang w:val="en-US" w:eastAsia="zh-CN" w:bidi="ar"/>
        </w:rPr>
        <w:t>（五）成绩公布。</w:t>
      </w:r>
      <w:r>
        <w:rPr>
          <w:rFonts w:hint="eastAsia" w:ascii="仿宋" w:hAnsi="仿宋" w:eastAsia="仿宋" w:cs="仿宋"/>
          <w:kern w:val="2"/>
          <w:sz w:val="28"/>
          <w:szCs w:val="28"/>
          <w:highlight w:val="none"/>
          <w:lang w:val="en-US" w:eastAsia="zh-CN" w:bidi="ar"/>
        </w:rPr>
        <w:t>在达到终面最低合格分数线以上的应聘人员中，根据成绩从高到低，按1:1的比例确定进入体检人员名单。同一职位报考人员终面成绩并列的，按笔试成绩排序，如笔试成绩再相同，则加试半结构化面试，按加试成绩排序，加试时间、地点另行通知。</w:t>
      </w:r>
      <w:r>
        <w:rPr>
          <w:rFonts w:hint="eastAsia" w:ascii="仿宋" w:hAnsi="仿宋" w:eastAsia="仿宋" w:cs="仿宋"/>
          <w:kern w:val="0"/>
          <w:sz w:val="28"/>
          <w:szCs w:val="28"/>
          <w:highlight w:val="none"/>
          <w:lang w:val="en-US" w:eastAsia="zh-CN" w:bidi="ar"/>
        </w:rPr>
        <w:t>终面成绩、进入体检人员名单及体检相关要求将于面试结束后3个工作日内，在成都市新都区人民政府门户网站进行公告，公告发布情况以短信或电话形式通知相关应聘人员。</w:t>
      </w:r>
    </w:p>
    <w:p w14:paraId="5D33EBCD">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五、体检</w:t>
      </w:r>
    </w:p>
    <w:p w14:paraId="32C7B4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体检时间和地点详见体检通知。体检项目和标准参照人力资源和社会保障部、国家卫生计生委、国家公务员局《关于修订〈公务员录用体检通用标准（试行）〉及〈公务员录用体检操作手册（试行）〉有关内容的通知》（人社部发〔2016〕140号）执行。</w:t>
      </w:r>
    </w:p>
    <w:p w14:paraId="4A347A0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i w:val="0"/>
          <w:iCs w:val="0"/>
          <w:caps w:val="0"/>
          <w:spacing w:val="0"/>
          <w:kern w:val="2"/>
          <w:sz w:val="28"/>
          <w:szCs w:val="28"/>
          <w:highlight w:val="none"/>
          <w:lang w:val="en-US" w:eastAsia="zh-CN" w:bidi="ar"/>
        </w:rPr>
        <w:t>体检由新都高新技术产业园区管理委员会组织在指定的二级甲等及以上综合性医院进行</w:t>
      </w:r>
      <w:r>
        <w:rPr>
          <w:rFonts w:hint="eastAsia" w:ascii="仿宋" w:hAnsi="仿宋" w:eastAsia="仿宋" w:cs="仿宋"/>
          <w:b w:val="0"/>
          <w:bCs w:val="0"/>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所产生的一切费用由进入体检人员本人承担。</w:t>
      </w:r>
    </w:p>
    <w:p w14:paraId="1CAE33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进入体检人员初次体检不合格或体检项目结果有疑问的，可在接到体检结果通知起七日内申请复检。复检只进行一次，只复检对体检结论有影响的项目。复检由</w:t>
      </w:r>
      <w:r>
        <w:rPr>
          <w:rFonts w:hint="eastAsia" w:ascii="仿宋" w:hAnsi="仿宋" w:eastAsia="仿宋" w:cs="仿宋"/>
          <w:i w:val="0"/>
          <w:iCs w:val="0"/>
          <w:caps w:val="0"/>
          <w:spacing w:val="0"/>
          <w:kern w:val="2"/>
          <w:sz w:val="28"/>
          <w:szCs w:val="28"/>
          <w:highlight w:val="none"/>
          <w:lang w:val="en-US" w:eastAsia="zh-CN" w:bidi="ar"/>
        </w:rPr>
        <w:t>新都高新技术产业园区管理委员会</w:t>
      </w:r>
      <w:r>
        <w:rPr>
          <w:rFonts w:hint="eastAsia" w:ascii="仿宋" w:hAnsi="仿宋" w:eastAsia="仿宋" w:cs="仿宋"/>
          <w:kern w:val="2"/>
          <w:sz w:val="28"/>
          <w:szCs w:val="28"/>
          <w:highlight w:val="none"/>
          <w:lang w:val="en-US" w:eastAsia="zh-CN" w:bidi="ar"/>
        </w:rPr>
        <w:t>指定到除原体检医院以外的同等级综合性医院进行，复检人员的体检结果以复检结果为准。</w:t>
      </w:r>
    </w:p>
    <w:p w14:paraId="3E4ED2A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某岗位因体检人员弃权或体检不合格而出现的空额，在达到终面最低合格分数线以上由高到低等额递补体检人员；如该岗位所有参加终面的人员体检均不合格或无人可递补，不再递补。</w:t>
      </w:r>
    </w:p>
    <w:p w14:paraId="764447CF">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六、考察</w:t>
      </w:r>
    </w:p>
    <w:p w14:paraId="65A445A2">
      <w:pPr>
        <w:keepNext w:val="0"/>
        <w:keepLines w:val="0"/>
        <w:widowControl w:val="0"/>
        <w:suppressLineNumbers w:val="0"/>
        <w:autoSpaceDE w:val="0"/>
        <w:autoSpaceDN/>
        <w:spacing w:before="0" w:beforeAutospacing="0" w:after="0" w:afterAutospacing="0" w:line="59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由用人单位组织开展，考察工作参照中央组织部《公务员录用考察办法（试行）》（中组发〔2021〕11号）有关规定进行。对拟聘人员政治思想素质、道德品质修养、能力素质、遵纪守法、日常学习工作、是否需要回避等情况进行全面考察。</w:t>
      </w:r>
    </w:p>
    <w:p w14:paraId="14FBDA1E">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color w:val="FF0000"/>
          <w:kern w:val="0"/>
          <w:sz w:val="28"/>
          <w:szCs w:val="28"/>
          <w:highlight w:val="none"/>
        </w:rPr>
      </w:pPr>
      <w:r>
        <w:rPr>
          <w:rFonts w:hint="eastAsia" w:ascii="仿宋" w:hAnsi="仿宋" w:eastAsia="仿宋" w:cs="仿宋"/>
          <w:kern w:val="0"/>
          <w:sz w:val="28"/>
          <w:szCs w:val="28"/>
          <w:highlight w:val="none"/>
          <w:lang w:val="en-US" w:eastAsia="zh-CN" w:bidi="ar"/>
        </w:rPr>
        <w:t>考察组应查阅考生的干部（人事）档案，查询个人诚信记录、违法犯罪记录，审核拟聘人员提供的报名材料及其他有关材料是否属实，并采取实地考察、延伸考察、官方网站查询等方式进行查证，对其与报考相关的人事档案等材料的真实有效性和报考资格进行核实。考察结束后，考察组应据实作出考察情况说明和考察结论，并将有关情况提交用人单位，作为确定拟聘人选的重要依据。</w:t>
      </w:r>
    </w:p>
    <w:p w14:paraId="68642F38">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因个人原因导致无法对其进行考察或考察不合格，以及个人自愿放弃出现的空额，在达到终面成绩最低合格分数线以上的应聘人员中，按照体检人员的确定规则依次等额递补；如该岗位所有参加终面的人员综合考察均不合格或无人可递补，不再递补。</w:t>
      </w:r>
    </w:p>
    <w:p w14:paraId="37F27509">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七、公示</w:t>
      </w:r>
    </w:p>
    <w:p w14:paraId="18DCEDA9">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对体检和考察合格的拟聘人员在成都市新都区人民政府网站进行为期7个工作日的公示。在公示期间反映有问题并查证属实、不符合应聘资格条件的，取消该拟聘人员的拟聘资格；对反映有严重问题，但一时难以查实的，暂缓聘用，待查实后再决定是否聘用。</w:t>
      </w:r>
    </w:p>
    <w:p w14:paraId="54DBC53C">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取消拟聘人员资格或公示后因本人原因自愿放弃出现的空额，在达到终面成绩最低合格分数线以上的应聘人员中，按照体检人员的确定规则依次等额递补；如该岗位参加综合考察的人员均不合格或无人可递补，不再递补。</w:t>
      </w:r>
    </w:p>
    <w:p w14:paraId="6AD04A2E">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八、聘用及入职</w:t>
      </w:r>
    </w:p>
    <w:p w14:paraId="639AF57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经公示无异议的拟聘人员按相关规定办理聘用手续，新招聘人员实行试用期制度，试用期为三个月。试用期满合格的，签订劳动合同；不合格的，不予聘用。</w:t>
      </w:r>
    </w:p>
    <w:p w14:paraId="4C480B1D">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九、纪律监督</w:t>
      </w:r>
    </w:p>
    <w:p w14:paraId="749CB499">
      <w:pPr>
        <w:keepNext w:val="0"/>
        <w:keepLines w:val="0"/>
        <w:widowControl/>
        <w:suppressLineNumbers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本次公开招聘工作自觉接受纪检监察和社会监督，严禁徇私舞弊，若有违反规定或弄虚作假，一经查实，取消应聘资格，并对相关人员按照有关规定进行严肃处理。</w:t>
      </w:r>
    </w:p>
    <w:p w14:paraId="038E9A7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监督举报：</w:t>
      </w:r>
      <w:bookmarkStart w:id="0" w:name="OLE_LINK10"/>
      <w:r>
        <w:rPr>
          <w:rFonts w:hint="eastAsia" w:ascii="仿宋" w:hAnsi="仿宋" w:eastAsia="仿宋" w:cs="仿宋"/>
          <w:color w:val="auto"/>
          <w:sz w:val="28"/>
          <w:szCs w:val="28"/>
          <w:highlight w:val="none"/>
          <w:lang w:eastAsia="zh-CN"/>
        </w:rPr>
        <w:t>成都市</w:t>
      </w:r>
      <w:r>
        <w:rPr>
          <w:rFonts w:hint="eastAsia" w:ascii="仿宋" w:hAnsi="仿宋" w:eastAsia="仿宋" w:cs="仿宋"/>
          <w:color w:val="auto"/>
          <w:sz w:val="28"/>
          <w:szCs w:val="28"/>
          <w:highlight w:val="none"/>
        </w:rPr>
        <w:t>新都区纪委监委派驻新都区经信局纪检监察组</w:t>
      </w:r>
      <w:bookmarkEnd w:id="0"/>
      <w:r>
        <w:rPr>
          <w:rFonts w:hint="eastAsia" w:ascii="仿宋" w:hAnsi="仿宋" w:eastAsia="仿宋" w:cs="仿宋"/>
          <w:color w:val="auto"/>
          <w:sz w:val="28"/>
          <w:szCs w:val="28"/>
          <w:highlight w:val="none"/>
          <w:lang w:eastAsia="zh-CN"/>
        </w:rPr>
        <w:t>；</w:t>
      </w:r>
    </w:p>
    <w:p w14:paraId="2D56173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监督举报电话：</w:t>
      </w:r>
      <w:r>
        <w:rPr>
          <w:rFonts w:hint="eastAsia" w:ascii="仿宋" w:hAnsi="仿宋" w:eastAsia="仿宋" w:cs="仿宋"/>
          <w:color w:val="auto"/>
          <w:sz w:val="28"/>
          <w:szCs w:val="28"/>
          <w:highlight w:val="none"/>
        </w:rPr>
        <w:t>028-64320039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工作日上午9:00-12:00，下午13:00-17:00）</w:t>
      </w:r>
      <w:r>
        <w:rPr>
          <w:rFonts w:hint="eastAsia" w:ascii="仿宋" w:hAnsi="仿宋" w:eastAsia="仿宋" w:cs="仿宋"/>
          <w:color w:val="auto"/>
          <w:sz w:val="28"/>
          <w:szCs w:val="28"/>
          <w:highlight w:val="none"/>
          <w:lang w:eastAsia="zh-CN"/>
        </w:rPr>
        <w:t>。</w:t>
      </w:r>
    </w:p>
    <w:p w14:paraId="38EBFDB3">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bidi="ar"/>
        </w:rPr>
        <w:t>十、注意事项</w:t>
      </w:r>
    </w:p>
    <w:p w14:paraId="371BD9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 招聘过程中如有调整、补充等事项，将在成都市新都区人民政府网站上进行公告。因报考者未按时按要求登录相关网站查阅相关信息，导致本人未能按要求参加笔试、面试、体检、考察、聘用的，后果自负。请报考者确保联系方式正确、畅通，否则因无法与报考者取得联系所造成的后果，由报考者自行承担。</w:t>
      </w:r>
    </w:p>
    <w:p w14:paraId="65A7C23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 资格审查工作贯穿招考全过程，</w:t>
      </w:r>
      <w:r>
        <w:rPr>
          <w:rFonts w:hint="eastAsia" w:ascii="仿宋" w:hAnsi="仿宋" w:eastAsia="仿宋" w:cs="仿宋"/>
          <w:color w:val="000000"/>
          <w:kern w:val="2"/>
          <w:sz w:val="28"/>
          <w:szCs w:val="28"/>
          <w:highlight w:val="none"/>
          <w:lang w:val="en-US" w:eastAsia="zh-CN" w:bidi="ar"/>
        </w:rPr>
        <w:t>资格初审或资格复审环节通过不代表最终结果。</w:t>
      </w:r>
      <w:r>
        <w:rPr>
          <w:rFonts w:hint="eastAsia" w:ascii="仿宋" w:hAnsi="仿宋" w:eastAsia="仿宋" w:cs="仿宋"/>
          <w:kern w:val="2"/>
          <w:sz w:val="28"/>
          <w:szCs w:val="28"/>
          <w:highlight w:val="none"/>
          <w:lang w:val="en-US" w:eastAsia="zh-CN" w:bidi="ar"/>
        </w:rPr>
        <w:t>任何阶段如发现应聘人员存在伪造、变造证件、证明或以其他不正当手段获取应聘资格的，故意隐瞒或不提供可能影响办理聘用手续资料的，在应聘过程中有作弊等有失本人诚信违反招聘工作纪律行为的，取消报考资格，所产生的后果由报考者本人承担；已经聘用的，与其解除聘用合同，并对相关人员按照有关规定进行严肃处理。</w:t>
      </w:r>
    </w:p>
    <w:p w14:paraId="17B94C5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 本次考试未指定考试辅导用书，不举办也不委托任何机构举办考试辅导培训班。目前社会上出现的任何以考试命题组、专门培训机构等名义举办的辅导班、辅导网站或发行的出版物等，均与招聘主管单位无关，特此提醒。敬请广大报考者提高警惕，切勿上当受骗。</w:t>
      </w:r>
    </w:p>
    <w:p w14:paraId="4AF4E24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 考生问询应聘报名条件、资格审查、笔试、初面、终面等相关问题，请拨打028-61015035、028-83958243咨询，咨询时间为工作日上午9:00-12:00，下午13:00-17:00。</w:t>
      </w:r>
    </w:p>
    <w:p w14:paraId="52D8B9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 本次招聘由猎聘网提供技术支持，如有报名注册、填报等相关技术问题，可拨打028-61015035咨询，咨询时间为工作日上午9:00-12:00，下午13:00-17:00。</w:t>
      </w:r>
    </w:p>
    <w:p w14:paraId="36B5D2A8">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6. 本公告由</w:t>
      </w:r>
      <w:r>
        <w:rPr>
          <w:rFonts w:hint="eastAsia" w:ascii="仿宋" w:hAnsi="仿宋" w:eastAsia="仿宋" w:cs="仿宋"/>
          <w:i w:val="0"/>
          <w:iCs w:val="0"/>
          <w:caps w:val="0"/>
          <w:spacing w:val="0"/>
          <w:kern w:val="2"/>
          <w:sz w:val="28"/>
          <w:szCs w:val="28"/>
          <w:highlight w:val="none"/>
          <w:lang w:val="en-US" w:eastAsia="zh-CN" w:bidi="ar"/>
        </w:rPr>
        <w:t>新都高新技术产业园区管理委员会</w:t>
      </w:r>
      <w:r>
        <w:rPr>
          <w:rFonts w:hint="eastAsia" w:ascii="仿宋" w:hAnsi="仿宋" w:eastAsia="仿宋" w:cs="仿宋"/>
          <w:kern w:val="2"/>
          <w:sz w:val="28"/>
          <w:szCs w:val="28"/>
          <w:highlight w:val="none"/>
          <w:lang w:val="en-US" w:eastAsia="zh-CN" w:bidi="ar"/>
        </w:rPr>
        <w:t>负责解释。</w:t>
      </w:r>
    </w:p>
    <w:p w14:paraId="22167272">
      <w:pPr>
        <w:pStyle w:val="2"/>
        <w:rPr>
          <w:rFonts w:hint="eastAsia" w:ascii="仿宋" w:hAnsi="仿宋" w:eastAsia="仿宋" w:cs="仿宋"/>
          <w:highlight w:val="none"/>
          <w:lang w:val="en-US" w:eastAsia="zh-CN"/>
        </w:rPr>
      </w:pPr>
    </w:p>
    <w:p w14:paraId="722D54B1">
      <w:pPr>
        <w:rPr>
          <w:rFonts w:hint="eastAsia" w:ascii="仿宋" w:hAnsi="仿宋" w:eastAsia="仿宋" w:cs="仿宋"/>
          <w:highlight w:val="none"/>
        </w:rPr>
      </w:pPr>
    </w:p>
    <w:sectPr>
      <w:headerReference r:id="rId5" w:type="default"/>
      <w:headerReference r:id="rId6" w:type="even"/>
      <w:pgSz w:w="11906" w:h="16838"/>
      <w:pgMar w:top="2098" w:right="1474" w:bottom="1984" w:left="1587" w:header="0" w:footer="1587" w:gutter="0"/>
      <w:pgNumType w:fmt="decimal"/>
      <w:cols w:space="72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D0AD">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60F7">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14536"/>
    <w:rsid w:val="21781866"/>
    <w:rsid w:val="26890BC6"/>
    <w:rsid w:val="43A92C5E"/>
    <w:rsid w:val="4A791002"/>
    <w:rsid w:val="66130F86"/>
    <w:rsid w:val="77A14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ocument Map"/>
    <w:basedOn w:val="1"/>
    <w:next w:val="1"/>
    <w:qFormat/>
    <w:uiPriority w:val="99"/>
    <w:rPr>
      <w:rFonts w:ascii="宋体"/>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4566</Words>
  <Characters>4791</Characters>
  <Lines>0</Lines>
  <Paragraphs>0</Paragraphs>
  <TotalTime>12</TotalTime>
  <ScaleCrop>false</ScaleCrop>
  <LinksUpToDate>false</LinksUpToDate>
  <CharactersWithSpaces>4799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2025-03-27T12:17:00Z</dcterms:created>
  <dc:creator>Cardin</dc:creator>
  <cp:lastModifiedBy>黄成兵</cp:lastModifiedBy>
  <dcterms:modified xsi:type="dcterms:W3CDTF">2025-03-28T00:35:05Z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10BCD473D6AB46DBAFF4F99B5CBC5A2A_13</vt:lpwstr>
  </property>
  <property fmtid="{D5CDD505-2E9C-101B-9397-08002B2CF9AE}" pid="4" name="KSOTemplateDocerSaveRecord">
    <vt:lpwstr>eyJoZGlkIjoiODY5YmU2ZGQ0ODQ3OGY3ODJkODU5MTkyYmQ3OGQxNGUiLCJ1c2VySWQiOiIyMDcwNjIzIn0=</vt:lpwstr>
  </property>
</Properties>
</file>