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C98A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0B3B7D48">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jc w:val="center"/>
        <w:textAlignment w:val="auto"/>
        <w:rPr>
          <w:rFonts w:hint="eastAsia" w:ascii="方正小标宋简体" w:hAnsi="方正小标宋简体" w:eastAsia="方正小标宋简体" w:cs="方正小标宋简体"/>
          <w:b w:val="0"/>
          <w:bCs w:val="0"/>
          <w:color w:val="000000"/>
          <w:kern w:val="0"/>
          <w:sz w:val="40"/>
          <w:szCs w:val="40"/>
          <w:lang w:val="en-US" w:eastAsia="zh-CN" w:bidi="ar"/>
        </w:rPr>
      </w:pPr>
      <w:r>
        <w:rPr>
          <w:rFonts w:hint="eastAsia" w:ascii="方正小标宋简体" w:hAnsi="方正小标宋简体" w:eastAsia="方正小标宋简体" w:cs="方正小标宋简体"/>
          <w:b w:val="0"/>
          <w:bCs w:val="0"/>
          <w:color w:val="000000"/>
          <w:kern w:val="0"/>
          <w:sz w:val="40"/>
          <w:szCs w:val="40"/>
          <w:lang w:val="en-US" w:eastAsia="zh-CN" w:bidi="ar"/>
        </w:rPr>
        <w:t>龙港市人才发展有限公司公开招聘应急管理综合行政执法技术检查员</w:t>
      </w:r>
      <w:r>
        <w:rPr>
          <w:rFonts w:hint="default" w:ascii="方正小标宋简体" w:hAnsi="方正小标宋简体" w:eastAsia="方正小标宋简体" w:cs="方正小标宋简体"/>
          <w:b w:val="0"/>
          <w:bCs w:val="0"/>
          <w:color w:val="000000"/>
          <w:kern w:val="0"/>
          <w:sz w:val="40"/>
          <w:szCs w:val="40"/>
          <w:lang w:val="en-US" w:eastAsia="zh-CN" w:bidi="ar"/>
        </w:rPr>
        <w:t>计划表</w:t>
      </w:r>
    </w:p>
    <w:tbl>
      <w:tblPr>
        <w:tblStyle w:val="7"/>
        <w:tblW w:w="12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94"/>
        <w:gridCol w:w="794"/>
        <w:gridCol w:w="1005"/>
        <w:gridCol w:w="1157"/>
        <w:gridCol w:w="794"/>
        <w:gridCol w:w="5969"/>
        <w:gridCol w:w="1396"/>
      </w:tblGrid>
      <w:tr w14:paraId="5620C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34" w:type="dxa"/>
            <w:vAlign w:val="center"/>
          </w:tcPr>
          <w:p w14:paraId="5871C28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794" w:type="dxa"/>
            <w:vAlign w:val="center"/>
          </w:tcPr>
          <w:p w14:paraId="1F13F4A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岗位</w:t>
            </w:r>
          </w:p>
          <w:p w14:paraId="0BBCEB3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代码</w:t>
            </w:r>
          </w:p>
        </w:tc>
        <w:tc>
          <w:tcPr>
            <w:tcW w:w="794" w:type="dxa"/>
            <w:vAlign w:val="center"/>
          </w:tcPr>
          <w:p w14:paraId="20E93D9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岗位</w:t>
            </w:r>
          </w:p>
          <w:p w14:paraId="742B85A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名称</w:t>
            </w:r>
          </w:p>
        </w:tc>
        <w:tc>
          <w:tcPr>
            <w:tcW w:w="1005" w:type="dxa"/>
            <w:vAlign w:val="center"/>
          </w:tcPr>
          <w:p w14:paraId="4AF64CC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招聘</w:t>
            </w:r>
          </w:p>
          <w:p w14:paraId="28DC8DE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计划数</w:t>
            </w:r>
          </w:p>
        </w:tc>
        <w:tc>
          <w:tcPr>
            <w:tcW w:w="1157" w:type="dxa"/>
            <w:vAlign w:val="center"/>
          </w:tcPr>
          <w:p w14:paraId="4C381F4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年龄</w:t>
            </w:r>
          </w:p>
          <w:p w14:paraId="2DFDA7F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要求</w:t>
            </w:r>
          </w:p>
        </w:tc>
        <w:tc>
          <w:tcPr>
            <w:tcW w:w="794" w:type="dxa"/>
            <w:vAlign w:val="center"/>
          </w:tcPr>
          <w:p w14:paraId="776BAA6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学历要求</w:t>
            </w:r>
          </w:p>
        </w:tc>
        <w:tc>
          <w:tcPr>
            <w:tcW w:w="5969" w:type="dxa"/>
            <w:vAlign w:val="center"/>
          </w:tcPr>
          <w:p w14:paraId="6295AD8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专业要求</w:t>
            </w:r>
          </w:p>
        </w:tc>
        <w:tc>
          <w:tcPr>
            <w:tcW w:w="1396" w:type="dxa"/>
            <w:vAlign w:val="center"/>
          </w:tcPr>
          <w:p w14:paraId="7325C9B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70735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5" w:hRule="atLeast"/>
          <w:jc w:val="center"/>
        </w:trPr>
        <w:tc>
          <w:tcPr>
            <w:tcW w:w="734" w:type="dxa"/>
            <w:vAlign w:val="center"/>
          </w:tcPr>
          <w:p w14:paraId="6BB8CE5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794" w:type="dxa"/>
            <w:vAlign w:val="center"/>
          </w:tcPr>
          <w:p w14:paraId="5EAE56D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101</w:t>
            </w:r>
          </w:p>
        </w:tc>
        <w:tc>
          <w:tcPr>
            <w:tcW w:w="794" w:type="dxa"/>
            <w:vAlign w:val="center"/>
          </w:tcPr>
          <w:p w14:paraId="1994C8E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技</w:t>
            </w:r>
          </w:p>
          <w:p w14:paraId="20CD09D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术</w:t>
            </w:r>
          </w:p>
          <w:p w14:paraId="344B352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检</w:t>
            </w:r>
          </w:p>
          <w:p w14:paraId="6CC5B37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查</w:t>
            </w:r>
          </w:p>
          <w:p w14:paraId="1E2AC27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员</w:t>
            </w:r>
          </w:p>
        </w:tc>
        <w:tc>
          <w:tcPr>
            <w:tcW w:w="1005" w:type="dxa"/>
            <w:vAlign w:val="center"/>
          </w:tcPr>
          <w:p w14:paraId="080BB58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w:t>
            </w:r>
          </w:p>
        </w:tc>
        <w:tc>
          <w:tcPr>
            <w:tcW w:w="1157" w:type="dxa"/>
            <w:vAlign w:val="center"/>
          </w:tcPr>
          <w:p w14:paraId="1FFBCF6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年龄在30周岁及以下（年龄计算日期截止到招考公告发布之日）</w:t>
            </w:r>
          </w:p>
        </w:tc>
        <w:tc>
          <w:tcPr>
            <w:tcW w:w="794" w:type="dxa"/>
            <w:vAlign w:val="center"/>
          </w:tcPr>
          <w:p w14:paraId="1BAD7BF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全日制本科及以上学历</w:t>
            </w:r>
          </w:p>
        </w:tc>
        <w:tc>
          <w:tcPr>
            <w:tcW w:w="5969" w:type="dxa"/>
            <w:vAlign w:val="center"/>
          </w:tcPr>
          <w:p w14:paraId="7067A1C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textAlignment w:val="auto"/>
              <w:rPr>
                <w:rFonts w:hint="eastAsia" w:ascii="Times New Roman" w:hAnsi="Times New Roman" w:eastAsia="仿宋_GB2312" w:cs="Times New Roman"/>
                <w:sz w:val="24"/>
                <w:szCs w:val="24"/>
                <w:lang w:val="en-US" w:eastAsia="zh-CN"/>
              </w:rPr>
            </w:pPr>
            <w:r>
              <w:rPr>
                <w:rFonts w:hint="eastAsia" w:ascii="楷体" w:hAnsi="楷体" w:eastAsia="楷体" w:cs="楷体"/>
                <w:b/>
                <w:bCs/>
                <w:sz w:val="24"/>
                <w:szCs w:val="24"/>
                <w:lang w:val="en-US" w:eastAsia="zh-CN"/>
              </w:rPr>
              <w:t>一、危险化学品相关专业：</w:t>
            </w:r>
            <w:r>
              <w:rPr>
                <w:rFonts w:hint="eastAsia" w:ascii="Times New Roman" w:hAnsi="Times New Roman" w:eastAsia="仿宋_GB2312" w:cs="Times New Roman"/>
                <w:sz w:val="24"/>
                <w:szCs w:val="24"/>
                <w:lang w:val="en-US" w:eastAsia="zh-CN"/>
              </w:rPr>
              <w:t>含化学、应用化学、化学工程与工艺、化工安全工程、精细化工、安全工程等；</w:t>
            </w:r>
          </w:p>
          <w:p w14:paraId="4159AF7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textAlignment w:val="auto"/>
              <w:rPr>
                <w:rFonts w:hint="eastAsia" w:ascii="Times New Roman" w:hAnsi="Times New Roman" w:eastAsia="仿宋_GB2312" w:cs="Times New Roman"/>
                <w:sz w:val="24"/>
                <w:szCs w:val="24"/>
                <w:lang w:val="en-US" w:eastAsia="zh-CN"/>
              </w:rPr>
            </w:pPr>
            <w:r>
              <w:rPr>
                <w:rFonts w:hint="eastAsia" w:ascii="楷体" w:hAnsi="楷体" w:eastAsia="楷体" w:cs="楷体"/>
                <w:b/>
                <w:bCs/>
                <w:sz w:val="24"/>
                <w:szCs w:val="24"/>
                <w:lang w:val="en-US" w:eastAsia="zh-CN"/>
              </w:rPr>
              <w:t>二、工业企业等相关专业：</w:t>
            </w:r>
            <w:r>
              <w:rPr>
                <w:rFonts w:hint="eastAsia" w:ascii="Times New Roman" w:hAnsi="Times New Roman" w:eastAsia="仿宋_GB2312" w:cs="Times New Roman"/>
                <w:sz w:val="24"/>
                <w:szCs w:val="24"/>
                <w:lang w:val="en-US" w:eastAsia="zh-CN"/>
              </w:rPr>
              <w:t>含工程力学、机械类、冶金工程、焊接技术与工程、氢能科学与工程、电气类、电信工程及管理、化学工程与工艺、化工安全工程、</w:t>
            </w:r>
            <w:r>
              <w:rPr>
                <w:rFonts w:hint="eastAsia" w:ascii="Times New Roman" w:hAnsi="Times New Roman" w:eastAsia="仿宋_GB2312" w:cs="Times New Roman"/>
                <w:sz w:val="24"/>
                <w:szCs w:val="24"/>
                <w:highlight w:val="none"/>
                <w:lang w:val="en-US" w:eastAsia="zh-CN"/>
              </w:rPr>
              <w:t>采</w:t>
            </w:r>
            <w:r>
              <w:rPr>
                <w:rFonts w:hint="eastAsia" w:ascii="Times New Roman" w:hAnsi="Times New Roman" w:eastAsia="仿宋_GB2312" w:cs="Times New Roman"/>
                <w:color w:val="auto"/>
                <w:sz w:val="24"/>
                <w:szCs w:val="24"/>
                <w:highlight w:val="none"/>
                <w:lang w:val="en-US" w:eastAsia="zh-CN"/>
              </w:rPr>
              <w:t>矿工程</w:t>
            </w:r>
            <w:r>
              <w:rPr>
                <w:rFonts w:hint="eastAsia" w:ascii="Times New Roman" w:hAnsi="Times New Roman" w:eastAsia="仿宋_GB2312" w:cs="Times New Roman"/>
                <w:sz w:val="24"/>
                <w:szCs w:val="24"/>
                <w:lang w:val="en-US" w:eastAsia="zh-CN"/>
              </w:rPr>
              <w:t>、石油工程、轻工类、白酒酿造工程、安全科学与工程类、消防工程等；</w:t>
            </w:r>
          </w:p>
          <w:p w14:paraId="07E4A75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textAlignment w:val="auto"/>
              <w:rPr>
                <w:rFonts w:hint="default" w:ascii="Times New Roman" w:hAnsi="Times New Roman" w:eastAsia="仿宋_GB2312" w:cs="Times New Roman"/>
                <w:sz w:val="24"/>
                <w:szCs w:val="24"/>
                <w:lang w:val="en-US" w:eastAsia="zh-CN"/>
              </w:rPr>
            </w:pPr>
            <w:r>
              <w:rPr>
                <w:rFonts w:hint="eastAsia" w:ascii="楷体" w:hAnsi="楷体" w:eastAsia="楷体" w:cs="楷体"/>
                <w:b/>
                <w:bCs/>
                <w:sz w:val="24"/>
                <w:szCs w:val="24"/>
                <w:lang w:val="en-US" w:eastAsia="zh-CN"/>
              </w:rPr>
              <w:t>三、施工作业等相关专业：</w:t>
            </w:r>
            <w:r>
              <w:rPr>
                <w:rFonts w:hint="eastAsia" w:ascii="Times New Roman" w:hAnsi="Times New Roman" w:eastAsia="仿宋_GB2312" w:cs="Times New Roman"/>
                <w:sz w:val="24"/>
                <w:szCs w:val="24"/>
                <w:lang w:val="en-US" w:eastAsia="zh-CN"/>
              </w:rPr>
              <w:t>含工程力学、机械工程、机械设计制造及其自动化、电气类、土木类、地质工程、建筑学、安全科学与工程类、消防工程、土地资源管理等；</w:t>
            </w:r>
          </w:p>
          <w:p w14:paraId="2424ABB2">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Times New Roman" w:hAnsi="Times New Roman" w:eastAsia="仿宋_GB2312" w:cs="Times New Roman"/>
                <w:sz w:val="24"/>
                <w:szCs w:val="24"/>
                <w:lang w:val="en-US" w:eastAsia="zh-CN"/>
              </w:rPr>
            </w:pPr>
            <w:r>
              <w:rPr>
                <w:rFonts w:hint="eastAsia" w:ascii="楷体" w:hAnsi="楷体" w:eastAsia="楷体" w:cs="楷体"/>
                <w:b/>
                <w:bCs/>
                <w:sz w:val="24"/>
                <w:szCs w:val="24"/>
                <w:lang w:val="en-US" w:eastAsia="zh-CN"/>
              </w:rPr>
              <w:t>四、人员密集场所等相关专业：</w:t>
            </w:r>
            <w:r>
              <w:rPr>
                <w:rFonts w:hint="eastAsia" w:ascii="Times New Roman" w:hAnsi="Times New Roman" w:eastAsia="仿宋_GB2312" w:cs="Times New Roman"/>
                <w:sz w:val="24"/>
                <w:szCs w:val="24"/>
                <w:lang w:val="en-US" w:eastAsia="zh-CN"/>
              </w:rPr>
              <w:t>含防灾减灾科学与工程、电气类、水利科学与工程、安全科学与工程类、消防工程、火灾勘查、应急管理、土地资源管理、城市管理等。</w:t>
            </w:r>
          </w:p>
          <w:p w14:paraId="33B9448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仿宋_GB2312" w:cs="Times New Roman"/>
                <w:sz w:val="24"/>
                <w:szCs w:val="24"/>
                <w:lang w:val="en-US" w:eastAsia="zh-CN"/>
              </w:rPr>
            </w:pPr>
          </w:p>
          <w:p w14:paraId="511FDC9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8"/>
                <w:szCs w:val="28"/>
                <w:lang w:val="en-US" w:eastAsia="zh-CN"/>
              </w:rPr>
            </w:pPr>
            <w:r>
              <w:rPr>
                <w:rFonts w:hint="eastAsia" w:ascii="Times New Roman" w:hAnsi="Times New Roman" w:eastAsia="仿宋_GB2312" w:cs="Times New Roman"/>
                <w:sz w:val="24"/>
                <w:szCs w:val="24"/>
                <w:lang w:val="en-US" w:eastAsia="zh-CN"/>
              </w:rPr>
              <w:t>对专业类别模糊或存在争议的，参照《2025浙江省公务员招考专业参考目录》，由招聘单位进行认定。</w:t>
            </w:r>
          </w:p>
        </w:tc>
        <w:tc>
          <w:tcPr>
            <w:tcW w:w="1396" w:type="dxa"/>
            <w:vAlign w:val="center"/>
          </w:tcPr>
          <w:p w14:paraId="241B0BB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70AD47" w:themeColor="accent6"/>
                <w:sz w:val="28"/>
                <w:szCs w:val="28"/>
                <w:lang w:val="en-US" w:eastAsia="zh-CN"/>
                <w14:textFill>
                  <w14:solidFill>
                    <w14:schemeClr w14:val="accent6"/>
                  </w14:solidFill>
                </w14:textFill>
              </w:rPr>
            </w:pPr>
            <w:r>
              <w:rPr>
                <w:rFonts w:hint="eastAsia" w:ascii="仿宋" w:hAnsi="仿宋" w:eastAsia="仿宋" w:cs="仿宋"/>
                <w:color w:val="auto"/>
                <w:sz w:val="28"/>
                <w:szCs w:val="28"/>
                <w:lang w:val="en-US" w:eastAsia="zh-CN"/>
              </w:rPr>
              <w:t>需长期</w:t>
            </w:r>
            <w:r>
              <w:rPr>
                <w:rFonts w:hint="eastAsia" w:ascii="仿宋" w:hAnsi="仿宋" w:eastAsia="仿宋" w:cs="仿宋"/>
                <w:sz w:val="28"/>
                <w:szCs w:val="28"/>
                <w:lang w:val="en-US" w:eastAsia="zh-CN"/>
              </w:rPr>
              <w:t>在一线技术检查及夜间值守，适合男性报考。</w:t>
            </w:r>
          </w:p>
        </w:tc>
      </w:tr>
    </w:tbl>
    <w:p w14:paraId="452D419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楷体" w:hAnsi="楷体" w:eastAsia="楷体" w:cs="楷体"/>
          <w:sz w:val="32"/>
          <w:szCs w:val="32"/>
          <w:lang w:val="en-US" w:eastAsia="zh-CN"/>
        </w:rPr>
        <w:sectPr>
          <w:footerReference r:id="rId3" w:type="default"/>
          <w:pgSz w:w="16838" w:h="11906" w:orient="landscape"/>
          <w:pgMar w:top="1633" w:right="1440" w:bottom="1633" w:left="1440" w:header="851" w:footer="992" w:gutter="0"/>
          <w:cols w:space="425" w:num="1"/>
          <w:docGrid w:type="lines" w:linePitch="312" w:charSpace="0"/>
        </w:sectPr>
      </w:pPr>
    </w:p>
    <w:p w14:paraId="09FB8BCA">
      <w:pPr>
        <w:pStyle w:val="3"/>
        <w:rPr>
          <w:rFonts w:hint="default"/>
        </w:rPr>
      </w:pPr>
      <w:bookmarkStart w:id="0" w:name="_GoBack"/>
      <w:bookmarkEnd w:id="0"/>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汉仪楷体KW">
    <w:altName w:val="宋体"/>
    <w:panose1 w:val="00020600040101010101"/>
    <w:charset w:val="86"/>
    <w:family w:val="auto"/>
    <w:pitch w:val="default"/>
    <w:sig w:usb0="00000000" w:usb1="00000000" w:usb2="00000016"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2F1CB">
    <w:pPr>
      <w:pStyle w:val="3"/>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8113B">
    <w:pPr>
      <w:spacing w:line="170" w:lineRule="auto"/>
      <w:ind w:left="4523"/>
      <w:rPr>
        <w:rFonts w:ascii="仿宋" w:hAnsi="仿宋" w:eastAsia="仿宋" w:cs="仿宋"/>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kNDI2ODUzMmRjZjA5ZmVjMmVlOTg1YjUzMzYwMmUifQ=="/>
  </w:docVars>
  <w:rsids>
    <w:rsidRoot w:val="7D447B1B"/>
    <w:rsid w:val="002D5C68"/>
    <w:rsid w:val="007F02BB"/>
    <w:rsid w:val="009916EC"/>
    <w:rsid w:val="00F537F3"/>
    <w:rsid w:val="0147442D"/>
    <w:rsid w:val="01993D60"/>
    <w:rsid w:val="01F01BD2"/>
    <w:rsid w:val="020405FB"/>
    <w:rsid w:val="020E6C8E"/>
    <w:rsid w:val="023D16F5"/>
    <w:rsid w:val="03BB2369"/>
    <w:rsid w:val="03E740FA"/>
    <w:rsid w:val="04192DE3"/>
    <w:rsid w:val="04AA138F"/>
    <w:rsid w:val="06020B9C"/>
    <w:rsid w:val="07500A1D"/>
    <w:rsid w:val="077010BF"/>
    <w:rsid w:val="07A80FF0"/>
    <w:rsid w:val="07E13D6B"/>
    <w:rsid w:val="09064339"/>
    <w:rsid w:val="09D43B87"/>
    <w:rsid w:val="0AFD0EBC"/>
    <w:rsid w:val="0BB35A1E"/>
    <w:rsid w:val="0BF44091"/>
    <w:rsid w:val="0C095A1A"/>
    <w:rsid w:val="0CFA3905"/>
    <w:rsid w:val="0D045E82"/>
    <w:rsid w:val="0E1F739B"/>
    <w:rsid w:val="0E8F35FC"/>
    <w:rsid w:val="0F3B48D7"/>
    <w:rsid w:val="0F4A5C7C"/>
    <w:rsid w:val="0FB81855"/>
    <w:rsid w:val="105D5486"/>
    <w:rsid w:val="11A71B81"/>
    <w:rsid w:val="13BA2040"/>
    <w:rsid w:val="154F6A23"/>
    <w:rsid w:val="15FC48DD"/>
    <w:rsid w:val="16314181"/>
    <w:rsid w:val="16575086"/>
    <w:rsid w:val="17033615"/>
    <w:rsid w:val="18BC4164"/>
    <w:rsid w:val="19F75339"/>
    <w:rsid w:val="1AD62C95"/>
    <w:rsid w:val="1C365FDC"/>
    <w:rsid w:val="1C6066AD"/>
    <w:rsid w:val="1D261B63"/>
    <w:rsid w:val="1DED4DC0"/>
    <w:rsid w:val="21335EE3"/>
    <w:rsid w:val="22A23018"/>
    <w:rsid w:val="22BB43C6"/>
    <w:rsid w:val="23236EC4"/>
    <w:rsid w:val="23770842"/>
    <w:rsid w:val="249C349D"/>
    <w:rsid w:val="25B8632E"/>
    <w:rsid w:val="260E3B25"/>
    <w:rsid w:val="263C0693"/>
    <w:rsid w:val="268F2EB8"/>
    <w:rsid w:val="28FC3BCB"/>
    <w:rsid w:val="2A0A094F"/>
    <w:rsid w:val="2B6B506F"/>
    <w:rsid w:val="2CB959F4"/>
    <w:rsid w:val="2FA01C92"/>
    <w:rsid w:val="2FE13D19"/>
    <w:rsid w:val="30EA5754"/>
    <w:rsid w:val="311F2593"/>
    <w:rsid w:val="31C37EBA"/>
    <w:rsid w:val="32401088"/>
    <w:rsid w:val="33122EA7"/>
    <w:rsid w:val="350303A1"/>
    <w:rsid w:val="35FB87FE"/>
    <w:rsid w:val="373B04F2"/>
    <w:rsid w:val="37EE67A7"/>
    <w:rsid w:val="38472279"/>
    <w:rsid w:val="390A2872"/>
    <w:rsid w:val="3A727629"/>
    <w:rsid w:val="3ADD595F"/>
    <w:rsid w:val="3E924978"/>
    <w:rsid w:val="3E95498C"/>
    <w:rsid w:val="3EDE6DF8"/>
    <w:rsid w:val="3F3A5399"/>
    <w:rsid w:val="3F56236D"/>
    <w:rsid w:val="40094D79"/>
    <w:rsid w:val="402E6E46"/>
    <w:rsid w:val="422423BD"/>
    <w:rsid w:val="43012E33"/>
    <w:rsid w:val="44960099"/>
    <w:rsid w:val="44D54FC4"/>
    <w:rsid w:val="44F42A33"/>
    <w:rsid w:val="450F58E7"/>
    <w:rsid w:val="45BA1E4A"/>
    <w:rsid w:val="46471D0A"/>
    <w:rsid w:val="467F03FC"/>
    <w:rsid w:val="47123691"/>
    <w:rsid w:val="47D66712"/>
    <w:rsid w:val="49553696"/>
    <w:rsid w:val="4B72052F"/>
    <w:rsid w:val="4BC71F7E"/>
    <w:rsid w:val="4C365A00"/>
    <w:rsid w:val="4C6D46C5"/>
    <w:rsid w:val="4C7F77B3"/>
    <w:rsid w:val="4CF3744D"/>
    <w:rsid w:val="4DCB2A58"/>
    <w:rsid w:val="4DD42BBF"/>
    <w:rsid w:val="4E4D3FC5"/>
    <w:rsid w:val="4E814448"/>
    <w:rsid w:val="50F10148"/>
    <w:rsid w:val="51BE0219"/>
    <w:rsid w:val="51C21AE4"/>
    <w:rsid w:val="52046E9E"/>
    <w:rsid w:val="52157E66"/>
    <w:rsid w:val="526137E7"/>
    <w:rsid w:val="5305612D"/>
    <w:rsid w:val="532F4F57"/>
    <w:rsid w:val="533F7708"/>
    <w:rsid w:val="536C496C"/>
    <w:rsid w:val="556702F3"/>
    <w:rsid w:val="556829A3"/>
    <w:rsid w:val="55774994"/>
    <w:rsid w:val="565C4D84"/>
    <w:rsid w:val="57607DD5"/>
    <w:rsid w:val="58CF5213"/>
    <w:rsid w:val="590824D3"/>
    <w:rsid w:val="59665797"/>
    <w:rsid w:val="59FB5B93"/>
    <w:rsid w:val="5B3D6B73"/>
    <w:rsid w:val="5C18110A"/>
    <w:rsid w:val="5C512467"/>
    <w:rsid w:val="5D660D13"/>
    <w:rsid w:val="5ECC5D50"/>
    <w:rsid w:val="5EDD1D0C"/>
    <w:rsid w:val="5F105C3D"/>
    <w:rsid w:val="5F392B63"/>
    <w:rsid w:val="5F551968"/>
    <w:rsid w:val="5FD149F4"/>
    <w:rsid w:val="5FE5531C"/>
    <w:rsid w:val="60622295"/>
    <w:rsid w:val="6198016C"/>
    <w:rsid w:val="61B756D9"/>
    <w:rsid w:val="61E061E3"/>
    <w:rsid w:val="62464A25"/>
    <w:rsid w:val="63835BC1"/>
    <w:rsid w:val="64B3459A"/>
    <w:rsid w:val="64FD1233"/>
    <w:rsid w:val="6568600D"/>
    <w:rsid w:val="65E80594"/>
    <w:rsid w:val="65F31F00"/>
    <w:rsid w:val="664B1C51"/>
    <w:rsid w:val="66F81DD8"/>
    <w:rsid w:val="67CF0F57"/>
    <w:rsid w:val="67E45EB9"/>
    <w:rsid w:val="685D2C8B"/>
    <w:rsid w:val="68BE495C"/>
    <w:rsid w:val="694B76BF"/>
    <w:rsid w:val="698437A1"/>
    <w:rsid w:val="6DCD58E0"/>
    <w:rsid w:val="6E4532DA"/>
    <w:rsid w:val="6E880137"/>
    <w:rsid w:val="6EB10C80"/>
    <w:rsid w:val="6ECA7262"/>
    <w:rsid w:val="6F2B1F97"/>
    <w:rsid w:val="6F63000B"/>
    <w:rsid w:val="6F9735ED"/>
    <w:rsid w:val="70CD6084"/>
    <w:rsid w:val="70E94540"/>
    <w:rsid w:val="729F57FE"/>
    <w:rsid w:val="72EA4D86"/>
    <w:rsid w:val="74850A24"/>
    <w:rsid w:val="75A629FF"/>
    <w:rsid w:val="75D20D6B"/>
    <w:rsid w:val="75FB71EF"/>
    <w:rsid w:val="77724596"/>
    <w:rsid w:val="78B4527E"/>
    <w:rsid w:val="78D62650"/>
    <w:rsid w:val="78EF0023"/>
    <w:rsid w:val="78FE31B7"/>
    <w:rsid w:val="7AA8721A"/>
    <w:rsid w:val="7AF654D5"/>
    <w:rsid w:val="7B931C78"/>
    <w:rsid w:val="7D295A73"/>
    <w:rsid w:val="7D447B1B"/>
    <w:rsid w:val="7D7C6618"/>
    <w:rsid w:val="F67D6E3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99"/>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paragraph" w:customStyle="1" w:styleId="10">
    <w:name w:val="Char Char Char Char Char Char"/>
    <w:basedOn w:val="1"/>
    <w:qFormat/>
    <w:uiPriority w:val="0"/>
    <w:rPr>
      <w:sz w:val="21"/>
    </w:rPr>
  </w:style>
  <w:style w:type="paragraph" w:customStyle="1" w:styleId="11">
    <w:name w:val="Table Text"/>
    <w:basedOn w:val="1"/>
    <w:semiHidden/>
    <w:qFormat/>
    <w:uiPriority w:val="0"/>
    <w:rPr>
      <w:rFonts w:ascii="宋体" w:hAnsi="宋体" w:eastAsia="宋体" w:cs="宋体"/>
      <w:sz w:val="24"/>
      <w:szCs w:val="24"/>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3922</Words>
  <Characters>4011</Characters>
  <Lines>0</Lines>
  <Paragraphs>0</Paragraphs>
  <TotalTime>5</TotalTime>
  <ScaleCrop>false</ScaleCrop>
  <LinksUpToDate>false</LinksUpToDate>
  <CharactersWithSpaces>4316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2023-03-02T18:26:00Z</dcterms:created>
  <dc:creator>林林林</dc:creator>
  <cp:lastModifiedBy>龙港人才客厅</cp:lastModifiedBy>
  <cp:lastPrinted>2025-03-25T18:05:00Z</cp:lastPrinted>
  <dcterms:modified xsi:type="dcterms:W3CDTF">2025-03-27T00:59:59Z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5C21F1591EAF4A0E819EAEF288B5E999_13</vt:lpwstr>
  </property>
  <property fmtid="{D5CDD505-2E9C-101B-9397-08002B2CF9AE}" pid="4" name="KSOTemplateDocerSaveRecord">
    <vt:lpwstr>eyJoZGlkIjoiNmEwOTQxOGU5ZmYwZWQyZmNiZWI4YWY2MTc5MGRjMTciLCJ1c2VySWQiOiIxMTQ0OTM4NDA5In0=</vt:lpwstr>
  </property>
</Properties>
</file>