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7253">
      <w:pPr>
        <w:spacing w:line="600" w:lineRule="exac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ascii="Times New Roman" w:hAnsi="Times New Roman" w:eastAsia="微软雅黑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2A0D7A55">
      <w:pPr>
        <w:widowControl/>
        <w:spacing w:line="600" w:lineRule="exact"/>
        <w:jc w:val="center"/>
        <w:textAlignment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德阳经济技术开发区管理委员会</w:t>
      </w:r>
    </w:p>
    <w:p w14:paraId="17BA29DF">
      <w:pPr>
        <w:spacing w:line="600" w:lineRule="exact"/>
        <w:jc w:val="center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上半年</w:t>
      </w:r>
      <w:r>
        <w:rPr>
          <w:rFonts w:ascii="Times New Roman" w:hAnsi="Times New Roman" w:eastAsia="方正小标宋_GBK" w:cs="Times New Roman"/>
          <w:sz w:val="44"/>
          <w:szCs w:val="44"/>
        </w:rPr>
        <w:t>公开考核招聘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直属学校教师</w:t>
      </w:r>
      <w:r>
        <w:rPr>
          <w:rFonts w:ascii="Times New Roman" w:hAnsi="Times New Roman" w:eastAsia="方正小标宋_GBK" w:cs="Times New Roman"/>
          <w:sz w:val="44"/>
          <w:szCs w:val="44"/>
        </w:rPr>
        <w:t>岗位表</w:t>
      </w:r>
    </w:p>
    <w:tbl>
      <w:tblPr>
        <w:tblStyle w:val="6"/>
        <w:tblpPr w:leftFromText="180" w:rightFromText="180" w:vertAnchor="text" w:horzAnchor="page" w:tblpX="619" w:tblpY="205"/>
        <w:tblOverlap w:val="never"/>
        <w:tblW w:w="158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8"/>
      </w:tblGrid>
      <w:tr w14:paraId="11A42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8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pPr w:leftFromText="180" w:rightFromText="180" w:vertAnchor="text" w:horzAnchor="page" w:tblpX="-16" w:tblpY="648"/>
              <w:tblOverlap w:val="never"/>
              <w:tblW w:w="15771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8"/>
              <w:gridCol w:w="764"/>
              <w:gridCol w:w="625"/>
              <w:gridCol w:w="920"/>
              <w:gridCol w:w="609"/>
              <w:gridCol w:w="4401"/>
              <w:gridCol w:w="3181"/>
              <w:gridCol w:w="1769"/>
              <w:gridCol w:w="1188"/>
              <w:gridCol w:w="1316"/>
            </w:tblGrid>
            <w:tr w14:paraId="5D758A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9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7F6CDE">
                  <w:pPr>
                    <w:widowControl/>
                    <w:jc w:val="center"/>
                    <w:textAlignment w:val="center"/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eastAsia="zh-CN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eastAsia="zh-CN"/>
                    </w:rPr>
                    <w:t>岗位编码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2531E2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招聘单位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F6B73D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学科层次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AE3578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A43211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名额</w:t>
                  </w:r>
                </w:p>
              </w:tc>
              <w:tc>
                <w:tcPr>
                  <w:tcW w:w="1053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A5C393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岗位条件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A706F7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面试学段学科</w:t>
                  </w:r>
                </w:p>
              </w:tc>
            </w:tr>
            <w:tr w14:paraId="2971AA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 w:hRule="atLeast"/>
              </w:trPr>
              <w:tc>
                <w:tcPr>
                  <w:tcW w:w="99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9D479C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96563E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2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149EC5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92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F0C9E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ECBA3C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20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5C95B1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专业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179BC4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学历及相关要求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3C6337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教师资格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F8B61C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年龄</w:t>
                  </w:r>
                </w:p>
              </w:tc>
              <w:tc>
                <w:tcPr>
                  <w:tcW w:w="131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5018A6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</w:tr>
            <w:tr w14:paraId="448AED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36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6FD93D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7683F2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德阳市东汽小学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2138E2">
                  <w:pPr>
                    <w:widowControl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小学语文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DE7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A2F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AFAE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汉语言专业、汉语言文学专业、汉语言文学教育专业、对外汉语专业、汉语国际教育专业、应用语言学专业、小学教育专业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汉语言文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字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学专业、语言学及应用语言学专业、小学教育专业、学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语文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0B68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本科及以上学历且具有中级及以上中小学教师专业技术职称。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                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050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小学种类及以上语文教师资格证书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72F8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E1A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小学语文讲课，现场答辩</w:t>
                  </w:r>
                </w:p>
              </w:tc>
            </w:tr>
            <w:tr w14:paraId="1C3166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58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9D4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054825011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8EE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德阳市雅居乐泰山路小学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4A5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D80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44CC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1E2A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汉语言专业、汉语言文学专业、汉语言文学教育专业、对外汉语专业、汉语国际教育专业、应用语言学专业、小学教育专业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汉语言文</w:t>
                  </w:r>
                  <w:r>
                    <w:rPr>
                      <w:rStyle w:val="15"/>
                      <w:rFonts w:hint="eastAsia" w:ascii="Times New Roman" w:hAnsi="Times New Roman" w:cs="Times New Roman"/>
                      <w:lang w:val="en-US" w:eastAsia="zh-CN" w:bidi="ar"/>
                    </w:rPr>
                    <w:t>字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学专业、语言学及应用语言学专业、小学教育专业、学</w:t>
                  </w:r>
                  <w:r>
                    <w:rPr>
                      <w:rStyle w:val="15"/>
                      <w:rFonts w:hint="eastAsia" w:ascii="Times New Roman" w:hAnsi="Times New Roman" w:cs="Times New Roman"/>
                      <w:lang w:val="en-US" w:eastAsia="zh-CN" w:bidi="ar"/>
                    </w:rPr>
                    <w:t>科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教学</w:t>
                  </w:r>
                  <w:r>
                    <w:rPr>
                      <w:rStyle w:val="15"/>
                      <w:rFonts w:hint="eastAsia" w:ascii="Times New Roman" w:hAnsi="Times New Roman" w:cs="Times New Roman"/>
                      <w:lang w:val="en-US" w:eastAsia="zh-CN" w:bidi="ar"/>
                    </w:rPr>
                    <w:t>（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语文</w:t>
                  </w:r>
                  <w:r>
                    <w:rPr>
                      <w:rStyle w:val="15"/>
                      <w:rFonts w:hint="eastAsia" w:ascii="Times New Roman" w:hAnsi="Times New Roman" w:cs="Times New Roman"/>
                      <w:lang w:val="en-US" w:eastAsia="zh-CN" w:bidi="ar"/>
                    </w:rPr>
                    <w:t>）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916E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符合下列条件之一者均可报考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以本科学历报考者应具有中级及以上中小学教师专业技术职称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D3AB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小学种类及以上语文教师资格证书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FFF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892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小学语文讲课，现场答辩</w:t>
                  </w:r>
                </w:p>
              </w:tc>
            </w:tr>
            <w:tr w14:paraId="7ED6282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41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4EEB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054825012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363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德阳市金山街学校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1EE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FD7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99A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6AD3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本科：英语专业；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研究生：英语语言文学专业、学科教学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8B26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符合下列条件之一者均可报考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以本科学历报考者应具有中级及以上中小学教师专业技术职称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</w:t>
                  </w:r>
                  <w:r>
                    <w:rPr>
                      <w:rStyle w:val="15"/>
                      <w:rFonts w:hint="default" w:ascii="Times New Roman" w:hAnsi="Times New Roman" w:cs="Times New Roman"/>
                      <w:lang w:val="en-US" w:eastAsia="zh-CN" w:bidi="ar"/>
                    </w:rPr>
                    <w:t>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3EE1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小学种类及以上英语教师资格证书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57A0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72D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小学英语讲课、现场答辩</w:t>
                  </w:r>
                </w:p>
              </w:tc>
            </w:tr>
            <w:tr w14:paraId="5185BD0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" w:hRule="atLeast"/>
              </w:trPr>
              <w:tc>
                <w:tcPr>
                  <w:tcW w:w="9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3701F9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eastAsia="zh-CN"/>
                    </w:rPr>
                    <w:t>岗位编码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930C9C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招聘单位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C389A1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学科层次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AB749B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招聘岗位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CE6127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名额</w:t>
                  </w:r>
                </w:p>
              </w:tc>
              <w:tc>
                <w:tcPr>
                  <w:tcW w:w="1053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C68919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岗位条件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9FC091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面试学段学科</w:t>
                  </w:r>
                </w:p>
              </w:tc>
            </w:tr>
            <w:tr w14:paraId="45C9174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99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DCAF58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28B545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2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9AFA24">
                  <w:pPr>
                    <w:widowControl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92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57E889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0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F4681C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056EDD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专业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08E43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学历及相关要求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3BA18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教师资格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2F2E1B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年龄</w:t>
                  </w:r>
                </w:p>
              </w:tc>
              <w:tc>
                <w:tcPr>
                  <w:tcW w:w="131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AD0B88">
                  <w:pPr>
                    <w:widowControl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</w:tr>
            <w:tr w14:paraId="3E8B793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0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EB0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054825013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4523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5C4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学科组长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62F4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6E1F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A052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本科：不限专业；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研究生：不限专业；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4677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本科及以上学历且具有中级及以上中小学教师专业技术职称，教龄10年及以上，担任过中小学校学科组长、教研组长、年级组长或区县级及以上教研员经历。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C2A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小学种类及以上学科教师资格证书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C1D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1C6C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小学学科讲课，现场答辩</w:t>
                  </w:r>
                </w:p>
              </w:tc>
            </w:tr>
            <w:tr w14:paraId="680BFB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93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493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054825014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85B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9F3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小学语文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948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148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77E2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汉语言专业、汉语言文学专业、汉语言文学教育专业、对外汉语专业、汉语国际教育专业、应用语言学专业、小学教育专业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汉语言文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字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学专业、语言学及应用语言学专业、小学教育专业、学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语文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9273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ABC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小学种类及以上语文教师资格证书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7A3C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E73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小学语文讲课，现场答辩</w:t>
                  </w:r>
                </w:p>
              </w:tc>
            </w:tr>
            <w:tr w14:paraId="4D43380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00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F81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054825015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A28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7C3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小学数学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（一）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B49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9E9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5249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本科：数学与应用数学专业、数理基础科学专业、小学教育专业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基础数学专业、计算数学专业、应用数学专业、小学教育专业、学科教学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EA0C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本科及以上学历且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具有中级及以上中小学教师专业技术职称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，教龄10年及以上。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563B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小学种类及以上数学教师资格证书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851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08E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小学数学讲课，现场答辩</w:t>
                  </w:r>
                </w:p>
              </w:tc>
            </w:tr>
            <w:tr w14:paraId="1745B1D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5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0BC8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054825016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F91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359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小学数学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（二）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0F4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7FD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AED8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本科：数学与应用数学专业、数理基础科学专业、小学教育专业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基础数学专业、计算数学专业、应用数学专业、小学教育专业、学科教学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B2BE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19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小学种类及以上数学教师资格证书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47E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740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小学数学讲课，现场答辩</w:t>
                  </w:r>
                </w:p>
              </w:tc>
            </w:tr>
            <w:tr w14:paraId="2BCBCBB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33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665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054825017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112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2CF8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（一）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34CD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436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7E82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研究生：英语语言文学专业、学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9E78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及以上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学历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且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具有中级及以上中小学教师专业技术职称，教龄10年以上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B06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小学种类及以上英语教师资格证书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0BB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B3B1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小学英语讲课、现场答辩</w:t>
                  </w:r>
                </w:p>
              </w:tc>
            </w:tr>
            <w:tr w14:paraId="146BB4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</w:trPr>
              <w:tc>
                <w:tcPr>
                  <w:tcW w:w="9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B3B10A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eastAsia="zh-CN"/>
                    </w:rPr>
                    <w:t>岗位编码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2C67B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招聘单位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A32B49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学科层次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BB1D87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招聘岗位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81727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名额</w:t>
                  </w:r>
                </w:p>
              </w:tc>
              <w:tc>
                <w:tcPr>
                  <w:tcW w:w="1053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340DFF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岗位条件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56D70B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面试学段学科</w:t>
                  </w:r>
                </w:p>
              </w:tc>
            </w:tr>
            <w:tr w14:paraId="5EE0A4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99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FCD527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160700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2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C18496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92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5D3228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0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F1945CA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6B1B9E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专业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DBCD12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学历及相关要求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6F29E6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教师资格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48CBAD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年龄</w:t>
                  </w:r>
                </w:p>
              </w:tc>
              <w:tc>
                <w:tcPr>
                  <w:tcW w:w="131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8CC3D2">
                  <w:pPr>
                    <w:widowControl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</w:tr>
            <w:tr w14:paraId="406048D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5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5D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054825018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B58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德阳市祁连山路小学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160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（二）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58A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3E7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E380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研究生：英语语言文学专业、学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BA44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，学士及以上学位。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FA8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小学种类及以上英语教师资格证书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BBB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EE88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小学英语讲课、现场答辩</w:t>
                  </w:r>
                </w:p>
              </w:tc>
            </w:tr>
            <w:tr w14:paraId="1E0540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5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78A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054825019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877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德阳市衡山路学校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CB57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小学音乐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4A6E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508A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5D01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音乐学专业、音乐表演专业、舞蹈学专业、舞蹈表演专业、舞蹈编导专业、艺术教育专业、教育管理专业。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音乐学专业、舞蹈学专业、教育管理专业。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268B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9D21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小学种类及以上音乐教师资格证书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06E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AF6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小学音乐讲课、现场答辩</w:t>
                  </w:r>
                </w:p>
              </w:tc>
            </w:tr>
            <w:tr w14:paraId="6152C3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65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19E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054825020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CCB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德阳市衡山路学校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401E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中学数学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8D4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A48A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6CEA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本科：数学与应用数学专业、信息与计算科学专业、数理基础科学专业；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研究生：数学专业、基础数学专业、计算数学专业、应用数学专业、学科教学（数学）专业。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5132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E5D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中学种类及以上数学教师资格证书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466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228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中学数学讲课、现场答辩</w:t>
                  </w:r>
                </w:p>
              </w:tc>
            </w:tr>
            <w:tr w14:paraId="42D7D5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10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D55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054825021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E34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德阳市衡山路学校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591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4E6E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AAF2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A8AD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研究生：英语语言文学专业、学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41FB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553A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中学种类及以上英语教师资格证书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7A5F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755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中学英语讲课、现场答辩</w:t>
                  </w:r>
                </w:p>
              </w:tc>
            </w:tr>
            <w:tr w14:paraId="24B7C96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4" w:hRule="atLeast"/>
              </w:trPr>
              <w:tc>
                <w:tcPr>
                  <w:tcW w:w="9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E63D32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eastAsia="zh-CN"/>
                    </w:rPr>
                    <w:t>岗位编码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FF42AA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招聘单位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7A18D5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学科层次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009A0B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招聘岗位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290BC9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名额</w:t>
                  </w:r>
                </w:p>
              </w:tc>
              <w:tc>
                <w:tcPr>
                  <w:tcW w:w="1053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775C7C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岗位条件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624584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面试学段学科</w:t>
                  </w:r>
                </w:p>
              </w:tc>
            </w:tr>
            <w:tr w14:paraId="30EAEE6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F5688F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764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F10806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62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7B216F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92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275767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</w:p>
              </w:tc>
              <w:tc>
                <w:tcPr>
                  <w:tcW w:w="60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FE0AF4">
                  <w:pPr>
                    <w:widowControl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8533BF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专业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EEF54D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学历及相关要求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52BDC1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教师资格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DE2DE2">
                  <w:pPr>
                    <w:widowControl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  <w:t>年龄</w:t>
                  </w:r>
                </w:p>
              </w:tc>
              <w:tc>
                <w:tcPr>
                  <w:tcW w:w="131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A72EA8">
                  <w:pPr>
                    <w:widowControl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</w:p>
              </w:tc>
            </w:tr>
            <w:tr w14:paraId="3FBC4BC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7C25F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054825022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832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德阳市通威第六中学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740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中学生物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181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32B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AB82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本科：生物科学专业、生物技术专业、生物信息学专业、生态学专业。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学科教学（生物）专业、生物学专业、植物学专业、动物学专业、生理学专业、水生生物学专业、微生物学专业、神经生物学专业、遗传学专业、发育生物学专业、细胞生物学专业、生物化学与分子生物学专业、生物物理学专业、生态学专业、生物安全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1071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F16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中学种类及以上生物教师资格证书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04B4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2CE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中学生物讲课、现场答辩</w:t>
                  </w:r>
                </w:p>
              </w:tc>
            </w:tr>
            <w:tr w14:paraId="365164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07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6E2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054825023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53C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德阳市通威第六中学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EB5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中学语文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6C9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659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A281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本科：汉语言专业、汉语言文学专业、汉语国际教育专业、应用语言学专业、中国语言与文化专业；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研究生：汉语言文字学专业、语言学及应用语言学专业、中国古代文学专业、中国现当代文学专业、比较文学与世界文学专业、学科教学（语文）专业。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A4D1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370C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中学种类及以上语文教师资格证书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53E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4AE8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中学语文讲课、现场答辩</w:t>
                  </w:r>
                </w:p>
              </w:tc>
            </w:tr>
            <w:tr w14:paraId="203F0A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0" w:hRule="atLeast"/>
              </w:trPr>
              <w:tc>
                <w:tcPr>
                  <w:tcW w:w="9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5409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/>
                    </w:rPr>
                    <w:t>054825024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5A40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德阳市通威第六中学</w:t>
                  </w:r>
                </w:p>
              </w:tc>
              <w:tc>
                <w:tcPr>
                  <w:tcW w:w="6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515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中学英语</w:t>
                  </w:r>
                </w:p>
              </w:tc>
              <w:tc>
                <w:tcPr>
                  <w:tcW w:w="9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4A43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专业技术岗位</w:t>
                  </w:r>
                </w:p>
              </w:tc>
              <w:tc>
                <w:tcPr>
                  <w:tcW w:w="6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2E0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945B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本科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英语专业；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研究生：英语语言文学专业、学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科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英语</w:t>
                  </w:r>
                  <w:r>
                    <w:rPr>
                      <w:rFonts w:hint="eastAsia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专业。</w:t>
                  </w:r>
                </w:p>
              </w:tc>
              <w:tc>
                <w:tcPr>
                  <w:tcW w:w="31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684F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符合下列条件之一者均可报考：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1.以本科学历报考者应具有中级及以上中小学教师专业技术职称；</w:t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2.具有研究生学历及与学历相对应的学位。</w:t>
                  </w:r>
                </w:p>
              </w:tc>
              <w:tc>
                <w:tcPr>
                  <w:tcW w:w="17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BB6B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中学种类及以上英语教师资格证书</w:t>
                  </w:r>
                </w:p>
              </w:tc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37CD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4</w:t>
                  </w:r>
                  <w:r>
                    <w:rPr>
                      <w:rFonts w:hint="eastAsia" w:ascii="Times New Roman" w:hAnsi="Times New Roman" w:eastAsia="方正仿宋_GB2312" w:cs="Times New Roman"/>
                      <w:color w:val="auto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ascii="Times New Roman" w:hAnsi="Times New Roman" w:eastAsia="方正仿宋_GB2312" w:cs="Times New Roman"/>
                      <w:color w:val="auto"/>
                      <w:szCs w:val="21"/>
                    </w:rPr>
                    <w:t>周岁及以下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7B5F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default" w:ascii="Times New Roman" w:hAnsi="Times New Roman" w:eastAsia="方正仿宋_GB2312" w:cs="Times New Roman"/>
                      <w:color w:val="auto"/>
                      <w:szCs w:val="21"/>
                    </w:rPr>
                  </w:pPr>
                  <w:r>
                    <w:rPr>
                      <w:rFonts w:hint="default" w:ascii="Times New Roman" w:hAnsi="Times New Roman" w:eastAsia="方正仿宋_GB2312" w:cs="Times New Roman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中学英语讲课、现场答辩</w:t>
                  </w:r>
                </w:p>
              </w:tc>
            </w:tr>
          </w:tbl>
          <w:p w14:paraId="4262475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14:paraId="34D6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5808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C8331">
            <w:pPr>
              <w:spacing w:line="600" w:lineRule="exact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69F6D2C">
      <w:pPr>
        <w:spacing w:line="600" w:lineRule="exac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3BBB307">
      <w:pPr>
        <w:spacing w:line="570" w:lineRule="exact"/>
        <w:rPr>
          <w:rFonts w:hint="default" w:ascii="Times New Roman" w:hAnsi="Times New Roman" w:eastAsia="方正小标宋_GBK" w:cs="Times New Roman"/>
          <w:spacing w:val="1"/>
          <w:kern w:val="1"/>
          <w:sz w:val="44"/>
          <w:szCs w:val="44"/>
        </w:rPr>
      </w:pPr>
    </w:p>
    <w:tbl>
      <w:tblPr>
        <w:tblStyle w:val="6"/>
        <w:tblpPr w:leftFromText="180" w:rightFromText="180" w:vertAnchor="text" w:horzAnchor="page" w:tblpX="645" w:tblpY="22"/>
        <w:tblOverlap w:val="never"/>
        <w:tblW w:w="15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749"/>
        <w:gridCol w:w="637"/>
        <w:gridCol w:w="920"/>
        <w:gridCol w:w="594"/>
        <w:gridCol w:w="4415"/>
        <w:gridCol w:w="3184"/>
        <w:gridCol w:w="1783"/>
        <w:gridCol w:w="1175"/>
        <w:gridCol w:w="1287"/>
      </w:tblGrid>
      <w:tr w14:paraId="67700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8EBDE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  <w:t>岗位编码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B8F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招聘单位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613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学科层次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55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招聘岗位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66A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名额</w:t>
            </w:r>
          </w:p>
        </w:tc>
        <w:tc>
          <w:tcPr>
            <w:tcW w:w="10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58A65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岗位条件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F3BE9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面试学段学科</w:t>
            </w:r>
          </w:p>
        </w:tc>
      </w:tr>
      <w:tr w14:paraId="38E7A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4D07F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E4A8F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19D13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C2A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FAA25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766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专业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D94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D55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教师资格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CFF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年龄</w:t>
            </w:r>
          </w:p>
        </w:tc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5D47C">
            <w:pPr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 w14:paraId="3824F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A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val="en-US"/>
              </w:rPr>
              <w:t>054825025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7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德阳市金沙江路学校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3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E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4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DB18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汉语言专业、汉语言文学专业、汉语言文学教育专业、对外汉语专业、汉语国际教育专业、应用语言学专业、小学教育专业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学专业、语言学及应用语言学专业、小学教育专业、学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专业。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D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符合下列条件之一者均可报考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1.以本科学历报考者应具有中级及以上中小学教师专业技术职称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2.具有研究生学历及与学历相对应的学位。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小学种类及以上语文教师资格证书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周岁及以下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1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小学语文讲课，现场答辩</w:t>
            </w:r>
          </w:p>
        </w:tc>
      </w:tr>
      <w:tr w14:paraId="031D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val="en-US"/>
              </w:rPr>
              <w:t>054825026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8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德阳市金沙江路学校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F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B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D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91EDD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数学与应用数学专业、数理基础科学专业、小学教育专业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基础数学专业、计算数学专业、应用数学专业、小学教育专业、学科教学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专业。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0C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符合下列条件之一者均可报考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1.以本科学历报考者应具有中级及以上中小学教师专业技术职称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2.具有研究生学历及与学历相对应的学位。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3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中学种类及以上数学教师资格证书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周岁及以下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0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中学数学讲课、现场答辩</w:t>
            </w:r>
          </w:p>
        </w:tc>
      </w:tr>
    </w:tbl>
    <w:tbl>
      <w:tblPr>
        <w:tblStyle w:val="6"/>
        <w:tblpPr w:leftFromText="180" w:rightFromText="180" w:vertAnchor="text" w:horzAnchor="page" w:tblpX="636" w:tblpY="391"/>
        <w:tblOverlap w:val="never"/>
        <w:tblW w:w="157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749"/>
        <w:gridCol w:w="651"/>
        <w:gridCol w:w="934"/>
        <w:gridCol w:w="580"/>
        <w:gridCol w:w="4415"/>
        <w:gridCol w:w="3184"/>
        <w:gridCol w:w="1755"/>
        <w:gridCol w:w="1174"/>
        <w:gridCol w:w="1316"/>
      </w:tblGrid>
      <w:tr w14:paraId="57E6F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BC5C5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eastAsia="zh-CN"/>
              </w:rPr>
              <w:t>岗位编码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92F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招聘单位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98E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学科层次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E97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招聘 岗位</w:t>
            </w:r>
          </w:p>
        </w:tc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6DB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名额</w:t>
            </w:r>
          </w:p>
        </w:tc>
        <w:tc>
          <w:tcPr>
            <w:tcW w:w="10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60B56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岗位条件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361A8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面试学段学科</w:t>
            </w:r>
          </w:p>
        </w:tc>
      </w:tr>
      <w:tr w14:paraId="697DC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A3F28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E85FF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F56F8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A5D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C7029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710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专业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626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学历及相关要求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56F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教师资格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26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  <w:t>年龄</w:t>
            </w:r>
          </w:p>
        </w:tc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CE996">
            <w:pPr>
              <w:widowControl/>
              <w:jc w:val="left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</w:p>
        </w:tc>
      </w:tr>
      <w:tr w14:paraId="5847E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9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val="en-US"/>
              </w:rPr>
              <w:t>054825027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德阳市金沙江路学校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3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7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2519E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本科：汉语言专业、汉语言文学专业、汉语国际教育专业、古典文献学专业、应用语言学专业、中国语言与文化专业；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研究生：汉语言文字学专业、语言学及应用语言学专业、中国古代文学专业、中国现当代文学专业、比较文学与世界文学专业、中国古典文献学专业、学科教学（语文）专业。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1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符合下列条件之一者均可报考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1.以本科学历报考者应具有中级及以上中小学教师专业技术职称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2.具有研究生学历及与学历相对应的学位。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中学种类及以上语文教师资格证书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8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周岁及以下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中学语文讲课、现场答辩</w:t>
            </w:r>
          </w:p>
        </w:tc>
      </w:tr>
      <w:tr w14:paraId="71194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</w:pPr>
            <w:bookmarkStart w:id="0" w:name="OLE_LINK2"/>
            <w:r>
              <w:rPr>
                <w:rStyle w:val="8"/>
                <w:rFonts w:hint="eastAsia" w:ascii="Times New Roman" w:hAnsi="Times New Roman" w:eastAsia="方正仿宋_GB2312" w:cs="Times New Roman"/>
                <w:color w:val="auto"/>
                <w:szCs w:val="21"/>
                <w:lang w:val="en-US"/>
              </w:rPr>
              <w:t>054825028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8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德阳经济技术开发区第一幼儿园</w:t>
            </w:r>
            <w:bookmarkEnd w:id="0"/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67D65">
            <w:pPr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幼儿</w:t>
            </w:r>
          </w:p>
          <w:p w14:paraId="31CF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教育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专业技术岗位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30C1F">
            <w:pPr>
              <w:jc w:val="left"/>
              <w:textAlignment w:val="center"/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本科：学前教育专业；</w:t>
            </w:r>
          </w:p>
          <w:p w14:paraId="46F86399">
            <w:pPr>
              <w:keepNext w:val="0"/>
              <w:keepLines w:val="0"/>
              <w:widowControl/>
              <w:suppressLineNumbers w:val="0"/>
              <w:spacing w:after="210" w:afterAutospacing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研究生：学前教育学专业。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A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符合下列条件之一者均可报考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1.以本科学历报考者应具有中级及以上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专业技术职称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2.具有研究生学历及与学历相对应的学位。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C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幼儿园种类教师资格证书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F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4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周岁及以下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5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Cs w:val="21"/>
              </w:rPr>
              <w:t>幼儿教育</w:t>
            </w:r>
            <w:r>
              <w:rPr>
                <w:rFonts w:ascii="Times New Roman" w:hAnsi="Times New Roman" w:eastAsia="方正仿宋_GB2312" w:cs="Times New Roman"/>
                <w:color w:val="auto"/>
                <w:szCs w:val="21"/>
              </w:rPr>
              <w:t>讲课、现场答辩</w:t>
            </w:r>
          </w:p>
        </w:tc>
      </w:tr>
    </w:tbl>
    <w:p w14:paraId="455998A4">
      <w:pPr>
        <w:spacing w:line="570" w:lineRule="exact"/>
        <w:rPr>
          <w:rFonts w:hint="default" w:ascii="Times New Roman" w:hAnsi="Times New Roman" w:eastAsia="方正小标宋_GBK" w:cs="Times New Roman"/>
          <w:color w:val="auto"/>
          <w:spacing w:val="1"/>
          <w:kern w:val="1"/>
          <w:sz w:val="44"/>
          <w:szCs w:val="44"/>
        </w:rPr>
      </w:pPr>
    </w:p>
    <w:p w14:paraId="3C7262CD">
      <w:pPr>
        <w:bidi w:val="0"/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2"/>
          <w:lang w:val="en-US" w:eastAsia="zh-CN" w:bidi="ar-SA"/>
        </w:rPr>
      </w:pPr>
    </w:p>
    <w:p w14:paraId="72084BBF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A122AF3">
      <w:pPr>
        <w:tabs>
          <w:tab w:val="left" w:pos="1042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587" w:right="2098" w:bottom="1587" w:left="1587" w:header="851" w:footer="992" w:gutter="0"/>
          <w:cols w:space="425" w:num="1"/>
          <w:docGrid w:type="lines" w:linePitch="312" w:charSpace="0"/>
        </w:sectPr>
      </w:pPr>
    </w:p>
    <w:p w14:paraId="540A7E6C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附件</w:t>
      </w:r>
      <w:r>
        <w:rPr>
          <w:rFonts w:ascii="Times New Roman" w:hAnsi="Times New Roman" w:eastAsia="方正仿宋_GB2312" w:cs="Times New Roman"/>
          <w:sz w:val="32"/>
          <w:szCs w:val="32"/>
        </w:rPr>
        <w:t>2</w:t>
      </w:r>
    </w:p>
    <w:p w14:paraId="5A75C1F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德阳经济技术开发区管理委员会</w:t>
      </w:r>
    </w:p>
    <w:p w14:paraId="7CAB6D1F">
      <w:pPr>
        <w:snapToGrid w:val="0"/>
        <w:spacing w:line="584" w:lineRule="exact"/>
        <w:ind w:left="210" w:leftChars="100" w:right="-101" w:rightChars="-48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直属学校教师</w:t>
      </w:r>
      <w:r>
        <w:rPr>
          <w:rFonts w:ascii="Times New Roman" w:hAnsi="Times New Roman" w:eastAsia="方正小标宋_GBK" w:cs="Times New Roman"/>
          <w:sz w:val="44"/>
          <w:szCs w:val="44"/>
        </w:rPr>
        <w:t>报名表</w:t>
      </w:r>
    </w:p>
    <w:tbl>
      <w:tblPr>
        <w:tblStyle w:val="6"/>
        <w:tblW w:w="9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23"/>
        <w:gridCol w:w="1341"/>
        <w:gridCol w:w="15"/>
        <w:gridCol w:w="770"/>
        <w:gridCol w:w="995"/>
        <w:gridCol w:w="139"/>
        <w:gridCol w:w="1275"/>
        <w:gridCol w:w="1480"/>
        <w:gridCol w:w="41"/>
        <w:gridCol w:w="1870"/>
      </w:tblGrid>
      <w:tr w14:paraId="63670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C76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0510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B418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3C54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E044D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健康</w:t>
            </w:r>
          </w:p>
          <w:p w14:paraId="5F9FA133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状况</w:t>
            </w:r>
          </w:p>
        </w:tc>
        <w:tc>
          <w:tcPr>
            <w:tcW w:w="1480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D6288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 w14:paraId="72DDCDC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（正面彩色免冠1寸照片）</w:t>
            </w:r>
          </w:p>
        </w:tc>
      </w:tr>
      <w:tr w14:paraId="25A8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A23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57EA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67E33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政治</w:t>
            </w:r>
          </w:p>
          <w:p w14:paraId="5749534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9BE7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4CF1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</w:t>
            </w:r>
          </w:p>
          <w:p w14:paraId="76094EA6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80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FBD6C">
            <w:pPr>
              <w:spacing w:line="400" w:lineRule="exact"/>
              <w:rPr>
                <w:rFonts w:ascii="Times New Roman" w:hAnsi="Times New Roman" w:cs="Times New Roman"/>
                <w:spacing w:val="-8"/>
                <w:sz w:val="24"/>
                <w:u w:val="singl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13527C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5872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C9C0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  <w:p w14:paraId="31F6B55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552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1883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9B844">
            <w:pPr>
              <w:spacing w:line="400" w:lineRule="exact"/>
              <w:jc w:val="center"/>
              <w:rPr>
                <w:rFonts w:ascii="Times New Roman" w:hAnsi="Times New Roman" w:cs="Times New Roman"/>
                <w:spacing w:val="-8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E485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277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89750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79A104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48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074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2C30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08E27">
            <w:pPr>
              <w:spacing w:line="400" w:lineRule="exact"/>
              <w:ind w:right="-18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</w:t>
            </w:r>
          </w:p>
          <w:p w14:paraId="335BAF7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EDE9C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EDAC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职务（职称、等级）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579C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FFB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A908F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6570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1941AD">
            <w:pPr>
              <w:spacing w:line="400" w:lineRule="exac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省（区、市）市（地、州）县（市、区）</w:t>
            </w:r>
          </w:p>
        </w:tc>
      </w:tr>
      <w:tr w14:paraId="6339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8B2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公民身份证号码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042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C033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8E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4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DE1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998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3D0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B10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EF6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家庭地址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38C4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69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3DA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</w:t>
            </w:r>
          </w:p>
          <w:p w14:paraId="5FBCB306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  <w:p w14:paraId="3661E615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(始于</w:t>
            </w:r>
          </w:p>
          <w:p w14:paraId="3DA086D1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高中)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509C2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5507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624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A7428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0666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FB5F">
            <w:pPr>
              <w:spacing w:line="400" w:lineRule="exact"/>
              <w:rPr>
                <w:rFonts w:ascii="Times New Roman" w:hAnsi="Times New Roman" w:cs="Times New Roman"/>
                <w:spacing w:val="-8"/>
                <w:sz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</w:rPr>
              <w:t>获得过何种证书、有何特长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DEAD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ED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463420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 w14:paraId="00C4472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 w14:paraId="0A1EE38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 w14:paraId="67BC21A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 w14:paraId="4A87848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7F410C1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0ECD1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D1F1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7906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0C8B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</w:tr>
      <w:tr w14:paraId="6390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763A5C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F82E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4B24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08EE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7827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64EC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EB9790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EEA7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8807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823C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A65B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E5D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1F014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3CFC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A7A48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94369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4F0D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FE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313105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450E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FAB8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D099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224C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3D5D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53F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AA6F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5ABC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DAE3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1772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84E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55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报考志愿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E997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报考单位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645AE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27BF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DF6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1CC17">
            <w:pPr>
              <w:spacing w:line="400" w:lineRule="exac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t>报考岗位</w:t>
            </w:r>
          </w:p>
        </w:tc>
        <w:tc>
          <w:tcPr>
            <w:tcW w:w="79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88C17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3385AF">
      <w:pPr>
        <w:spacing w:line="6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说明：请报考者如实填写。如隐瞒有关情况或者提供虚假材料的，主管机关有权取消其资格，所造成的一切后果由报考者本人承担。</w:t>
      </w:r>
    </w:p>
    <w:p w14:paraId="267E57F6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3</w:t>
      </w:r>
    </w:p>
    <w:p w14:paraId="001DC14B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德阳经济技术开发区管理委员会</w:t>
      </w:r>
    </w:p>
    <w:p w14:paraId="1F8D3F2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直属学校教师</w:t>
      </w:r>
    </w:p>
    <w:p w14:paraId="42DBA2AB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未就业保证书</w:t>
      </w:r>
    </w:p>
    <w:p w14:paraId="7F5A3A3B">
      <w:pPr>
        <w:spacing w:line="600" w:lineRule="exact"/>
        <w:ind w:firstLine="630"/>
        <w:rPr>
          <w:rFonts w:ascii="Times New Roman" w:hAnsi="Times New Roman" w:eastAsia="仿宋" w:cs="Times New Roman"/>
          <w:sz w:val="32"/>
          <w:szCs w:val="32"/>
        </w:rPr>
      </w:pPr>
    </w:p>
    <w:p w14:paraId="2741B64A">
      <w:pPr>
        <w:spacing w:line="600" w:lineRule="exac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德阳经济技术开发区管委会：</w:t>
      </w:r>
    </w:p>
    <w:p w14:paraId="3C8F0BF8">
      <w:pPr>
        <w:spacing w:line="600" w:lineRule="exact"/>
        <w:ind w:firstLine="63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本人     ，公民身份号码为                   ，参加德阳经济技术开发区管理委员会公开考核招聘，现保证：</w:t>
      </w:r>
    </w:p>
    <w:p w14:paraId="4E8AB6A2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本人现与任何单位、个人均无</w:t>
      </w:r>
      <w:bookmarkStart w:id="1" w:name="OLE_LINK57"/>
      <w:r>
        <w:rPr>
          <w:rFonts w:ascii="Times New Roman" w:eastAsia="方正仿宋_GB2312" w:cs="Times New Roman"/>
        </w:rPr>
        <w:t>人事、劳动关系</w:t>
      </w:r>
      <w:bookmarkEnd w:id="1"/>
      <w:r>
        <w:rPr>
          <w:rFonts w:ascii="Times New Roman" w:eastAsia="方正仿宋_GB2312" w:cs="Times New Roman"/>
        </w:rPr>
        <w:t>。</w:t>
      </w:r>
    </w:p>
    <w:p w14:paraId="1D4A261E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本人符合</w:t>
      </w:r>
      <w:r>
        <w:rPr>
          <w:rFonts w:ascii="Times New Roman" w:eastAsia="方正仿宋_GB2312" w:cs="Times New Roman"/>
          <w:szCs w:val="32"/>
        </w:rPr>
        <w:t>公开考核招聘</w:t>
      </w:r>
      <w:r>
        <w:rPr>
          <w:rFonts w:ascii="Times New Roman" w:eastAsia="方正仿宋_GB2312" w:cs="Times New Roman"/>
        </w:rPr>
        <w:t>公告及岗位表的招聘条件，相应情况、电子信息、证件材料均真实有效、准确完整、对应一致、国家认可。</w:t>
      </w:r>
    </w:p>
    <w:p w14:paraId="77786570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上述若有不属实或达不到的，不进入</w:t>
      </w:r>
      <w:r>
        <w:rPr>
          <w:rFonts w:hint="eastAsia" w:ascii="Times New Roman" w:eastAsia="方正仿宋_GB2312" w:cs="Times New Roman"/>
        </w:rPr>
        <w:t>本次招考</w:t>
      </w:r>
      <w:r>
        <w:rPr>
          <w:rFonts w:ascii="Times New Roman" w:eastAsia="方正仿宋_GB2312" w:cs="Times New Roman"/>
        </w:rPr>
        <w:t>相应后续环节。</w:t>
      </w:r>
    </w:p>
    <w:p w14:paraId="66B5B270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 w14:paraId="774C2D6D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 w14:paraId="51BFE919"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p w14:paraId="1D45A65C">
      <w:pPr>
        <w:spacing w:line="600" w:lineRule="exact"/>
        <w:ind w:firstLine="4800" w:firstLineChars="15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本人签名：</w:t>
      </w:r>
    </w:p>
    <w:p w14:paraId="1728CD36">
      <w:pPr>
        <w:spacing w:line="600" w:lineRule="exact"/>
        <w:ind w:firstLine="6080" w:firstLineChars="19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年   月  日</w:t>
      </w:r>
    </w:p>
    <w:p w14:paraId="4C60A047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</w:p>
    <w:p w14:paraId="6D4C1085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</w:p>
    <w:p w14:paraId="7287E652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</w:p>
    <w:p w14:paraId="7AF5CCD1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</w:p>
    <w:p w14:paraId="68B09354">
      <w:pPr>
        <w:spacing w:line="600" w:lineRule="exact"/>
        <w:rPr>
          <w:rFonts w:ascii="Times New Roman" w:hAnsi="Times New Roman" w:eastAsia="微软雅黑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附件</w:t>
      </w:r>
      <w:r>
        <w:rPr>
          <w:rFonts w:hint="eastAsia" w:ascii="Times New Roman" w:hAnsi="Times New Roman" w:eastAsia="微软雅黑" w:cs="Times New Roman"/>
          <w:sz w:val="32"/>
          <w:szCs w:val="32"/>
        </w:rPr>
        <w:t>4</w:t>
      </w:r>
    </w:p>
    <w:p w14:paraId="26D5EA4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德阳经济技术开发区管理委员会</w:t>
      </w:r>
    </w:p>
    <w:p w14:paraId="678CDC3C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年公开考核招聘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直属学校教师</w:t>
      </w:r>
    </w:p>
    <w:p w14:paraId="0FA41AA0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已就业保证书</w:t>
      </w:r>
    </w:p>
    <w:p w14:paraId="1B2205BD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8431B97">
      <w:pPr>
        <w:spacing w:line="600" w:lineRule="exac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德阳经济技术开发区管委会：</w:t>
      </w:r>
    </w:p>
    <w:p w14:paraId="2D69CC48">
      <w:pPr>
        <w:spacing w:line="600" w:lineRule="exact"/>
        <w:ind w:firstLine="63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本人      ，公民身份号码为                   ，参加德阳经济技术开发区管理委员会公开考核招聘，现保证：</w:t>
      </w:r>
    </w:p>
    <w:p w14:paraId="30642620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本人若进资格终审，会解除原一切人事劳动关系，在提交资格终审时（或资格终审其他项目全部合格时），向招聘单位提交加盖原工作单位公章的解除关系材料原件、复印件各1份。</w:t>
      </w:r>
    </w:p>
    <w:p w14:paraId="22357CF5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本人符合本次</w:t>
      </w:r>
      <w:r>
        <w:rPr>
          <w:rFonts w:hint="eastAsia" w:ascii="Times New Roman" w:eastAsia="方正仿宋_GB2312" w:cs="Times New Roman"/>
        </w:rPr>
        <w:t>公开考核招聘</w:t>
      </w:r>
      <w:r>
        <w:rPr>
          <w:rFonts w:ascii="Times New Roman" w:eastAsia="方正仿宋_GB2312" w:cs="Times New Roman"/>
        </w:rPr>
        <w:t>公告及岗位表的招聘条件，相应情况、电子信息、证件材料均真实有效、准确完整、对应一致、国家认可。</w:t>
      </w:r>
    </w:p>
    <w:p w14:paraId="4EAD3E14">
      <w:pPr>
        <w:pStyle w:val="9"/>
        <w:ind w:firstLine="640"/>
        <w:rPr>
          <w:rFonts w:ascii="Times New Roman" w:eastAsia="方正仿宋_GB2312" w:cs="Times New Roman"/>
        </w:rPr>
      </w:pPr>
      <w:r>
        <w:rPr>
          <w:rFonts w:ascii="Times New Roman" w:eastAsia="方正仿宋_GB2312" w:cs="Times New Roman"/>
        </w:rPr>
        <w:t>上述若有不属实或达不到的，不进入</w:t>
      </w:r>
      <w:r>
        <w:rPr>
          <w:rFonts w:hint="eastAsia" w:ascii="Times New Roman" w:eastAsia="方正仿宋_GB2312" w:cs="Times New Roman"/>
        </w:rPr>
        <w:t>本次招考</w:t>
      </w:r>
      <w:r>
        <w:rPr>
          <w:rFonts w:ascii="Times New Roman" w:eastAsia="方正仿宋_GB2312" w:cs="Times New Roman"/>
        </w:rPr>
        <w:t>相应后续环节</w:t>
      </w:r>
    </w:p>
    <w:p w14:paraId="3026CE99">
      <w:pPr>
        <w:spacing w:line="60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 w14:paraId="47D1CD54">
      <w:pPr>
        <w:spacing w:line="600" w:lineRule="exact"/>
        <w:ind w:firstLine="5440" w:firstLineChars="17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本人签名：</w:t>
      </w:r>
    </w:p>
    <w:p w14:paraId="5F9FDE1D">
      <w:pPr>
        <w:spacing w:line="600" w:lineRule="exact"/>
        <w:jc w:val="righ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年    月   日</w:t>
      </w:r>
    </w:p>
    <w:p w14:paraId="2C7E28C1">
      <w:pPr>
        <w:spacing w:line="600" w:lineRule="exact"/>
        <w:ind w:firstLine="6080" w:firstLineChars="1900"/>
        <w:rPr>
          <w:rFonts w:ascii="Times New Roman" w:hAnsi="Times New Roman" w:eastAsia="方正仿宋_GB2312" w:cs="Times New Roman"/>
          <w:sz w:val="32"/>
          <w:szCs w:val="32"/>
        </w:rPr>
      </w:pPr>
    </w:p>
    <w:p w14:paraId="55DAC72A"/>
    <w:p w14:paraId="3C117202"/>
    <w:p w14:paraId="2E0B9203"/>
    <w:p w14:paraId="3BF2738C"/>
    <w:p w14:paraId="6D8B1D3C"/>
    <w:p w14:paraId="088E0172"/>
    <w:sectPr>
      <w:pgSz w:w="11907" w:h="16840"/>
      <w:pgMar w:top="1431" w:right="1498" w:bottom="1516" w:left="1586" w:header="0" w:footer="12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BFA9281-9B8C-4F26-AB44-04423DC118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59023B-103E-4C7F-B6FE-A16D46C1B6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EFC0C6-3279-4BFB-B116-B4E9A7D33E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574C736-3555-4772-BE23-207FAC5810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A5680CA-1927-41EF-8AD0-42BAAC7538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973524"/>
      <w:docPartObj>
        <w:docPartGallery w:val="autotext"/>
      </w:docPartObj>
    </w:sdtPr>
    <w:sdtContent>
      <w:p w14:paraId="12A31C78">
        <w:pPr>
          <w:pStyle w:val="4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6D94645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973526"/>
      <w:docPartObj>
        <w:docPartGallery w:val="autotext"/>
      </w:docPartObj>
    </w:sdtPr>
    <w:sdtContent>
      <w:p w14:paraId="22D9E61C">
        <w:pPr>
          <w:pStyle w:val="4"/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14:paraId="4A91845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2EFFB">
    <w:pPr>
      <w:pStyle w:val="5"/>
      <w:pBdr>
        <w:bottom w:val="none" w:color="auto" w:sz="0" w:space="0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ThjYjMxN2VlZTdlNmI3MjMwYjY1YjE0Mjk4YTAifQ=="/>
  </w:docVars>
  <w:rsids>
    <w:rsidRoot w:val="08376C25"/>
    <w:rsid w:val="00045D95"/>
    <w:rsid w:val="00047C5F"/>
    <w:rsid w:val="00081DFA"/>
    <w:rsid w:val="00097972"/>
    <w:rsid w:val="00151F17"/>
    <w:rsid w:val="00156CDD"/>
    <w:rsid w:val="00165479"/>
    <w:rsid w:val="001A344D"/>
    <w:rsid w:val="001F3ABF"/>
    <w:rsid w:val="002254D8"/>
    <w:rsid w:val="00231680"/>
    <w:rsid w:val="00242B3E"/>
    <w:rsid w:val="002B0CDA"/>
    <w:rsid w:val="002B4946"/>
    <w:rsid w:val="00347F67"/>
    <w:rsid w:val="00364B45"/>
    <w:rsid w:val="00404753"/>
    <w:rsid w:val="00423094"/>
    <w:rsid w:val="0044749E"/>
    <w:rsid w:val="00464F5C"/>
    <w:rsid w:val="00466204"/>
    <w:rsid w:val="0056307B"/>
    <w:rsid w:val="005B57BA"/>
    <w:rsid w:val="005F2909"/>
    <w:rsid w:val="006710AD"/>
    <w:rsid w:val="007143AD"/>
    <w:rsid w:val="00731AFA"/>
    <w:rsid w:val="007625FA"/>
    <w:rsid w:val="007C4C0D"/>
    <w:rsid w:val="008360E9"/>
    <w:rsid w:val="00893642"/>
    <w:rsid w:val="008D39E2"/>
    <w:rsid w:val="008E67AE"/>
    <w:rsid w:val="00914A2A"/>
    <w:rsid w:val="009916D5"/>
    <w:rsid w:val="009C266B"/>
    <w:rsid w:val="00A30D72"/>
    <w:rsid w:val="00A61CEE"/>
    <w:rsid w:val="00AC6D5F"/>
    <w:rsid w:val="00AD7651"/>
    <w:rsid w:val="00B261AA"/>
    <w:rsid w:val="00B95D6F"/>
    <w:rsid w:val="00BB287B"/>
    <w:rsid w:val="00BC4302"/>
    <w:rsid w:val="00BF490B"/>
    <w:rsid w:val="00BF73DB"/>
    <w:rsid w:val="00C70F32"/>
    <w:rsid w:val="00C86E2C"/>
    <w:rsid w:val="00D40C9B"/>
    <w:rsid w:val="00D51863"/>
    <w:rsid w:val="00DB5CA2"/>
    <w:rsid w:val="00E45591"/>
    <w:rsid w:val="00EE596D"/>
    <w:rsid w:val="00F951A0"/>
    <w:rsid w:val="00FB39AD"/>
    <w:rsid w:val="04854128"/>
    <w:rsid w:val="08376C25"/>
    <w:rsid w:val="0ED77A52"/>
    <w:rsid w:val="0F4712B3"/>
    <w:rsid w:val="139E2687"/>
    <w:rsid w:val="14F656CC"/>
    <w:rsid w:val="164B2A93"/>
    <w:rsid w:val="16FA5506"/>
    <w:rsid w:val="17680005"/>
    <w:rsid w:val="18101C3B"/>
    <w:rsid w:val="19CF6226"/>
    <w:rsid w:val="1AE03EC5"/>
    <w:rsid w:val="1C847089"/>
    <w:rsid w:val="1D9E208B"/>
    <w:rsid w:val="200E2223"/>
    <w:rsid w:val="208E4638"/>
    <w:rsid w:val="25476228"/>
    <w:rsid w:val="261046F8"/>
    <w:rsid w:val="27430097"/>
    <w:rsid w:val="274F4006"/>
    <w:rsid w:val="27A00909"/>
    <w:rsid w:val="28583825"/>
    <w:rsid w:val="29174B2F"/>
    <w:rsid w:val="292931CF"/>
    <w:rsid w:val="29EA1CD3"/>
    <w:rsid w:val="2AA66B68"/>
    <w:rsid w:val="2C6F3E84"/>
    <w:rsid w:val="2C7E616C"/>
    <w:rsid w:val="2CBD3B5C"/>
    <w:rsid w:val="2E3D769E"/>
    <w:rsid w:val="2FD66261"/>
    <w:rsid w:val="2FF975F4"/>
    <w:rsid w:val="30727709"/>
    <w:rsid w:val="311A1F18"/>
    <w:rsid w:val="31AD7E6D"/>
    <w:rsid w:val="338702B8"/>
    <w:rsid w:val="351F7C4F"/>
    <w:rsid w:val="36931087"/>
    <w:rsid w:val="36985DB9"/>
    <w:rsid w:val="392C55E7"/>
    <w:rsid w:val="3BB47F34"/>
    <w:rsid w:val="3D821956"/>
    <w:rsid w:val="419D3D09"/>
    <w:rsid w:val="42024A2E"/>
    <w:rsid w:val="42365EE1"/>
    <w:rsid w:val="42620A28"/>
    <w:rsid w:val="42AD54FD"/>
    <w:rsid w:val="43C15FED"/>
    <w:rsid w:val="44091ACB"/>
    <w:rsid w:val="44197234"/>
    <w:rsid w:val="447119F7"/>
    <w:rsid w:val="46405B25"/>
    <w:rsid w:val="465F41FD"/>
    <w:rsid w:val="479779C7"/>
    <w:rsid w:val="49612CFE"/>
    <w:rsid w:val="49F155FA"/>
    <w:rsid w:val="4DEE45E8"/>
    <w:rsid w:val="52B35002"/>
    <w:rsid w:val="54584DF2"/>
    <w:rsid w:val="575C02E5"/>
    <w:rsid w:val="58B8779D"/>
    <w:rsid w:val="5B87692E"/>
    <w:rsid w:val="5B8B4C4D"/>
    <w:rsid w:val="5C735EB5"/>
    <w:rsid w:val="61554EA2"/>
    <w:rsid w:val="61DD4EA8"/>
    <w:rsid w:val="628E7ABB"/>
    <w:rsid w:val="6486074F"/>
    <w:rsid w:val="64C70AB9"/>
    <w:rsid w:val="656A1F94"/>
    <w:rsid w:val="65A2780B"/>
    <w:rsid w:val="66985A65"/>
    <w:rsid w:val="6AE1032C"/>
    <w:rsid w:val="6AFC46C1"/>
    <w:rsid w:val="6B89219C"/>
    <w:rsid w:val="6BC71D79"/>
    <w:rsid w:val="6C5234F2"/>
    <w:rsid w:val="6CA67BE1"/>
    <w:rsid w:val="6E184283"/>
    <w:rsid w:val="704863BD"/>
    <w:rsid w:val="7094537E"/>
    <w:rsid w:val="7137174F"/>
    <w:rsid w:val="72606251"/>
    <w:rsid w:val="735B7C7B"/>
    <w:rsid w:val="749F0E3D"/>
    <w:rsid w:val="74BF25DA"/>
    <w:rsid w:val="78350AF2"/>
    <w:rsid w:val="788B01D8"/>
    <w:rsid w:val="78AF2513"/>
    <w:rsid w:val="7BFA3AA5"/>
    <w:rsid w:val="7D472D1A"/>
    <w:rsid w:val="7DC774DA"/>
    <w:rsid w:val="7E096221"/>
    <w:rsid w:val="7E633AA4"/>
    <w:rsid w:val="7E8F4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  <w:style w:type="paragraph" w:customStyle="1" w:styleId="9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22"/>
    </w:rPr>
  </w:style>
  <w:style w:type="character" w:customStyle="1" w:styleId="11">
    <w:name w:val="页眉 Char"/>
    <w:basedOn w:val="7"/>
    <w:link w:val="5"/>
    <w:qFormat/>
    <w:uiPriority w:val="99"/>
    <w:rPr>
      <w:kern w:val="2"/>
      <w:sz w:val="18"/>
      <w:szCs w:val="22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qFormat/>
    <w:uiPriority w:val="0"/>
    <w:rPr>
      <w:rFonts w:hint="eastAsia" w:ascii="方正仿宋_GB2312" w:hAnsi="方正仿宋_GB2312" w:eastAsia="方正仿宋_GB2312" w:cs="方正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7316</Words>
  <Characters>7756</Characters>
  <Lines>46</Lines>
  <Paragraphs>13</Paragraphs>
  <TotalTime>6</TotalTime>
  <ScaleCrop>false</ScaleCrop>
  <LinksUpToDate>false</LinksUpToDate>
  <CharactersWithSpaces>7851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2023-05-29T08:32:00Z</dcterms:created>
  <dc:creator>Quay丶</dc:creator>
  <cp:lastModifiedBy>瑶瑶</cp:lastModifiedBy>
  <cp:lastPrinted>2025-03-02T11:34:00Z</cp:lastPrinted>
  <dcterms:modified xsi:type="dcterms:W3CDTF">2025-04-08T11:58:29Z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4CB83D7BE4BE43CFB16190E3AB705EF0_13</vt:lpwstr>
  </property>
  <property fmtid="{D5CDD505-2E9C-101B-9397-08002B2CF9AE}" pid="4" name="KSOTemplateDocerSaveRecord">
    <vt:lpwstr>eyJoZGlkIjoiOGI3ZDJiZDA2NzdhMjhhOWNlMDJiMWI2MTk1ZWE1YmQiLCJ1c2VySWQiOiIzNjM1MTk3NDMifQ==</vt:lpwstr>
  </property>
</Properties>
</file>