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6E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</w:p>
    <w:p w14:paraId="5EEADD11">
      <w:pPr>
        <w:ind w:right="-57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国投集团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招聘职位表</w:t>
      </w:r>
      <w:bookmarkEnd w:id="0"/>
    </w:p>
    <w:tbl>
      <w:tblPr>
        <w:tblStyle w:val="4"/>
        <w:tblW w:w="108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005"/>
        <w:gridCol w:w="721"/>
        <w:gridCol w:w="662"/>
        <w:gridCol w:w="780"/>
        <w:gridCol w:w="1084"/>
        <w:gridCol w:w="2715"/>
        <w:gridCol w:w="3284"/>
      </w:tblGrid>
      <w:tr w14:paraId="4B68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单位/部门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</w:tr>
      <w:tr w14:paraId="5518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5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合规风控部（审计法务部）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9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部长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2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本科及以上学历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4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工商管理类、经济学类、法学类、金融学类等相关专业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0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年龄35周岁以下，中共党员优先，国有企业2年及以上中层副职管理工作经验或有会计事务所、律师事务所、金融机构相当工作经历，中级职称或有相当职业资格证书，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重点院校毕业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拥有硕士学位、CPA、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审计、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高级会计等专业资格者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优先，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特别优秀的年龄可放宽至40岁。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0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主持部门全面工作。履行风险控制并撰写风险评估报告，对重大项目提供风控咨询和管理支持；组织对公司的重大项目开展内部审计及合规审计工作，对审计发现的问题开展整改督查；承办审计委员会交办的工作。</w:t>
            </w:r>
          </w:p>
        </w:tc>
      </w:tr>
      <w:tr w14:paraId="6243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A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E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投资发展部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E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部长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0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本科及以上学历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D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经济学、法学、工学、理学、管理学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B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中共党员优先，大中型国有企业2年及以上中层副职管理工作经验或有投资行业、会计事务所、律师事务所、金融机构相当工作经历，中级职称或有相当职业资格证书，特别优秀的年龄可放宽至40岁。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7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主持部门全盘工作，负责落实公司深化改革重点工作；制定年度经营工作计划和投资计划；完成股权、项目投资等相关工作；完成领导安排的其他工作。</w:t>
            </w:r>
          </w:p>
        </w:tc>
      </w:tr>
      <w:tr w14:paraId="243F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国诚资产公司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8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经理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F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A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大专及以上学历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1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4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年龄40周岁及以下，中共党员，国有企业2年及以上中层副职管理工作经验或园区、团场相当工作经历，特别优秀的年龄可放宽至45岁。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5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负责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建立健全资产管理公司制度体系，执行集团公司各项管理制度，落实集团公司各项工作任务，聚焦公司主责主业，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依法依规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做好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经营性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资产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运营管理，确保国有资产保值增值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，妥善处置历史遗留问题。</w:t>
            </w:r>
          </w:p>
        </w:tc>
      </w:tr>
      <w:tr w14:paraId="14C9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2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3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投资发展部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6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副部长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4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1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本科及以上学历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B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经济学、法学、工学、理学、管理学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E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周岁以下，中共党员优先，3年及以上同类工作经验，初级职称或有相当职业资格证书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，特别优秀的年龄可放宽至40岁。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6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协助部长组织开展部门相关工作。负责集团董事会和股东会日常管理工作，负责外派人员管理，做好部门投资与资本运营制度建设、参控股企业股权管理、经营调度、安全生产等工作。</w:t>
            </w:r>
          </w:p>
        </w:tc>
      </w:tr>
      <w:tr w14:paraId="0269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4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B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国诚资产公司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0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副经理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3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B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大专及以上学历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8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4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年龄40周岁及以下，中共党员，国有企业3年及以上相关工作经验或园区、团场相当工作经历，特别优秀的年龄可放宽至45岁。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4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协助经理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组织开展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相关工作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。负责公司资产管理、安全生产、综治维稳、信访、财务管理、统计等。</w:t>
            </w:r>
          </w:p>
        </w:tc>
      </w:tr>
      <w:tr w14:paraId="292F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C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F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国诚资产公司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5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职员（主管级）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4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E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大专及以上学历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C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龄35周岁及以下，大专及以上学历，专业不限，中共党员优先，有1年以上从事团场连队、园区主要负责岗位或3年及以上资产管理部门管理经历或同类工作经验者，从事同类工作服务期满且考核合格的三支一扶人员、西部计划志愿者优先，特别优秀的年龄可放宽至40岁。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B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负责划转资产的接收和管理，包括资产租赁、转让以及经营性资产档案归档整理；负责产权登记、资产交易等相关工作；负责历史遗留问题处置；负责安全生产、招商引资等相关工作；做好综合业务协调和行政事务管理工作；完成领导安排的其他任务。</w:t>
            </w:r>
          </w:p>
        </w:tc>
      </w:tr>
      <w:tr w14:paraId="24BE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2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国诚资产公司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9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职员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5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本科及以上学历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4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工商管理类、经济学类、法学类、金融学类等相关专业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A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年龄30周岁以下，中共党员优先，工作认真细致、责任心强，有较强的团队协作精神和协调沟通能力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，从事同类工作服务期满且考核合格的三支一扶人员、西部计划志愿者优先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C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负责划转资产的接收和管理，包括资产租赁、转让以及经营性资产档案归档整理；负责产权登记、资产交易等相关工作；负责历史遗留问题处置；负责安全生产、招商引资等相关工作；做好综合业务协调和行政事务管理工作；完成领导安排的其他任务。</w:t>
            </w:r>
          </w:p>
        </w:tc>
      </w:tr>
      <w:tr w14:paraId="4F4B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7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华元担保公司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担保业务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A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6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本科及以上学历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4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工商管理类、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经济学类、法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学类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、金融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学类、公共管理类等相关专业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0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年龄40周岁以下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中共党员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优先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年及以上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金融相关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工作经验者优先，从事同类工作服务期满且考核合格的三支一扶人员、西部计划志愿者优先。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3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负责担保业务的前期尽职调查工作，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zh-CN" w:eastAsia="zh-CN"/>
              </w:rPr>
              <w:t>完成保前调查；做好保后工作、关注期项目的风险、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合规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zh-CN" w:eastAsia="zh-CN"/>
              </w:rPr>
              <w:t>工作；加强与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合规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zh-CN" w:eastAsia="zh-CN"/>
              </w:rPr>
              <w:t>风险部的信息沟通，保证进入中期管理的项目移交工作平稳顺畅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收集、整理和分析业务数据，撰写业务报告，为公司决策提供数据支持和建议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。</w:t>
            </w:r>
          </w:p>
        </w:tc>
      </w:tr>
    </w:tbl>
    <w:p w14:paraId="5D3C6A8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173C9"/>
    <w:rsid w:val="01147351"/>
    <w:rsid w:val="053B7608"/>
    <w:rsid w:val="05F542FB"/>
    <w:rsid w:val="077611A1"/>
    <w:rsid w:val="0CB06EE4"/>
    <w:rsid w:val="10D4446D"/>
    <w:rsid w:val="11C10E95"/>
    <w:rsid w:val="1A47446D"/>
    <w:rsid w:val="1BCE69F7"/>
    <w:rsid w:val="1D35195F"/>
    <w:rsid w:val="1D54580E"/>
    <w:rsid w:val="26E15D4F"/>
    <w:rsid w:val="28341F69"/>
    <w:rsid w:val="2B1621C6"/>
    <w:rsid w:val="2DFC488F"/>
    <w:rsid w:val="306173C9"/>
    <w:rsid w:val="30C1694A"/>
    <w:rsid w:val="318C4BC4"/>
    <w:rsid w:val="32EA3D66"/>
    <w:rsid w:val="3526057D"/>
    <w:rsid w:val="3ABE3C76"/>
    <w:rsid w:val="3BEB24E7"/>
    <w:rsid w:val="3D6C5F71"/>
    <w:rsid w:val="3EA47C68"/>
    <w:rsid w:val="448724C0"/>
    <w:rsid w:val="47D2663F"/>
    <w:rsid w:val="487A6B4F"/>
    <w:rsid w:val="4B2305AA"/>
    <w:rsid w:val="4BA21C67"/>
    <w:rsid w:val="4D042593"/>
    <w:rsid w:val="4F3E18F3"/>
    <w:rsid w:val="57AF67C2"/>
    <w:rsid w:val="592F3F03"/>
    <w:rsid w:val="5B367F4F"/>
    <w:rsid w:val="5B4D5910"/>
    <w:rsid w:val="5BC9103A"/>
    <w:rsid w:val="61C564E0"/>
    <w:rsid w:val="62C15295"/>
    <w:rsid w:val="64AE4224"/>
    <w:rsid w:val="68190258"/>
    <w:rsid w:val="6B411367"/>
    <w:rsid w:val="6C9A73DB"/>
    <w:rsid w:val="6E6C4016"/>
    <w:rsid w:val="72007A43"/>
    <w:rsid w:val="741131E2"/>
    <w:rsid w:val="74A662B1"/>
    <w:rsid w:val="753A7A60"/>
    <w:rsid w:val="75447B06"/>
    <w:rsid w:val="75F701D3"/>
    <w:rsid w:val="762F7F04"/>
    <w:rsid w:val="7DFF53A3"/>
    <w:rsid w:val="7E653D41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1615</Words>
  <Characters>1630</Characters>
  <Lines>0</Lines>
  <Paragraphs>0</Paragraphs>
  <TotalTime>0</TotalTime>
  <ScaleCrop>false</ScaleCrop>
  <LinksUpToDate>false</LinksUpToDate>
  <CharactersWithSpaces>1630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2025-01-03T08:47:00Z</dcterms:created>
  <dc:creator>admin</dc:creator>
  <cp:lastModifiedBy>紫涩～</cp:lastModifiedBy>
  <cp:lastPrinted>2025-04-03T08:18:00Z</cp:lastPrinted>
  <dcterms:modified xsi:type="dcterms:W3CDTF">2025-04-03T13:04:51Z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eyJoZGlkIjoiZWE0MjVmM2ZmNjFkMmQzNGI3MjcxMzA3ZjY2YmM5ZGIiLCJ1c2VySWQiOiI0NTQwMzYxNzUifQ==</vt:lpwstr>
  </property>
  <property fmtid="{D5CDD505-2E9C-101B-9397-08002B2CF9AE}" pid="4" name="ICV">
    <vt:lpwstr>E6B42196C54A431E85E294920C92BC79_12</vt:lpwstr>
  </property>
</Properties>
</file>