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67C0B">
      <w:pPr>
        <w:spacing w:line="560" w:lineRule="exact"/>
        <w:jc w:val="left"/>
        <w:rPr>
          <w:rFonts w:ascii="黑体" w:hAnsi="黑体" w:eastAsia="黑体" w:cs="黑体"/>
          <w:spacing w:val="-6"/>
          <w:sz w:val="32"/>
          <w:szCs w:val="32"/>
        </w:rPr>
      </w:pPr>
      <w:r>
        <w:rPr>
          <w:rFonts w:hint="eastAsia" w:ascii="黑体" w:hAnsi="黑体" w:eastAsia="黑体" w:cs="黑体"/>
          <w:spacing w:val="-6"/>
          <w:sz w:val="32"/>
          <w:szCs w:val="32"/>
        </w:rPr>
        <w:t>附件</w:t>
      </w:r>
      <w:r>
        <w:rPr>
          <w:rFonts w:hint="eastAsia" w:ascii="黑体" w:hAnsi="黑体" w:eastAsia="黑体" w:cs="黑体"/>
          <w:spacing w:val="-6"/>
          <w:sz w:val="32"/>
          <w:szCs w:val="32"/>
          <w:lang w:val="en-US" w:eastAsia="zh-CN"/>
        </w:rPr>
        <w:t>2</w:t>
      </w:r>
      <w:r>
        <w:rPr>
          <w:rFonts w:hint="eastAsia" w:ascii="黑体" w:hAnsi="黑体" w:eastAsia="黑体" w:cs="黑体"/>
          <w:spacing w:val="-6"/>
          <w:sz w:val="32"/>
          <w:szCs w:val="32"/>
        </w:rPr>
        <w:t>：</w:t>
      </w:r>
    </w:p>
    <w:p w14:paraId="790C28A8">
      <w:pPr>
        <w:spacing w:line="560" w:lineRule="exact"/>
        <w:jc w:val="center"/>
        <w:rPr>
          <w:rFonts w:ascii="仿宋_GB2312" w:hAnsi="宋体" w:eastAsia="仿宋_GB2312" w:cs="Times New Roman"/>
          <w:sz w:val="32"/>
          <w:szCs w:val="32"/>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年温州生态园开发建设投资集团有限公司公开招聘一般人员体检须知</w:t>
      </w:r>
    </w:p>
    <w:p w14:paraId="3F560216">
      <w:pPr>
        <w:spacing w:line="560" w:lineRule="exact"/>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一、携带</w:t>
      </w:r>
      <w:r>
        <w:rPr>
          <w:rFonts w:hint="eastAsia" w:ascii="仿宋_GB2312" w:hAnsi="Times New Roman" w:eastAsia="仿宋_GB2312" w:cs="Times New Roman"/>
          <w:sz w:val="32"/>
          <w:szCs w:val="32"/>
        </w:rPr>
        <w:t>本人身份证</w:t>
      </w:r>
      <w:r>
        <w:rPr>
          <w:rFonts w:hint="eastAsia" w:ascii="仿宋_GB2312" w:hAnsi="宋体" w:eastAsia="仿宋_GB2312" w:cs="Times New Roman"/>
          <w:sz w:val="32"/>
          <w:szCs w:val="32"/>
        </w:rPr>
        <w:t>按时参加体检，谢绝家属陪同。不按规定时间、地点和要求参加体检的，作为自动放弃处理。</w:t>
      </w:r>
    </w:p>
    <w:p w14:paraId="66747773">
      <w:pPr>
        <w:spacing w:line="560" w:lineRule="exact"/>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二、体检当天考生需空腹，在集合地点</w:t>
      </w:r>
      <w:r>
        <w:rPr>
          <w:rFonts w:hint="eastAsia" w:ascii="仿宋_GB2312" w:hAnsi="宋体" w:eastAsia="仿宋_GB2312" w:cs="Times New Roman"/>
          <w:sz w:val="32"/>
          <w:szCs w:val="32"/>
          <w:lang w:eastAsia="zh-CN"/>
        </w:rPr>
        <w:t>（</w:t>
      </w:r>
      <w:r>
        <w:rPr>
          <w:rFonts w:hint="eastAsia" w:ascii="仿宋_GB2312" w:hAnsi="微软雅黑" w:eastAsia="仿宋_GB2312"/>
          <w:color w:val="000000"/>
          <w:sz w:val="32"/>
          <w:szCs w:val="32"/>
        </w:rPr>
        <w:t>具体时间及集合地点将由本单位以短信形式告知</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报到。</w:t>
      </w:r>
    </w:p>
    <w:p w14:paraId="5AF2DFC4">
      <w:pPr>
        <w:spacing w:line="560" w:lineRule="exact"/>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三、体检标准：参照公务员体检标准进行。</w:t>
      </w:r>
    </w:p>
    <w:p w14:paraId="7E600123">
      <w:pPr>
        <w:spacing w:line="560" w:lineRule="exact"/>
        <w:ind w:firstLine="624" w:firstLineChars="200"/>
        <w:rPr>
          <w:rFonts w:ascii="仿宋_GB2312" w:hAnsi="宋体" w:eastAsia="仿宋_GB2312" w:cs="Times New Roman"/>
          <w:spacing w:val="-4"/>
          <w:sz w:val="32"/>
          <w:szCs w:val="32"/>
        </w:rPr>
      </w:pPr>
      <w:r>
        <w:rPr>
          <w:rFonts w:hint="eastAsia" w:ascii="仿宋_GB2312" w:hAnsi="宋体" w:eastAsia="仿宋_GB2312" w:cs="Times New Roman"/>
          <w:spacing w:val="-4"/>
          <w:sz w:val="32"/>
          <w:szCs w:val="32"/>
        </w:rPr>
        <w:t>四、</w:t>
      </w:r>
      <w:r>
        <w:rPr>
          <w:rFonts w:hint="eastAsia" w:ascii="仿宋_GB2312" w:hAnsi="宋体" w:eastAsia="仿宋_GB2312" w:cs="Times New Roman"/>
          <w:sz w:val="32"/>
          <w:szCs w:val="32"/>
        </w:rPr>
        <w:t>严禁弄虚作假、冒名顶替，发现顶替的，取消体检资格；考生应在《体检表》上如实填写疾病既往史，如隐瞒病史影响体检结果的，后果自负。</w:t>
      </w:r>
    </w:p>
    <w:p w14:paraId="2F2F0CDC">
      <w:pPr>
        <w:spacing w:line="560" w:lineRule="exact"/>
        <w:ind w:firstLine="640" w:firstLineChars="200"/>
        <w:rPr>
          <w:rFonts w:ascii="仿宋_GB2312" w:hAnsi="宋体" w:eastAsia="仿宋_GB2312" w:cs="Times New Roman"/>
          <w:bCs/>
          <w:sz w:val="32"/>
          <w:szCs w:val="32"/>
        </w:rPr>
      </w:pPr>
      <w:r>
        <w:rPr>
          <w:rFonts w:hint="eastAsia" w:ascii="仿宋_GB2312" w:hAnsi="宋体" w:eastAsia="仿宋_GB2312" w:cs="Times New Roman"/>
          <w:bCs/>
          <w:sz w:val="32"/>
          <w:szCs w:val="32"/>
        </w:rPr>
        <w:t>五、体检费用自理。体检费</w:t>
      </w:r>
      <w:r>
        <w:rPr>
          <w:rFonts w:hint="eastAsia" w:ascii="仿宋_GB2312" w:hAnsi="宋体" w:eastAsia="仿宋_GB2312" w:cs="Times New Roman"/>
          <w:bCs/>
          <w:sz w:val="32"/>
          <w:szCs w:val="32"/>
          <w:lang w:val="en-US" w:eastAsia="zh-CN"/>
        </w:rPr>
        <w:t>约</w:t>
      </w:r>
      <w:r>
        <w:rPr>
          <w:rFonts w:hint="eastAsia" w:ascii="仿宋_GB2312" w:hAnsi="宋体" w:eastAsia="仿宋_GB2312" w:cs="Times New Roman"/>
          <w:bCs/>
          <w:sz w:val="32"/>
          <w:szCs w:val="32"/>
        </w:rPr>
        <w:t>350元</w:t>
      </w:r>
      <w:r>
        <w:rPr>
          <w:rFonts w:hint="eastAsia" w:ascii="仿宋_GB2312" w:hAnsi="宋体" w:eastAsia="仿宋_GB2312" w:cs="Times New Roman"/>
          <w:bCs/>
          <w:sz w:val="32"/>
          <w:szCs w:val="32"/>
          <w:lang w:eastAsia="zh-CN"/>
        </w:rPr>
        <w:t>，</w:t>
      </w:r>
      <w:r>
        <w:rPr>
          <w:rFonts w:hint="eastAsia" w:ascii="仿宋_GB2312" w:hAnsi="宋体" w:eastAsia="仿宋_GB2312" w:cs="Times New Roman"/>
          <w:bCs/>
          <w:sz w:val="32"/>
          <w:szCs w:val="32"/>
        </w:rPr>
        <w:t>由考生自理；体检期间封闭管理，无法与外界联系，请考生带足现金以备加检项目所需。</w:t>
      </w:r>
    </w:p>
    <w:p w14:paraId="0DD022A6">
      <w:pPr>
        <w:spacing w:line="560" w:lineRule="exact"/>
        <w:ind w:firstLine="640" w:firstLineChars="200"/>
        <w:rPr>
          <w:rFonts w:ascii="仿宋_GB2312" w:hAnsi="宋体" w:eastAsia="仿宋_GB2312" w:cs="Times New Roman"/>
          <w:bCs/>
          <w:sz w:val="32"/>
          <w:szCs w:val="32"/>
        </w:rPr>
      </w:pPr>
      <w:r>
        <w:rPr>
          <w:rFonts w:hint="eastAsia" w:ascii="仿宋_GB2312" w:hAnsi="宋体" w:eastAsia="仿宋_GB2312" w:cs="Times New Roman"/>
          <w:bCs/>
          <w:sz w:val="32"/>
          <w:szCs w:val="32"/>
        </w:rPr>
        <w:t>六、体检前</w:t>
      </w:r>
      <w:r>
        <w:rPr>
          <w:rFonts w:hint="eastAsia" w:ascii="仿宋_GB2312" w:hAnsi="宋体" w:eastAsia="仿宋_GB2312" w:cs="Times New Roman"/>
          <w:bCs/>
          <w:sz w:val="32"/>
          <w:szCs w:val="32"/>
          <w:lang w:val="en-US" w:eastAsia="zh-CN"/>
        </w:rPr>
        <w:t>三日请清淡饮食，请勿饮酒，勿劳累。体检前一晚8点后不再进食，适量喝水保障充足睡眠，</w:t>
      </w:r>
      <w:r>
        <w:rPr>
          <w:rFonts w:hint="eastAsia" w:ascii="仿宋_GB2312" w:hAnsi="宋体" w:eastAsia="仿宋_GB2312" w:cs="Times New Roman"/>
          <w:bCs/>
          <w:sz w:val="32"/>
          <w:szCs w:val="32"/>
        </w:rPr>
        <w:t>体检当天需进行采血、B超等检查。上衣（外套除外）不要穿胸前带有亮片或金属的衣服以免影响检查，女性受检者不要穿连裤袜。</w:t>
      </w:r>
    </w:p>
    <w:p w14:paraId="1F95AAFC">
      <w:pPr>
        <w:spacing w:line="560" w:lineRule="exact"/>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七、女性受检者月经期间请勿做妇科及尿液检查，待经期完毕后再补检；怀孕或可能已受孕者，凭</w:t>
      </w:r>
      <w:r>
        <w:rPr>
          <w:rFonts w:hint="eastAsia" w:ascii="仿宋_GB2312" w:hAnsi="宋体" w:eastAsia="仿宋_GB2312" w:cs="Times New Roman"/>
          <w:sz w:val="32"/>
          <w:szCs w:val="32"/>
          <w:lang w:val="en-US" w:eastAsia="zh-CN"/>
        </w:rPr>
        <w:t>医院</w:t>
      </w:r>
      <w:r>
        <w:rPr>
          <w:rFonts w:hint="eastAsia" w:ascii="仿宋_GB2312" w:hAnsi="宋体" w:eastAsia="仿宋_GB2312" w:cs="Times New Roman"/>
          <w:sz w:val="32"/>
          <w:szCs w:val="32"/>
        </w:rPr>
        <w:t>证明，事先告知体检工作人员，缓做X光检查。</w:t>
      </w:r>
    </w:p>
    <w:p w14:paraId="08B72D5D">
      <w:pPr>
        <w:spacing w:line="560" w:lineRule="exact"/>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八、对心率、视力、听力、血压等项目达不到体检合格标准的，对边缘性心脏杂音、病理性心电图、病理性杂音、频发早搏（心电图证实）等项目达不到体检合格标准的，可当场申请复检，经同意后安排当日、当场复检。</w:t>
      </w:r>
    </w:p>
    <w:p w14:paraId="4E3C6CF1">
      <w:pPr>
        <w:spacing w:line="560" w:lineRule="exact"/>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九、请配合医生认真检查所有项目，勿漏检；体检医师可根据实际需要，增加必要的相应检查、检验项目。若自动放弃某一检查项目或不配合检查，视为自动放弃处理。</w:t>
      </w:r>
    </w:p>
    <w:p w14:paraId="34E45CC4">
      <w:pPr>
        <w:spacing w:line="560" w:lineRule="exact"/>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十、在体检过程中考生须服从带队人员管理，不得擅自离开。体检结束后立即开通手机，以便联系。</w:t>
      </w:r>
    </w:p>
    <w:p w14:paraId="155D38CA">
      <w:pPr>
        <w:spacing w:line="560" w:lineRule="exact"/>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十一、在体检过程中有舞弊或其它违纪情况的，按有关规定处理。</w:t>
      </w:r>
    </w:p>
    <w:p w14:paraId="7C84EC0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F56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2025-04-16T06:08:54Z</dcterms:created>
  <dc:creator>Administrator</dc:creator>
  <cp:lastModifiedBy>KEQI</cp:lastModifiedBy>
  <dcterms:modified xsi:type="dcterms:W3CDTF">2025-04-16T06:09:05Z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eyJoZGlkIjoiZDM4ODlmNWZjNDczMWZhYjYzZTNhMDM5MzBlMGEyOTUiLCJ1c2VySWQiOiI1NTMzNDE3In0=</vt:lpwstr>
  </property>
  <property fmtid="{D5CDD505-2E9C-101B-9397-08002B2CF9AE}" pid="4" name="ICV">
    <vt:lpwstr>A792DF4DCD604EA78C2DF116C6E27091_12</vt:lpwstr>
  </property>
</Properties>
</file>