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 w:bidi="ar-SA"/>
        </w:rPr>
        <w:t>随州市妇幼保健院2024年卫生专业技术人员专项招聘拟录用人员名单</w:t>
      </w:r>
    </w:p>
    <w:bookmarkEnd w:id="0"/>
    <w:tbl>
      <w:tblPr>
        <w:tblStyle w:val="3"/>
        <w:tblW w:w="86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1305"/>
        <w:gridCol w:w="1365"/>
        <w:gridCol w:w="1455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笔试准考证号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报考岗位</w:t>
            </w: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招聘计划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综合成绩排名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202412140402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王旭</w:t>
            </w: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医师1</w:t>
            </w: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202412140413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余立攀</w:t>
            </w: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医师2</w:t>
            </w: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202412140419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曾丽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医师2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202412140412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潘俊峰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医师2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202412140423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崔小珍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医师2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202412140414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张晶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医师2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202412140422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王莹</w:t>
            </w:r>
          </w:p>
        </w:tc>
        <w:tc>
          <w:tcPr>
            <w:tcW w:w="1365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医师2</w:t>
            </w:r>
          </w:p>
        </w:tc>
        <w:tc>
          <w:tcPr>
            <w:tcW w:w="1455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202412140101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张凡</w:t>
            </w:r>
          </w:p>
        </w:tc>
        <w:tc>
          <w:tcPr>
            <w:tcW w:w="13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202412140202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陈彦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202412140125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李小锐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202412140201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徐梅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202412140216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戈京京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202412140214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李玉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202412140206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李黎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202412140305</w:t>
            </w:r>
          </w:p>
        </w:tc>
        <w:tc>
          <w:tcPr>
            <w:tcW w:w="13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程念</w:t>
            </w:r>
          </w:p>
        </w:tc>
        <w:tc>
          <w:tcPr>
            <w:tcW w:w="136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护师</w:t>
            </w:r>
          </w:p>
        </w:tc>
        <w:tc>
          <w:tcPr>
            <w:tcW w:w="14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3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A68E5"/>
    <w:rsid w:val="7FE4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2025-02-12T09:34:00Z</dcterms:created>
  <dc:creator>PC</dc:creator>
  <cp:lastModifiedBy>xpc</cp:lastModifiedBy>
  <dcterms:modified xsi:type="dcterms:W3CDTF">2025-04-16T17:54:07Z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eyJoZGlkIjoiODkwYzQ4ZmY2Mjc4MjFhNDgwNjk0OTM1YTI1YzNlNjMiLCJ1c2VySWQiOiI3MTAwNDA4NDgifQ==</vt:lpwstr>
  </property>
  <property fmtid="{D5CDD505-2E9C-101B-9397-08002B2CF9AE}" pid="4" name="ICV">
    <vt:lpwstr>93DC28B990104F1685C3949CBB164746_12</vt:lpwstr>
  </property>
</Properties>
</file>