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4" w:hanging="960" w:hangingChars="300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工作经验证明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工作。</w:t>
      </w:r>
    </w:p>
    <w:p>
      <w:pPr>
        <w:spacing w:line="560" w:lineRule="exact"/>
        <w:ind w:firstLine="678" w:firstLineChars="212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在我单位工作期间，该同志遵守国家和地方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，无任何违反职业道德的行为。我单位对证明的真实有效性负责。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5440" w:firstLineChars="17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经办人签名：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单位联系电话：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（单位公章）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486201A-2D94-4DB0-B375-9087AD5C78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A915529-0E41-4EEF-8CFC-F9D98B964F6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9651EC0-C288-4771-AE19-194789C674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29D729C-4369-44DF-AD3B-99B91745A2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4CE27391"/>
    <w:rsid w:val="46144383"/>
    <w:rsid w:val="4CE27391"/>
    <w:rsid w:val="7780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0</TotalTime>
  <ScaleCrop>false</ScaleCrop>
  <LinksUpToDate>false</LinksUpToDate>
  <CharactersWithSpaces>187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2024-06-17T08:49:00Z</dcterms:created>
  <dc:creator>、橙子Y_</dc:creator>
  <cp:lastModifiedBy>咸</cp:lastModifiedBy>
  <dcterms:modified xsi:type="dcterms:W3CDTF">2024-10-26T07:46:08Z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FECA08C951C44702BE74A57EECEE3E15_11</vt:lpwstr>
  </property>
</Properties>
</file>