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ind w:firstLine="1285" w:firstLineChars="4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遂川县城发集团</w:t>
      </w:r>
      <w:r>
        <w:rPr>
          <w:rFonts w:hint="eastAsia" w:ascii="宋体" w:hAnsi="宋体"/>
          <w:b/>
          <w:sz w:val="32"/>
          <w:szCs w:val="32"/>
        </w:rPr>
        <w:t>应聘报名表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5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ind w:right="112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1AD57905"/>
    <w:rsid w:val="05E469AA"/>
    <w:rsid w:val="141334FE"/>
    <w:rsid w:val="15D579E5"/>
    <w:rsid w:val="16AF6285"/>
    <w:rsid w:val="1AD57905"/>
    <w:rsid w:val="25EB4301"/>
    <w:rsid w:val="391C71F3"/>
    <w:rsid w:val="416B6983"/>
    <w:rsid w:val="53CC09F8"/>
    <w:rsid w:val="69EB1780"/>
    <w:rsid w:val="7634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3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autoRedefine/>
    <w:semiHidden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2024-06-13T08:29:00Z</dcterms:created>
  <dc:creator>Administrator</dc:creator>
  <cp:lastModifiedBy>湖</cp:lastModifiedBy>
  <dcterms:modified xsi:type="dcterms:W3CDTF">2025-04-18T11:01:15Z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A33FC2C33F5C487BA9C3596745F51828_11</vt:lpwstr>
  </property>
</Properties>
</file>