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A1590">
      <w:pPr>
        <w:spacing w:line="480" w:lineRule="exac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</w:t>
      </w:r>
    </w:p>
    <w:p w14:paraId="4951220B">
      <w:pPr>
        <w:spacing w:line="480" w:lineRule="exact"/>
        <w:jc w:val="center"/>
        <w:rPr>
          <w:b/>
          <w:sz w:val="44"/>
          <w:szCs w:val="44"/>
        </w:rPr>
      </w:pPr>
    </w:p>
    <w:p w14:paraId="0B1ED1BB">
      <w:pPr>
        <w:spacing w:line="4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体能测评</w:t>
      </w:r>
      <w:bookmarkStart w:id="0" w:name="_GoBack"/>
      <w:bookmarkEnd w:id="0"/>
      <w:r>
        <w:rPr>
          <w:rFonts w:hint="eastAsia"/>
          <w:b/>
          <w:sz w:val="44"/>
          <w:szCs w:val="44"/>
        </w:rPr>
        <w:t>考生须知</w:t>
      </w:r>
    </w:p>
    <w:p w14:paraId="43B9ABB5">
      <w:pPr>
        <w:spacing w:line="480" w:lineRule="exact"/>
        <w:jc w:val="center"/>
        <w:rPr>
          <w:b/>
          <w:sz w:val="44"/>
          <w:szCs w:val="44"/>
        </w:rPr>
      </w:pPr>
    </w:p>
    <w:p w14:paraId="2A75033B"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（一）考生须认真阅读本须知，并严格遵守。</w:t>
      </w:r>
    </w:p>
    <w:p w14:paraId="7D42F29E"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（二）考生须携带有效身份证、笔试准考证按时到指定地点集合。对缺乏诚信，提供虚假信息者，一经查实，取消体能测评及录用资格。</w:t>
      </w:r>
    </w:p>
    <w:p w14:paraId="566D2320"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（三）请考生注意休息和饮食卫生，按时集合参加体能测评。由于集合时间较早、体能测评时间较长，请考生备好饮用水和干粮。</w:t>
      </w:r>
    </w:p>
    <w:p w14:paraId="73662379"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四）考生参加体能测评需自行携带运动服、运动鞋，换装必须在测评开始前完成。候考、测评期间，考生不得擅自离开候考区和考场，遇到问题及时向领队报告，携带的通信工具交工作人员集中保管，体能测评结束后返还。</w:t>
      </w:r>
    </w:p>
    <w:p w14:paraId="27BC4845"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（五）体能测评为达标性测评，凡其中一项不达标的视为体能测评不合格。测评流程：先进行10米×4往返跑和纵跳摸高测评，再进行长跑测评。每项测评成绩由考官判定并当场公布，考生当场签字确认。</w:t>
      </w:r>
    </w:p>
    <w:p w14:paraId="107306DE"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（六）考生由领队引导进行体能测评，纵跳摸高项目最多可以测评</w:t>
      </w:r>
      <w:r>
        <w:rPr>
          <w:rFonts w:hint="eastAsia" w:ascii="仿宋_GB2312" w:eastAsia="仿宋_GB2312"/>
          <w:b/>
          <w:sz w:val="30"/>
          <w:szCs w:val="30"/>
        </w:rPr>
        <w:t>3次</w:t>
      </w:r>
      <w:r>
        <w:rPr>
          <w:rFonts w:hint="eastAsia" w:ascii="仿宋_GB2312" w:eastAsia="仿宋_GB2312"/>
          <w:sz w:val="30"/>
          <w:szCs w:val="30"/>
        </w:rPr>
        <w:t>，取最好成绩；10米×4往返跑最多可以测评</w:t>
      </w:r>
      <w:r>
        <w:rPr>
          <w:rFonts w:hint="eastAsia" w:ascii="仿宋_GB2312" w:eastAsia="仿宋_GB2312"/>
          <w:b/>
          <w:sz w:val="30"/>
          <w:szCs w:val="30"/>
        </w:rPr>
        <w:t>2次</w:t>
      </w:r>
      <w:r>
        <w:rPr>
          <w:rFonts w:hint="eastAsia" w:ascii="仿宋_GB2312" w:eastAsia="仿宋_GB2312"/>
          <w:sz w:val="30"/>
          <w:szCs w:val="30"/>
        </w:rPr>
        <w:t>，取最好成绩；长跑只测评</w:t>
      </w:r>
      <w:r>
        <w:rPr>
          <w:rFonts w:hint="eastAsia" w:ascii="仿宋_GB2312" w:eastAsia="仿宋_GB2312"/>
          <w:b/>
          <w:sz w:val="30"/>
          <w:szCs w:val="30"/>
        </w:rPr>
        <w:t>1次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350598FA"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（七）体能测评前，考官将会根据规则对体能测评的技术要求、注意事项等进行讲解和示范，考生务必认真领会。</w:t>
      </w:r>
    </w:p>
    <w:p w14:paraId="4385DE8B"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（八）考生须承诺没有不宜参加体能测评的疾病及其他情形。</w:t>
      </w:r>
    </w:p>
    <w:p w14:paraId="26868207"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（九）测评过程中，考生须服从工作人员管理，遵守考试纪律。违反规定的，将视情节予以严肃处理。</w:t>
      </w:r>
    </w:p>
    <w:p w14:paraId="52F1965F">
      <w:pPr>
        <w:spacing w:line="480" w:lineRule="exact"/>
        <w:ind w:firstLine="420" w:firstLineChars="20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8F04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C996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7372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000D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1EDA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7E77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01C71DF3"/>
    <w:rsid w:val="02710228"/>
    <w:rsid w:val="40B54F3A"/>
    <w:rsid w:val="E1D7C55D"/>
    <w:rsid w:val="E3F621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529</Characters>
  <Lines>0</Lines>
  <Paragraphs>0</Paragraphs>
  <TotalTime>0</TotalTime>
  <ScaleCrop>false</ScaleCrop>
  <LinksUpToDate>false</LinksUpToDate>
  <CharactersWithSpaces>529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2020-05-12T17:52:00Z</dcterms:created>
  <dc:creator>uos</dc:creator>
  <cp:lastModifiedBy>清哥不是哥</cp:lastModifiedBy>
  <dcterms:modified xsi:type="dcterms:W3CDTF">2025-04-21T11:16:20Z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eyJoZGlkIjoiNzI5NDEwZGNlMTExM2QzNDQwZDQyZmM5NzI4M2ViOWIiLCJ1c2VySWQiOiIzMzMwODM4NjIifQ==</vt:lpwstr>
  </property>
  <property fmtid="{D5CDD505-2E9C-101B-9397-08002B2CF9AE}" pid="4" name="ICV">
    <vt:lpwstr>8D41822D82F7411EBFBDD7B71C45B6A7_13</vt:lpwstr>
  </property>
</Properties>
</file>