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04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3"/>
        <w:gridCol w:w="1256"/>
        <w:gridCol w:w="648"/>
        <w:gridCol w:w="909"/>
        <w:gridCol w:w="1272"/>
        <w:gridCol w:w="1407"/>
        <w:gridCol w:w="6875"/>
        <w:gridCol w:w="10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2" w:hRule="atLeast"/>
        </w:trPr>
        <w:tc>
          <w:tcPr>
            <w:tcW w:w="14040" w:type="dxa"/>
            <w:gridSpan w:val="8"/>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32"/>
                <w:szCs w:val="32"/>
                <w:highlight w:val="none"/>
                <w:u w:val="none"/>
              </w:rPr>
            </w:pPr>
            <w:r>
              <w:rPr>
                <w:rFonts w:hint="eastAsia" w:ascii="宋体" w:hAnsi="宋体" w:eastAsia="宋体" w:cs="宋体"/>
                <w:b/>
                <w:bCs/>
                <w:i w:val="0"/>
                <w:iCs w:val="0"/>
                <w:color w:val="000000"/>
                <w:kern w:val="0"/>
                <w:sz w:val="32"/>
                <w:szCs w:val="32"/>
                <w:highlight w:val="none"/>
                <w:u w:val="none"/>
                <w:lang w:val="en-US" w:eastAsia="zh-CN" w:bidi="ar"/>
              </w:rPr>
              <w:t>2025年江西诚正工程咨询有限公司岗位招聘表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序号</w:t>
            </w:r>
          </w:p>
        </w:tc>
        <w:tc>
          <w:tcPr>
            <w:tcW w:w="12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岗位名称</w:t>
            </w:r>
          </w:p>
        </w:tc>
        <w:tc>
          <w:tcPr>
            <w:tcW w:w="6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招聘人数</w:t>
            </w:r>
          </w:p>
        </w:tc>
        <w:tc>
          <w:tcPr>
            <w:tcW w:w="104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资格条件</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0"/>
                <w:szCs w:val="20"/>
                <w:highlight w:val="none"/>
                <w:u w:val="none"/>
              </w:rPr>
            </w:pPr>
          </w:p>
        </w:tc>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0"/>
                <w:szCs w:val="20"/>
                <w:highlight w:val="none"/>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0"/>
                <w:szCs w:val="20"/>
                <w:highlight w:val="none"/>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性别</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b/>
                <w:bCs/>
                <w:i w:val="0"/>
                <w:iCs w:val="0"/>
                <w:color w:val="000000"/>
                <w:kern w:val="0"/>
                <w:sz w:val="20"/>
                <w:szCs w:val="20"/>
                <w:highlight w:val="none"/>
                <w:u w:val="none"/>
                <w:lang w:val="en-US" w:eastAsia="zh-CN" w:bidi="ar"/>
              </w:rPr>
              <w:t>学历及专业</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年龄</w:t>
            </w:r>
          </w:p>
        </w:tc>
        <w:tc>
          <w:tcPr>
            <w:tcW w:w="6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资格条件</w:t>
            </w: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1"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公路试验检测师</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该岗位适合男性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全日制大专及以上学历，路桥、土木等相关专业</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原则上40周岁及以下(1985年4月24日及以后出生)，优秀者可放宽至45周岁</w:t>
            </w:r>
          </w:p>
        </w:tc>
        <w:tc>
          <w:tcPr>
            <w:tcW w:w="6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    1.学历应具备路桥、土木等相关专业全日制大专以上文化程度。</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    2.年龄原则上不超过40周岁，持公路工程试验检测师，5年以上工作经验，能独立开展道路或桥隧检测工作，出具试验检测报告；具备交通部试验检测师并持有副高及以上专业技术职称者年龄可放宽至45周岁。</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    3.掌握桥隧检测标准、规范，路桥隧检测经验丰富；具备全日制本科及以上学历或高级职称、有基桩检测、桥梁动静载检测、桥梁隧道技术状况检测者优先，优先级顺序：职称、业绩、学历。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执业资格须“人证合一”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9"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监理工程师（交通运输工程）</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该岗位适合男性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全日制大专及以上学历，路桥、土木等相关专业</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原则上40周岁及以下(1985年4月24日及以后出生)，优秀者可放宽至45周岁</w:t>
            </w:r>
          </w:p>
        </w:tc>
        <w:tc>
          <w:tcPr>
            <w:tcW w:w="6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    1.学历应具备路桥、土木等相关专业全日制大专以上文化程度。</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    2.年龄原则上不超过40周岁，持有交通部监理工程师资格证书，具备交通部监理工程师并持有副高及以上专业技术职称者年龄可放宽至45周岁。</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 xml:space="preserve">    3.具备履行岗位职责所必须的专业知识和业务能力，具有良好的沟通协调和表达能力、团队合作精神和职业素养，能吃苦耐劳，服从公司安排，适应野外工作。</w:t>
            </w:r>
            <w:bookmarkStart w:id="0" w:name="_GoBack"/>
            <w:bookmarkEnd w:id="0"/>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80" w:lineRule="exact"/>
              <w:jc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执业资格须“人证合一”</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ZTk1ZGRmOGI5Y2Q4YmM5YjU0YjhjMDc0NjZmMzcifQ=="/>
    <w:docVar w:name="KSO_WPS_MARK_KEY" w:val="f314d751-47e4-43f2-9ed5-0c890fc385c1"/>
  </w:docVars>
  <w:rsids>
    <w:rsidRoot w:val="0030755B"/>
    <w:rsid w:val="002B334F"/>
    <w:rsid w:val="0030755B"/>
    <w:rsid w:val="01AF44D5"/>
    <w:rsid w:val="03056780"/>
    <w:rsid w:val="04F42FAB"/>
    <w:rsid w:val="05082C46"/>
    <w:rsid w:val="23EA710C"/>
    <w:rsid w:val="27FF6D06"/>
    <w:rsid w:val="33184A7C"/>
    <w:rsid w:val="422636C9"/>
    <w:rsid w:val="504E7D09"/>
    <w:rsid w:val="54F93A6F"/>
    <w:rsid w:val="784E3E8C"/>
    <w:rsid w:val="78C871CA"/>
    <w:rsid w:val="7E6D0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579</Words>
  <Characters>606</Characters>
  <Lines>0</Lines>
  <Paragraphs>0</Paragraphs>
  <TotalTime>12</TotalTime>
  <ScaleCrop>false</ScaleCrop>
  <LinksUpToDate>false</LinksUpToDate>
  <CharactersWithSpaces>630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2025-02-25T01:34:00Z</dcterms:created>
  <dc:creator>Lenovo</dc:creator>
  <cp:lastModifiedBy>Lenovo</cp:lastModifiedBy>
  <cp:lastPrinted>2025-03-06T03:40:00Z</cp:lastPrinted>
  <dcterms:modified xsi:type="dcterms:W3CDTF">2025-04-25T00:42:30Z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D46F4215C91A431787B9CC4EA51F17EC_13</vt:lpwstr>
  </property>
</Properties>
</file>