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3743E"/>
    <w:p w14:paraId="6461EA84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7CB3553B">
      <w:pPr>
        <w:pStyle w:val="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云南省水利厅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32"/>
          <w:szCs w:val="32"/>
          <w:vertAlign w:val="baseline"/>
          <w:lang w:val="en" w:eastAsia="zh-CN" w:bidi="ar"/>
        </w:rPr>
        <w:t>02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32"/>
          <w:szCs w:val="32"/>
          <w:vertAlign w:val="baseline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vertAlign w:val="baseline"/>
          <w:lang w:val="en-US" w:eastAsia="zh-CN" w:bidi="ar"/>
        </w:rPr>
        <w:t>年度考试录用公务员综合成绩表</w:t>
      </w:r>
    </w:p>
    <w:tbl>
      <w:tblPr>
        <w:tblStyle w:val="4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351"/>
        <w:gridCol w:w="1575"/>
        <w:gridCol w:w="1527"/>
        <w:gridCol w:w="1337"/>
        <w:gridCol w:w="1464"/>
        <w:gridCol w:w="895"/>
      </w:tblGrid>
      <w:tr w14:paraId="758D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noWrap w:val="0"/>
            <w:vAlign w:val="top"/>
          </w:tcPr>
          <w:p w14:paraId="12E70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职位代码</w:t>
            </w:r>
          </w:p>
        </w:tc>
        <w:tc>
          <w:tcPr>
            <w:tcW w:w="1351" w:type="dxa"/>
            <w:noWrap w:val="0"/>
            <w:vAlign w:val="top"/>
          </w:tcPr>
          <w:p w14:paraId="0952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准考证号</w:t>
            </w:r>
          </w:p>
        </w:tc>
        <w:tc>
          <w:tcPr>
            <w:tcW w:w="1575" w:type="dxa"/>
            <w:noWrap w:val="0"/>
            <w:vAlign w:val="top"/>
          </w:tcPr>
          <w:p w14:paraId="1EE2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笔试合成成绩</w:t>
            </w:r>
          </w:p>
        </w:tc>
        <w:tc>
          <w:tcPr>
            <w:tcW w:w="1527" w:type="dxa"/>
            <w:noWrap w:val="0"/>
            <w:vAlign w:val="top"/>
          </w:tcPr>
          <w:p w14:paraId="12BA9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面试成绩</w:t>
            </w:r>
          </w:p>
        </w:tc>
        <w:tc>
          <w:tcPr>
            <w:tcW w:w="1337" w:type="dxa"/>
            <w:noWrap w:val="0"/>
            <w:vAlign w:val="top"/>
          </w:tcPr>
          <w:p w14:paraId="4654F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综合成绩</w:t>
            </w:r>
          </w:p>
        </w:tc>
        <w:tc>
          <w:tcPr>
            <w:tcW w:w="1464" w:type="dxa"/>
            <w:noWrap w:val="0"/>
            <w:vAlign w:val="top"/>
          </w:tcPr>
          <w:p w14:paraId="5C9A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是否进入体检等后续考录环节</w:t>
            </w:r>
          </w:p>
        </w:tc>
        <w:tc>
          <w:tcPr>
            <w:tcW w:w="895" w:type="dxa"/>
            <w:noWrap w:val="0"/>
            <w:vAlign w:val="top"/>
          </w:tcPr>
          <w:p w14:paraId="3428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0F15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noWrap w:val="0"/>
            <w:vAlign w:val="center"/>
          </w:tcPr>
          <w:p w14:paraId="17A1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1153000041</w:t>
            </w:r>
          </w:p>
        </w:tc>
        <w:tc>
          <w:tcPr>
            <w:tcW w:w="1351" w:type="dxa"/>
            <w:noWrap w:val="0"/>
            <w:vAlign w:val="center"/>
          </w:tcPr>
          <w:p w14:paraId="696B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311990104803</w:t>
            </w:r>
          </w:p>
        </w:tc>
        <w:tc>
          <w:tcPr>
            <w:tcW w:w="1575" w:type="dxa"/>
            <w:noWrap w:val="0"/>
            <w:vAlign w:val="center"/>
          </w:tcPr>
          <w:p w14:paraId="4027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74.65</w:t>
            </w:r>
          </w:p>
        </w:tc>
        <w:tc>
          <w:tcPr>
            <w:tcW w:w="1527" w:type="dxa"/>
            <w:noWrap w:val="0"/>
            <w:vAlign w:val="center"/>
          </w:tcPr>
          <w:p w14:paraId="5184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86.14</w:t>
            </w:r>
          </w:p>
        </w:tc>
        <w:tc>
          <w:tcPr>
            <w:tcW w:w="1337" w:type="dxa"/>
            <w:noWrap w:val="0"/>
            <w:vAlign w:val="center"/>
          </w:tcPr>
          <w:p w14:paraId="735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80.395</w:t>
            </w:r>
          </w:p>
        </w:tc>
        <w:tc>
          <w:tcPr>
            <w:tcW w:w="1464" w:type="dxa"/>
            <w:noWrap w:val="0"/>
            <w:vAlign w:val="center"/>
          </w:tcPr>
          <w:p w14:paraId="2BBD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95" w:type="dxa"/>
            <w:noWrap w:val="0"/>
            <w:vAlign w:val="top"/>
          </w:tcPr>
          <w:p w14:paraId="0F952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1CD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noWrap w:val="0"/>
            <w:vAlign w:val="center"/>
          </w:tcPr>
          <w:p w14:paraId="3CFF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1153000041</w:t>
            </w:r>
          </w:p>
        </w:tc>
        <w:tc>
          <w:tcPr>
            <w:tcW w:w="1351" w:type="dxa"/>
            <w:noWrap w:val="0"/>
            <w:vAlign w:val="center"/>
          </w:tcPr>
          <w:p w14:paraId="5B4B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311990103010</w:t>
            </w:r>
          </w:p>
        </w:tc>
        <w:tc>
          <w:tcPr>
            <w:tcW w:w="1575" w:type="dxa"/>
            <w:noWrap w:val="0"/>
            <w:vAlign w:val="center"/>
          </w:tcPr>
          <w:p w14:paraId="5821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68.55</w:t>
            </w:r>
          </w:p>
        </w:tc>
        <w:tc>
          <w:tcPr>
            <w:tcW w:w="1527" w:type="dxa"/>
            <w:noWrap w:val="0"/>
            <w:vAlign w:val="center"/>
          </w:tcPr>
          <w:p w14:paraId="18DB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80.67</w:t>
            </w:r>
          </w:p>
        </w:tc>
        <w:tc>
          <w:tcPr>
            <w:tcW w:w="1337" w:type="dxa"/>
            <w:noWrap w:val="0"/>
            <w:vAlign w:val="center"/>
          </w:tcPr>
          <w:p w14:paraId="24C4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74.610</w:t>
            </w:r>
          </w:p>
        </w:tc>
        <w:tc>
          <w:tcPr>
            <w:tcW w:w="1464" w:type="dxa"/>
            <w:noWrap w:val="0"/>
            <w:vAlign w:val="center"/>
          </w:tcPr>
          <w:p w14:paraId="6EF2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95" w:type="dxa"/>
            <w:noWrap w:val="0"/>
            <w:vAlign w:val="top"/>
          </w:tcPr>
          <w:p w14:paraId="4ADAB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05D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noWrap w:val="0"/>
            <w:vAlign w:val="center"/>
          </w:tcPr>
          <w:p w14:paraId="159C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1153000042</w:t>
            </w:r>
          </w:p>
        </w:tc>
        <w:tc>
          <w:tcPr>
            <w:tcW w:w="1351" w:type="dxa"/>
            <w:noWrap w:val="0"/>
            <w:vAlign w:val="center"/>
          </w:tcPr>
          <w:p w14:paraId="0865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311030506716</w:t>
            </w:r>
          </w:p>
        </w:tc>
        <w:tc>
          <w:tcPr>
            <w:tcW w:w="1575" w:type="dxa"/>
            <w:noWrap w:val="0"/>
            <w:vAlign w:val="center"/>
          </w:tcPr>
          <w:p w14:paraId="6FB3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noWrap w:val="0"/>
            <w:vAlign w:val="center"/>
          </w:tcPr>
          <w:p w14:paraId="7E03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82.43</w:t>
            </w:r>
          </w:p>
        </w:tc>
        <w:tc>
          <w:tcPr>
            <w:tcW w:w="1337" w:type="dxa"/>
            <w:noWrap w:val="0"/>
            <w:vAlign w:val="center"/>
          </w:tcPr>
          <w:p w14:paraId="16F9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77.915</w:t>
            </w:r>
          </w:p>
        </w:tc>
        <w:tc>
          <w:tcPr>
            <w:tcW w:w="1464" w:type="dxa"/>
            <w:noWrap w:val="0"/>
            <w:vAlign w:val="center"/>
          </w:tcPr>
          <w:p w14:paraId="2AF6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95" w:type="dxa"/>
            <w:noWrap w:val="0"/>
            <w:vAlign w:val="top"/>
          </w:tcPr>
          <w:p w14:paraId="1B30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B3E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noWrap w:val="0"/>
            <w:vAlign w:val="center"/>
          </w:tcPr>
          <w:p w14:paraId="6F9D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1153000042</w:t>
            </w:r>
          </w:p>
        </w:tc>
        <w:tc>
          <w:tcPr>
            <w:tcW w:w="1351" w:type="dxa"/>
            <w:noWrap w:val="0"/>
            <w:vAlign w:val="center"/>
          </w:tcPr>
          <w:p w14:paraId="6245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311990102719</w:t>
            </w:r>
          </w:p>
        </w:tc>
        <w:tc>
          <w:tcPr>
            <w:tcW w:w="1575" w:type="dxa"/>
            <w:noWrap w:val="0"/>
            <w:vAlign w:val="center"/>
          </w:tcPr>
          <w:p w14:paraId="392C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71.75</w:t>
            </w:r>
          </w:p>
        </w:tc>
        <w:tc>
          <w:tcPr>
            <w:tcW w:w="1527" w:type="dxa"/>
            <w:noWrap w:val="0"/>
            <w:vAlign w:val="center"/>
          </w:tcPr>
          <w:p w14:paraId="64AB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84.97</w:t>
            </w:r>
          </w:p>
        </w:tc>
        <w:tc>
          <w:tcPr>
            <w:tcW w:w="1337" w:type="dxa"/>
            <w:noWrap w:val="0"/>
            <w:vAlign w:val="center"/>
          </w:tcPr>
          <w:p w14:paraId="2086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78.360</w:t>
            </w:r>
          </w:p>
        </w:tc>
        <w:tc>
          <w:tcPr>
            <w:tcW w:w="1464" w:type="dxa"/>
            <w:noWrap w:val="0"/>
            <w:vAlign w:val="center"/>
          </w:tcPr>
          <w:p w14:paraId="7219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95" w:type="dxa"/>
            <w:noWrap w:val="0"/>
            <w:vAlign w:val="top"/>
          </w:tcPr>
          <w:p w14:paraId="455B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C05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noWrap w:val="0"/>
            <w:vAlign w:val="center"/>
          </w:tcPr>
          <w:p w14:paraId="465C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1153000043</w:t>
            </w:r>
          </w:p>
        </w:tc>
        <w:tc>
          <w:tcPr>
            <w:tcW w:w="1351" w:type="dxa"/>
            <w:noWrap w:val="0"/>
            <w:vAlign w:val="center"/>
          </w:tcPr>
          <w:p w14:paraId="2679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311990101927</w:t>
            </w:r>
          </w:p>
        </w:tc>
        <w:tc>
          <w:tcPr>
            <w:tcW w:w="1575" w:type="dxa"/>
            <w:noWrap w:val="0"/>
            <w:vAlign w:val="center"/>
          </w:tcPr>
          <w:p w14:paraId="7207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27" w:type="dxa"/>
            <w:noWrap w:val="0"/>
            <w:vAlign w:val="center"/>
          </w:tcPr>
          <w:p w14:paraId="2049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87.89</w:t>
            </w:r>
          </w:p>
        </w:tc>
        <w:tc>
          <w:tcPr>
            <w:tcW w:w="1337" w:type="dxa"/>
            <w:noWrap w:val="0"/>
            <w:vAlign w:val="center"/>
          </w:tcPr>
          <w:p w14:paraId="283D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80.645</w:t>
            </w:r>
          </w:p>
        </w:tc>
        <w:tc>
          <w:tcPr>
            <w:tcW w:w="1464" w:type="dxa"/>
            <w:noWrap w:val="0"/>
            <w:vAlign w:val="center"/>
          </w:tcPr>
          <w:p w14:paraId="1FCC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895" w:type="dxa"/>
            <w:noWrap w:val="0"/>
            <w:vAlign w:val="top"/>
          </w:tcPr>
          <w:p w14:paraId="2326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35D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8" w:type="dxa"/>
            <w:noWrap w:val="0"/>
            <w:vAlign w:val="center"/>
          </w:tcPr>
          <w:p w14:paraId="3AEC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1153000043</w:t>
            </w:r>
          </w:p>
        </w:tc>
        <w:tc>
          <w:tcPr>
            <w:tcW w:w="1351" w:type="dxa"/>
            <w:noWrap w:val="0"/>
            <w:vAlign w:val="center"/>
          </w:tcPr>
          <w:p w14:paraId="7A93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311990104814</w:t>
            </w:r>
          </w:p>
        </w:tc>
        <w:tc>
          <w:tcPr>
            <w:tcW w:w="1575" w:type="dxa"/>
            <w:noWrap w:val="0"/>
            <w:vAlign w:val="center"/>
          </w:tcPr>
          <w:p w14:paraId="055E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70.75</w:t>
            </w:r>
          </w:p>
        </w:tc>
        <w:tc>
          <w:tcPr>
            <w:tcW w:w="1527" w:type="dxa"/>
            <w:noWrap w:val="0"/>
            <w:vAlign w:val="center"/>
          </w:tcPr>
          <w:p w14:paraId="4B52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82.88</w:t>
            </w:r>
          </w:p>
        </w:tc>
        <w:tc>
          <w:tcPr>
            <w:tcW w:w="1337" w:type="dxa"/>
            <w:noWrap w:val="0"/>
            <w:vAlign w:val="center"/>
          </w:tcPr>
          <w:p w14:paraId="64BB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76.815</w:t>
            </w:r>
          </w:p>
        </w:tc>
        <w:tc>
          <w:tcPr>
            <w:tcW w:w="1464" w:type="dxa"/>
            <w:noWrap w:val="0"/>
            <w:vAlign w:val="center"/>
          </w:tcPr>
          <w:p w14:paraId="584A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895" w:type="dxa"/>
            <w:noWrap w:val="0"/>
            <w:vAlign w:val="top"/>
          </w:tcPr>
          <w:p w14:paraId="0833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657D4852"/>
    <w:p w14:paraId="2F9AFC25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40300"/>
    <w:rsid w:val="5BA4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2025-04-29T02:28:00Z</dcterms:created>
  <dc:creator>张雯</dc:creator>
  <cp:lastModifiedBy>张雯</cp:lastModifiedBy>
  <dcterms:modified xsi:type="dcterms:W3CDTF">2025-04-29T02:28:20Z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F12A22C63B8C4F96B0339DEDECB7AF23_11</vt:lpwstr>
  </property>
  <property fmtid="{D5CDD505-2E9C-101B-9397-08002B2CF9AE}" pid="4" name="KSOTemplateDocerSaveRecord">
    <vt:lpwstr>eyJoZGlkIjoiZDE2MzNhZmFkOGRlZDE3MGM4MmZjNjJiZGRmMTkwMWMiLCJ1c2VySWQiOiIyNzc0MjY2MjIifQ==</vt:lpwstr>
  </property>
</Properties>
</file>