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2EE5">
      <w:pPr>
        <w:spacing w:after="113" w:line="589" w:lineRule="exact"/>
        <w:jc w:val="center"/>
        <w:outlineLvl w:val="0"/>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项目管理团队竞聘岗位列表（筹建项目）</w:t>
      </w:r>
    </w:p>
    <w:tbl>
      <w:tblPr>
        <w:tblStyle w:val="3"/>
        <w:tblW w:w="15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25"/>
        <w:gridCol w:w="763"/>
        <w:gridCol w:w="732"/>
        <w:gridCol w:w="9210"/>
        <w:gridCol w:w="2067"/>
        <w:gridCol w:w="856"/>
      </w:tblGrid>
      <w:tr w14:paraId="052B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302F53C">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vAlign w:val="center"/>
          </w:tcPr>
          <w:p w14:paraId="162C9E90">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79FD83F1">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vAlign w:val="center"/>
          </w:tcPr>
          <w:p w14:paraId="7D4B820F">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vAlign w:val="center"/>
          </w:tcPr>
          <w:p w14:paraId="61D3A767">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vAlign w:val="center"/>
          </w:tcPr>
          <w:p w14:paraId="780A9FA1">
            <w:pPr>
              <w:widowControl/>
              <w:spacing w:line="240" w:lineRule="exact"/>
              <w:jc w:val="center"/>
              <w:rPr>
                <w:rFonts w:hint="eastAsia" w:ascii="仿宋_GB2312" w:hAnsi="仿宋_GB2312" w:eastAsia="仿宋_GB2312" w:cs="Times New Roman"/>
                <w:b/>
                <w:kern w:val="0"/>
                <w:szCs w:val="21"/>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22E3507A">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7378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D568D0A">
            <w:pPr>
              <w:widowControl/>
              <w:spacing w:line="32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color w:val="auto"/>
                <w:kern w:val="0"/>
                <w:szCs w:val="21"/>
                <w:lang w:val="en-US" w:eastAsia="zh-CN"/>
              </w:rPr>
              <w:t>1</w:t>
            </w:r>
          </w:p>
        </w:tc>
        <w:tc>
          <w:tcPr>
            <w:tcW w:w="925" w:type="dxa"/>
            <w:tcBorders>
              <w:top w:val="nil"/>
              <w:left w:val="single" w:color="auto" w:sz="4" w:space="0"/>
              <w:bottom w:val="single" w:color="auto" w:sz="4" w:space="0"/>
              <w:right w:val="single" w:color="auto" w:sz="4" w:space="0"/>
            </w:tcBorders>
            <w:shd w:val="clear" w:color="auto" w:fill="auto"/>
            <w:vAlign w:val="center"/>
          </w:tcPr>
          <w:p w14:paraId="5DAB98FB">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SXXTD项目部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041045E">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eastAsia="zh-CN"/>
              </w:rPr>
              <w:t>执行经理</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41EC62A">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764FABDC">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1、严格执行</w:t>
            </w:r>
            <w:r>
              <w:rPr>
                <w:rFonts w:hint="eastAsia" w:ascii="仿宋_GB2312" w:hAnsi="仿宋_GB2312" w:eastAsia="仿宋_GB2312" w:cs="Times New Roman"/>
                <w:color w:val="auto"/>
                <w:sz w:val="21"/>
                <w:szCs w:val="21"/>
                <w:lang w:val="en-US" w:eastAsia="zh-CN"/>
              </w:rPr>
              <w:t>公司各项管理规定，执行</w:t>
            </w:r>
            <w:r>
              <w:rPr>
                <w:rFonts w:hint="eastAsia" w:ascii="仿宋_GB2312" w:hAnsi="仿宋_GB2312" w:eastAsia="仿宋_GB2312" w:cs="Times New Roman"/>
                <w:color w:val="auto"/>
                <w:sz w:val="21"/>
                <w:szCs w:val="21"/>
              </w:rPr>
              <w:t>由项目经理制订的</w:t>
            </w:r>
            <w:r>
              <w:rPr>
                <w:rFonts w:hint="eastAsia" w:ascii="仿宋_GB2312" w:hAnsi="仿宋_GB2312" w:eastAsia="仿宋_GB2312" w:cs="Times New Roman"/>
                <w:color w:val="auto"/>
                <w:sz w:val="21"/>
                <w:szCs w:val="21"/>
                <w:lang w:val="en-US" w:eastAsia="zh-CN"/>
              </w:rPr>
              <w:t>各项</w:t>
            </w:r>
            <w:r>
              <w:rPr>
                <w:rFonts w:hint="eastAsia" w:ascii="仿宋_GB2312" w:hAnsi="仿宋_GB2312" w:eastAsia="仿宋_GB2312" w:cs="Times New Roman"/>
                <w:color w:val="auto"/>
                <w:sz w:val="21"/>
                <w:szCs w:val="21"/>
              </w:rPr>
              <w:t>项目管理目标;</w:t>
            </w:r>
          </w:p>
          <w:p w14:paraId="086468E3">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2、协同项目经理组织管理职能分配、责任分工,施工班组的筛选落实,在项目部执行项目经理职责,实现项目部各项管理工作正常运作;</w:t>
            </w:r>
          </w:p>
          <w:p w14:paraId="22CA7EDE">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3、主持、安排生产任务</w:t>
            </w:r>
            <w:r>
              <w:rPr>
                <w:rFonts w:hint="eastAsia" w:ascii="仿宋_GB2312" w:hAnsi="仿宋_GB2312" w:eastAsia="仿宋_GB2312" w:cs="Times New Roman"/>
                <w:color w:val="auto"/>
                <w:sz w:val="21"/>
                <w:szCs w:val="21"/>
                <w:lang w:eastAsia="zh-CN"/>
              </w:rPr>
              <w:t>，定期</w:t>
            </w:r>
            <w:r>
              <w:rPr>
                <w:rFonts w:hint="eastAsia" w:ascii="仿宋_GB2312" w:hAnsi="仿宋_GB2312" w:eastAsia="仿宋_GB2312" w:cs="Times New Roman"/>
                <w:color w:val="auto"/>
                <w:sz w:val="21"/>
                <w:szCs w:val="21"/>
              </w:rPr>
              <w:t>召开项目工程生产例会,保证施工进度</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t xml:space="preserve">制定项目阶段性管理方案、目标,并检查落实情况; </w:t>
            </w:r>
          </w:p>
          <w:p w14:paraId="77E59DE7">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4、合理调度各生产要素的配置,使之优化运行,定期分析</w:t>
            </w:r>
            <w:r>
              <w:rPr>
                <w:rFonts w:hint="eastAsia" w:ascii="仿宋_GB2312" w:hAnsi="仿宋_GB2312" w:eastAsia="仿宋_GB2312" w:cs="Times New Roman"/>
                <w:color w:val="auto"/>
                <w:sz w:val="21"/>
                <w:szCs w:val="21"/>
                <w:lang w:eastAsia="zh-CN"/>
              </w:rPr>
              <w:t>过</w:t>
            </w:r>
            <w:r>
              <w:rPr>
                <w:rFonts w:hint="eastAsia" w:ascii="仿宋_GB2312" w:hAnsi="仿宋_GB2312" w:eastAsia="仿宋_GB2312" w:cs="Times New Roman"/>
                <w:color w:val="auto"/>
                <w:sz w:val="21"/>
                <w:szCs w:val="21"/>
              </w:rPr>
              <w:t>程成本,并采取相应措施;</w:t>
            </w:r>
          </w:p>
          <w:p w14:paraId="4287925F">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lang w:val="en-US" w:eastAsia="zh-CN"/>
              </w:rPr>
              <w:t>5</w:t>
            </w:r>
            <w:r>
              <w:rPr>
                <w:rFonts w:hint="eastAsia" w:ascii="仿宋_GB2312" w:hAnsi="仿宋_GB2312" w:eastAsia="仿宋_GB2312" w:cs="Times New Roman"/>
                <w:color w:val="auto"/>
                <w:sz w:val="21"/>
                <w:szCs w:val="21"/>
              </w:rPr>
              <w:t>、进行实施过程中的需求整理和反馈;进行需求获得、分析、确认以及变更管理;</w:t>
            </w:r>
          </w:p>
          <w:p w14:paraId="4EB67874">
            <w:pPr>
              <w:keepNext w:val="0"/>
              <w:keepLines w:val="0"/>
              <w:widowControl/>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lang w:val="en-US" w:eastAsia="zh-CN"/>
              </w:rPr>
              <w:t>6</w:t>
            </w:r>
            <w:r>
              <w:rPr>
                <w:rFonts w:hint="eastAsia" w:ascii="仿宋_GB2312" w:hAnsi="仿宋_GB2312" w:eastAsia="仿宋_GB2312" w:cs="Times New Roman"/>
                <w:color w:val="auto"/>
                <w:sz w:val="21"/>
                <w:szCs w:val="21"/>
              </w:rPr>
              <w:t>、负责项目实施过程中的沟通协调, 如期交付并</w:t>
            </w:r>
            <w:r>
              <w:rPr>
                <w:rFonts w:hint="eastAsia" w:ascii="仿宋_GB2312" w:hAnsi="仿宋_GB2312" w:eastAsia="仿宋_GB2312" w:cs="Times New Roman"/>
                <w:color w:val="auto"/>
                <w:sz w:val="21"/>
                <w:szCs w:val="21"/>
                <w:lang w:eastAsia="zh-CN"/>
              </w:rPr>
              <w:t>完成</w:t>
            </w:r>
            <w:r>
              <w:rPr>
                <w:rFonts w:hint="eastAsia" w:ascii="仿宋_GB2312" w:hAnsi="仿宋_GB2312" w:eastAsia="仿宋_GB2312" w:cs="Times New Roman"/>
                <w:color w:val="auto"/>
                <w:sz w:val="21"/>
                <w:szCs w:val="21"/>
              </w:rPr>
              <w:t>验收;</w:t>
            </w:r>
          </w:p>
          <w:p w14:paraId="4EF14E8C">
            <w:pPr>
              <w:keepNext w:val="0"/>
              <w:keepLines w:val="0"/>
              <w:widowControl/>
              <w:suppressLineNumbers w:val="0"/>
              <w:jc w:val="left"/>
              <w:textAlignment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val="en-US" w:eastAsia="zh-CN"/>
              </w:rPr>
              <w:t>7、</w:t>
            </w:r>
            <w:r>
              <w:rPr>
                <w:rFonts w:hint="eastAsia" w:ascii="仿宋_GB2312" w:hAnsi="仿宋_GB2312" w:eastAsia="仿宋_GB2312" w:cs="Times New Roman"/>
                <w:color w:val="auto"/>
                <w:sz w:val="21"/>
                <w:szCs w:val="21"/>
              </w:rPr>
              <w:t>统筹项目</w:t>
            </w:r>
            <w:r>
              <w:rPr>
                <w:rFonts w:hint="eastAsia" w:ascii="仿宋_GB2312" w:hAnsi="仿宋_GB2312" w:eastAsia="仿宋_GB2312" w:cs="Times New Roman"/>
                <w:color w:val="auto"/>
                <w:sz w:val="21"/>
                <w:szCs w:val="21"/>
                <w:lang w:eastAsia="zh-CN"/>
              </w:rPr>
              <w:t>制度</w:t>
            </w:r>
            <w:r>
              <w:rPr>
                <w:rFonts w:hint="eastAsia" w:ascii="仿宋_GB2312" w:hAnsi="仿宋_GB2312" w:eastAsia="仿宋_GB2312" w:cs="Times New Roman"/>
                <w:color w:val="auto"/>
                <w:sz w:val="21"/>
                <w:szCs w:val="21"/>
              </w:rPr>
              <w:t>计划编</w:t>
            </w:r>
            <w:r>
              <w:rPr>
                <w:rFonts w:hint="eastAsia" w:ascii="仿宋_GB2312" w:hAnsi="仿宋_GB2312" w:eastAsia="仿宋_GB2312" w:cs="Times New Roman"/>
                <w:color w:val="auto"/>
                <w:sz w:val="21"/>
                <w:szCs w:val="21"/>
                <w:lang w:eastAsia="zh-CN"/>
              </w:rPr>
              <w:t>制</w:t>
            </w:r>
            <w:r>
              <w:rPr>
                <w:rFonts w:hint="eastAsia" w:ascii="仿宋_GB2312" w:hAnsi="仿宋_GB2312" w:eastAsia="仿宋_GB2312" w:cs="Times New Roman"/>
                <w:color w:val="auto"/>
                <w:sz w:val="21"/>
                <w:szCs w:val="21"/>
              </w:rPr>
              <w:t>及落实,保证各项制度的正常进行</w:t>
            </w:r>
            <w:r>
              <w:rPr>
                <w:rFonts w:hint="eastAsia" w:ascii="仿宋_GB2312" w:hAnsi="仿宋_GB2312" w:eastAsia="仿宋_GB2312" w:cs="Times New Roman"/>
                <w:color w:val="auto"/>
                <w:sz w:val="21"/>
                <w:szCs w:val="21"/>
                <w:lang w:eastAsia="zh-CN"/>
              </w:rPr>
              <w:t>；</w:t>
            </w:r>
          </w:p>
          <w:p w14:paraId="0FB36703">
            <w:pPr>
              <w:keepNext w:val="0"/>
              <w:keepLines w:val="0"/>
              <w:widowControl/>
              <w:suppressLineNumbers w:val="0"/>
              <w:jc w:val="left"/>
              <w:textAlignment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val="en-US" w:eastAsia="zh-CN"/>
              </w:rPr>
              <w:t>8、</w:t>
            </w:r>
            <w:r>
              <w:rPr>
                <w:rFonts w:hint="eastAsia" w:ascii="仿宋_GB2312" w:hAnsi="仿宋_GB2312" w:eastAsia="仿宋_GB2312" w:cs="Times New Roman"/>
                <w:color w:val="auto"/>
                <w:sz w:val="21"/>
                <w:szCs w:val="21"/>
              </w:rPr>
              <w:t>组织有关人员参加项目承担工程的交验工作</w:t>
            </w:r>
            <w:r>
              <w:rPr>
                <w:rFonts w:hint="eastAsia" w:ascii="仿宋_GB2312" w:hAnsi="仿宋_GB2312" w:eastAsia="仿宋_GB2312" w:cs="Times New Roman"/>
                <w:color w:val="auto"/>
                <w:sz w:val="21"/>
                <w:szCs w:val="21"/>
                <w:lang w:eastAsia="zh-CN"/>
              </w:rPr>
              <w:t>，</w:t>
            </w:r>
            <w:r>
              <w:rPr>
                <w:rFonts w:hint="eastAsia" w:ascii="仿宋_GB2312" w:hAnsi="仿宋_GB2312" w:eastAsia="仿宋_GB2312" w:cs="Times New Roman"/>
                <w:color w:val="auto"/>
                <w:sz w:val="21"/>
                <w:szCs w:val="21"/>
              </w:rPr>
              <w:t>负责安全标准化工地的建设,对安全生产及文明施工负主要责任</w:t>
            </w:r>
            <w:r>
              <w:rPr>
                <w:rFonts w:hint="eastAsia" w:ascii="仿宋_GB2312" w:hAnsi="仿宋_GB2312" w:eastAsia="仿宋_GB2312" w:cs="Times New Roman"/>
                <w:color w:val="auto"/>
                <w:sz w:val="21"/>
                <w:szCs w:val="21"/>
                <w:lang w:eastAsia="zh-CN"/>
              </w:rPr>
              <w:t>；</w:t>
            </w:r>
          </w:p>
          <w:p w14:paraId="1C7F99E3">
            <w:pPr>
              <w:keepNext w:val="0"/>
              <w:keepLines w:val="0"/>
              <w:widowControl/>
              <w:suppressLineNumbers w:val="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9、</w:t>
            </w:r>
            <w:r>
              <w:rPr>
                <w:rFonts w:hint="eastAsia" w:ascii="仿宋_GB2312" w:hAnsi="宋体" w:eastAsia="仿宋_GB2312" w:cs="仿宋_GB2312"/>
                <w:i w:val="0"/>
                <w:iCs w:val="0"/>
                <w:color w:val="000000"/>
                <w:kern w:val="0"/>
                <w:sz w:val="21"/>
                <w:szCs w:val="21"/>
                <w:u w:val="none"/>
                <w:lang w:val="en-US" w:eastAsia="zh-CN" w:bidi="ar"/>
              </w:rPr>
              <w:t>履行“一岗双责”，对所负责工作领域内党建、党风廉政负有直接领导责任；</w:t>
            </w:r>
          </w:p>
          <w:p w14:paraId="4284F0C4">
            <w:pPr>
              <w:keepNext w:val="0"/>
              <w:keepLines w:val="0"/>
              <w:widowControl/>
              <w:suppressLineNumbers w:val="0"/>
              <w:jc w:val="left"/>
              <w:textAlignment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sz w:val="21"/>
                <w:szCs w:val="21"/>
                <w:lang w:val="en-US" w:eastAsia="zh-CN"/>
              </w:rPr>
              <w:t>10、</w:t>
            </w:r>
            <w:r>
              <w:rPr>
                <w:rFonts w:hint="eastAsia" w:ascii="仿宋_GB2312" w:hAnsi="仿宋_GB2312" w:eastAsia="仿宋_GB2312" w:cs="Times New Roman"/>
                <w:color w:val="auto"/>
                <w:sz w:val="21"/>
                <w:szCs w:val="21"/>
              </w:rPr>
              <w:t>完成项目经理交办的其它工作。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0DDF8DB7">
            <w:pPr>
              <w:widowControl/>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1.具备10年及以上水利水电行业工作经验；</w:t>
            </w:r>
          </w:p>
          <w:p w14:paraId="6057EFA3">
            <w:pPr>
              <w:widowControl/>
              <w:rPr>
                <w:rFonts w:hint="eastAsia" w:ascii="仿宋_GB2312" w:hAnsi="仿宋_GB2312" w:eastAsia="仿宋_GB2312" w:cs="Times New Roman"/>
                <w:color w:val="auto"/>
                <w:sz w:val="21"/>
                <w:szCs w:val="21"/>
                <w:highlight w:val="none"/>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w:t>
            </w:r>
            <w:r>
              <w:rPr>
                <w:rFonts w:hint="eastAsia" w:ascii="仿宋_GB2312" w:hAnsi="仿宋_GB2312" w:eastAsia="仿宋_GB2312" w:cs="Times New Roman"/>
                <w:color w:val="auto"/>
                <w:sz w:val="21"/>
                <w:szCs w:val="21"/>
                <w:highlight w:val="none"/>
                <w:lang w:val="en-US" w:eastAsia="zh-CN"/>
              </w:rPr>
              <w:t>作为项目经理或生产或技术等相关业务负责人参与过1个及以上水利水电大项目建设不少于5年</w:t>
            </w:r>
            <w:r>
              <w:rPr>
                <w:rFonts w:hint="eastAsia" w:ascii="仿宋_GB2312" w:hAnsi="仿宋_GB2312" w:eastAsia="仿宋_GB2312" w:cs="Times New Roman"/>
                <w:color w:val="auto"/>
                <w:kern w:val="2"/>
                <w:sz w:val="21"/>
                <w:szCs w:val="21"/>
                <w:lang w:val="en-US" w:eastAsia="zh-CN" w:bidi="ar-SA"/>
              </w:rPr>
              <w:t>；</w:t>
            </w:r>
          </w:p>
          <w:p w14:paraId="6DD69CF9">
            <w:pPr>
              <w:widowControl/>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3.持有一级建造师（水利水电专业）执业资格及水安B证；4.持有高级工程师及以上职称。</w:t>
            </w:r>
          </w:p>
          <w:p w14:paraId="7B299F8F">
            <w:pPr>
              <w:keepNext w:val="0"/>
              <w:keepLines w:val="0"/>
              <w:widowControl/>
              <w:suppressLineNumbers w:val="0"/>
              <w:jc w:val="left"/>
              <w:textAlignment w:val="center"/>
              <w:rPr>
                <w:rFonts w:hint="eastAsia" w:ascii="仿宋_GB2312" w:hAnsi="仿宋_GB2312" w:eastAsia="仿宋_GB2312" w:cs="Times New Roman"/>
                <w:color w:val="auto"/>
                <w:kern w:val="2"/>
                <w:sz w:val="21"/>
                <w:szCs w:val="21"/>
                <w:highlight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6BDD97D3">
            <w:pPr>
              <w:widowControl/>
              <w:jc w:val="center"/>
              <w:rPr>
                <w:rFonts w:hint="eastAsia" w:ascii="仿宋_GB2312" w:hAnsi="仿宋_GB2312" w:eastAsia="仿宋_GB2312" w:cs="Times New Roman"/>
                <w:color w:val="FF0000"/>
                <w:kern w:val="0"/>
                <w:sz w:val="21"/>
                <w:szCs w:val="21"/>
                <w:lang w:val="en-US" w:eastAsia="zh-CN" w:bidi="ar-SA"/>
              </w:rPr>
            </w:pPr>
          </w:p>
        </w:tc>
      </w:tr>
      <w:tr w14:paraId="33AA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5AA4832">
            <w:pPr>
              <w:widowControl/>
              <w:spacing w:line="240" w:lineRule="exact"/>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vAlign w:val="center"/>
          </w:tcPr>
          <w:p w14:paraId="3EB1EBC6">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B70DA85">
            <w:pPr>
              <w:widowControl/>
              <w:spacing w:line="240" w:lineRule="exact"/>
              <w:jc w:val="center"/>
              <w:rPr>
                <w:rFonts w:hint="eastAsia" w:ascii="仿宋_GB2312" w:hAnsi="仿宋_GB2312" w:eastAsia="仿宋_GB2312" w:cs="Times New Roman"/>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CCE6943">
            <w:pPr>
              <w:widowControl/>
              <w:spacing w:line="240" w:lineRule="exact"/>
              <w:jc w:val="center"/>
              <w:rPr>
                <w:rFonts w:hint="eastAsia" w:ascii="仿宋_GB2312" w:hAnsi="仿宋_GB2312" w:eastAsia="仿宋_GB2312" w:cs="Times New Roman"/>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604CA84D">
            <w:pPr>
              <w:widowControl/>
              <w:spacing w:line="240" w:lineRule="exact"/>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7FA8B8FF">
            <w:pPr>
              <w:widowControl/>
              <w:spacing w:line="240" w:lineRule="exact"/>
              <w:jc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1FC6B17F">
            <w:pPr>
              <w:widowControl/>
              <w:spacing w:line="240" w:lineRule="exact"/>
              <w:jc w:val="center"/>
              <w:rPr>
                <w:rFonts w:hint="eastAsia" w:ascii="仿宋_GB2312" w:hAnsi="仿宋_GB2312" w:eastAsia="仿宋_GB2312" w:cs="Times New Roman"/>
                <w:color w:val="FF0000"/>
                <w:kern w:val="0"/>
                <w:sz w:val="21"/>
                <w:szCs w:val="21"/>
                <w:lang w:eastAsia="zh-CN"/>
              </w:rPr>
            </w:pPr>
            <w:r>
              <w:rPr>
                <w:rFonts w:hint="eastAsia" w:ascii="仿宋_GB2312" w:hAnsi="仿宋_GB2312" w:eastAsia="仿宋_GB2312" w:cs="Times New Roman"/>
                <w:b/>
                <w:kern w:val="0"/>
                <w:szCs w:val="21"/>
              </w:rPr>
              <w:t>备注</w:t>
            </w:r>
          </w:p>
        </w:tc>
      </w:tr>
      <w:tr w14:paraId="4D9D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2677601">
            <w:pPr>
              <w:widowControl/>
              <w:spacing w:line="320" w:lineRule="exact"/>
              <w:jc w:val="center"/>
              <w:rPr>
                <w:rFonts w:hint="eastAsia" w:ascii="仿宋_GB2312" w:hAnsi="仿宋_GB2312" w:eastAsia="仿宋_GB2312" w:cs="Times New Roman"/>
                <w:color w:val="0000FF"/>
                <w:kern w:val="0"/>
                <w:szCs w:val="21"/>
                <w:lang w:eastAsia="zh-CN"/>
              </w:rPr>
            </w:pPr>
            <w:r>
              <w:rPr>
                <w:rFonts w:hint="eastAsia" w:ascii="仿宋_GB2312" w:hAnsi="仿宋_GB2312" w:eastAsia="仿宋_GB2312" w:cs="Times New Roman"/>
                <w:color w:val="auto"/>
                <w:kern w:val="0"/>
                <w:szCs w:val="21"/>
                <w:lang w:val="en-US" w:eastAsia="zh-CN"/>
              </w:rPr>
              <w:t>2</w:t>
            </w:r>
          </w:p>
        </w:tc>
        <w:tc>
          <w:tcPr>
            <w:tcW w:w="925" w:type="dxa"/>
            <w:tcBorders>
              <w:top w:val="single" w:color="auto" w:sz="4" w:space="0"/>
              <w:left w:val="single" w:color="auto" w:sz="4" w:space="0"/>
              <w:bottom w:val="single" w:color="auto" w:sz="4" w:space="0"/>
              <w:right w:val="single" w:color="auto" w:sz="4" w:space="0"/>
            </w:tcBorders>
            <w:vAlign w:val="center"/>
          </w:tcPr>
          <w:p w14:paraId="65DD5A2B">
            <w:pPr>
              <w:widowControl/>
              <w:jc w:val="center"/>
              <w:rPr>
                <w:rFonts w:ascii="仿宋_GB2312" w:hAnsi="仿宋_GB2312" w:eastAsia="仿宋_GB2312" w:cs="Times New Roman"/>
                <w:b/>
                <w:bCs/>
                <w:color w:val="0000FF"/>
                <w:kern w:val="0"/>
                <w:szCs w:val="21"/>
              </w:rPr>
            </w:pPr>
            <w:r>
              <w:rPr>
                <w:rFonts w:hint="eastAsia" w:ascii="仿宋_GB2312" w:hAnsi="仿宋_GB2312" w:eastAsia="仿宋_GB2312" w:cs="Times New Roman"/>
                <w:b/>
                <w:bCs/>
                <w:color w:val="auto"/>
                <w:kern w:val="0"/>
                <w:szCs w:val="21"/>
                <w:lang w:val="en-US" w:eastAsia="zh-CN"/>
              </w:rPr>
              <w:t>SXXTD项目部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AD946C9">
            <w:pPr>
              <w:widowControl/>
              <w:jc w:val="center"/>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rPr>
              <w:t>总工程师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685AA1E">
            <w:pPr>
              <w:widowControl/>
              <w:jc w:val="center"/>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65E43A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1.贯彻执行与本项目有关的现行技术标准、规范、规程；</w:t>
            </w:r>
          </w:p>
          <w:p w14:paraId="18CA37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2.组织项目部技术人员熟悉并执行招标文件、设计文件和监理细则中与技术管理有关的内容；</w:t>
            </w:r>
          </w:p>
          <w:p w14:paraId="70DCFD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3.主持编制、优化本项目实施性施工组织设计和专项施工方案；</w:t>
            </w:r>
          </w:p>
          <w:p w14:paraId="690647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4.组织图纸会审、技术交底和变更设计等工作；</w:t>
            </w:r>
          </w:p>
          <w:p w14:paraId="7EC409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5.负责本项目的测量和试验检测管理工作；</w:t>
            </w:r>
          </w:p>
          <w:p w14:paraId="5D999B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6.建立并保持与业主、监理、设计单位和相关政府监督部门的工作关系，研究和解决有关施工技术问题；</w:t>
            </w:r>
          </w:p>
          <w:p w14:paraId="0C57FD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7.主持开展技术革新活动，组织实施上级单位下达的科技开发任务，协助公司技术管理部门做好有关本项目的科技开发和成果推广工作；</w:t>
            </w:r>
          </w:p>
          <w:p w14:paraId="1B57C4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8.组织开展项目技术交流和培训活动；</w:t>
            </w:r>
          </w:p>
          <w:p w14:paraId="3A75E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9.组织、督促项目实施过程中的原始记录、施工日志等各种技术资料的填写，组织收集、整理、审查中间交工和竣工验收技术资料；</w:t>
            </w:r>
          </w:p>
          <w:p w14:paraId="35D7FC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10.主持编写本项目施工技术总结；</w:t>
            </w:r>
          </w:p>
          <w:p w14:paraId="3C58BC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11.参加本项目交工和竣工验收；</w:t>
            </w:r>
          </w:p>
          <w:p w14:paraId="42D948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12.组织本项目创优工作规划的编制工作；</w:t>
            </w:r>
          </w:p>
          <w:p w14:paraId="174598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13.履行“一岗双责”，对所负责工作领域内党建、党风廉政负有直接领导责任；</w:t>
            </w:r>
          </w:p>
          <w:p w14:paraId="5E4419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ascii="仿宋_GB2312" w:hAnsi="宋体" w:eastAsia="仿宋_GB2312" w:cs="仿宋_GB2312"/>
                <w:i w:val="0"/>
                <w:iCs w:val="0"/>
                <w:color w:val="000000"/>
                <w:kern w:val="0"/>
                <w:sz w:val="21"/>
                <w:szCs w:val="21"/>
                <w:u w:val="none"/>
                <w:lang w:val="en-US" w:eastAsia="zh-CN" w:bidi="ar"/>
              </w:rPr>
              <w:t>14.完成执行项目经理交办的其他事项。</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A8D9B93">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1.担任过水利水电大项目技术部门负责人及以上职务不少于5年；</w:t>
            </w:r>
          </w:p>
          <w:p w14:paraId="72B564FE">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2.持有高级工程师及以上职称；</w:t>
            </w:r>
          </w:p>
          <w:p w14:paraId="4DBEBAE9">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3.具有8年及以上水利水电项目工作经历。</w:t>
            </w:r>
          </w:p>
        </w:tc>
        <w:tc>
          <w:tcPr>
            <w:tcW w:w="856" w:type="dxa"/>
            <w:tcBorders>
              <w:top w:val="single" w:color="auto" w:sz="4" w:space="0"/>
              <w:left w:val="single" w:color="auto" w:sz="4" w:space="0"/>
              <w:bottom w:val="single" w:color="auto" w:sz="4" w:space="0"/>
              <w:right w:val="single" w:color="auto" w:sz="4" w:space="0"/>
            </w:tcBorders>
            <w:vAlign w:val="center"/>
          </w:tcPr>
          <w:p w14:paraId="3E90BEA0">
            <w:pPr>
              <w:widowControl/>
              <w:jc w:val="center"/>
              <w:rPr>
                <w:rFonts w:hint="eastAsia" w:ascii="仿宋_GB2312" w:hAnsi="仿宋_GB2312" w:eastAsia="仿宋_GB2312" w:cs="Times New Roman"/>
                <w:color w:val="FF0000"/>
                <w:kern w:val="0"/>
                <w:sz w:val="21"/>
                <w:szCs w:val="21"/>
                <w:lang w:eastAsia="zh-CN"/>
              </w:rPr>
            </w:pPr>
          </w:p>
        </w:tc>
      </w:tr>
      <w:tr w14:paraId="3345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DABA229">
            <w:pPr>
              <w:widowControl/>
              <w:spacing w:line="24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0883D72">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0C9D544">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47E57C5">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6DEEBA40">
            <w:pPr>
              <w:widowControl/>
              <w:spacing w:line="240" w:lineRule="exact"/>
              <w:jc w:val="center"/>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3BB3D1B6">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5202E41E">
            <w:pPr>
              <w:widowControl/>
              <w:spacing w:line="240" w:lineRule="exact"/>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kern w:val="0"/>
                <w:szCs w:val="21"/>
              </w:rPr>
              <w:t>备注</w:t>
            </w:r>
          </w:p>
        </w:tc>
      </w:tr>
      <w:tr w14:paraId="4D7E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6"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E50C991">
            <w:pPr>
              <w:widowControl/>
              <w:spacing w:line="32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Cs w:val="21"/>
                <w:lang w:val="en-US" w:eastAsia="zh-CN"/>
              </w:rPr>
              <w:t>3</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D4FB0C9">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SXXTD项目部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EF49556">
            <w:pPr>
              <w:widowControl/>
              <w:jc w:val="both"/>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val="0"/>
                <w:bCs w:val="0"/>
                <w:color w:val="auto"/>
                <w:kern w:val="0"/>
                <w:sz w:val="21"/>
                <w:szCs w:val="21"/>
                <w:lang w:val="en-US" w:eastAsia="zh-CN"/>
              </w:rPr>
              <w:t>总会计 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EEA924D">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2F627F7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1.负责组织项目部资金管理、税务筹划、会计核算、成本分析等各项财务工作；</w:t>
            </w:r>
          </w:p>
          <w:p w14:paraId="3ABD09E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2.根据财经法规和财务管理管理制度，负责拟定、完善、贯彻执行各项财务管理制度；</w:t>
            </w:r>
          </w:p>
          <w:p w14:paraId="14030E5A">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3.负责制定财务岗位职责，进行岗位考核，督促项目部财务工作落到实处；</w:t>
            </w:r>
          </w:p>
          <w:p w14:paraId="598C7D4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4.负责组织项目部预算的编制、控制、分析并及时反馈预算的执行情况，使预算管理落到实处；</w:t>
            </w:r>
          </w:p>
          <w:p w14:paraId="0DE72B6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5.负责内控制度建设，规范会计核算，如实反映财务状况和经营成果；</w:t>
            </w:r>
          </w:p>
          <w:p w14:paraId="0BFC20C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6.负责项目部财务、税务、资金、审计管理工作；</w:t>
            </w:r>
          </w:p>
          <w:p w14:paraId="3E4F2FB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7.编制项目部资金收支计划，合理调配资金，定期对工程资金使用情况进行监管、分析、反馈，编制应收账款明细；</w:t>
            </w:r>
          </w:p>
          <w:p w14:paraId="4B72184E">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8.负责安全生产费用支付，规范归集安全生产费用；</w:t>
            </w:r>
          </w:p>
          <w:p w14:paraId="0C722EA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9.履行“一岗双责”，对所负责工作领域内党建、党风廉政负有直接领导责任；</w:t>
            </w:r>
          </w:p>
          <w:p w14:paraId="0E3ABC0E">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10.完成</w:t>
            </w:r>
            <w:r>
              <w:rPr>
                <w:rFonts w:hint="eastAsia" w:ascii="仿宋_GB2312" w:hAnsi="宋体" w:eastAsia="仿宋_GB2312" w:cs="仿宋_GB2312"/>
                <w:i w:val="0"/>
                <w:iCs w:val="0"/>
                <w:color w:val="000000"/>
                <w:kern w:val="0"/>
                <w:sz w:val="21"/>
                <w:szCs w:val="21"/>
                <w:u w:val="none"/>
                <w:lang w:val="en-US" w:eastAsia="zh-CN" w:bidi="ar"/>
              </w:rPr>
              <w:t>执行项目经理</w:t>
            </w:r>
            <w:r>
              <w:rPr>
                <w:rFonts w:hint="eastAsia" w:ascii="仿宋_GB2312" w:hAnsi="宋体" w:eastAsia="仿宋_GB2312" w:cs="仿宋_GB2312"/>
                <w:i w:val="0"/>
                <w:iCs w:val="0"/>
                <w:color w:val="auto"/>
                <w:kern w:val="0"/>
                <w:sz w:val="21"/>
                <w:szCs w:val="21"/>
                <w:u w:val="none"/>
                <w:lang w:val="en-US" w:eastAsia="zh-CN" w:bidi="ar"/>
              </w:rPr>
              <w:t>交办的其他工作。</w:t>
            </w:r>
          </w:p>
          <w:p w14:paraId="07F6F1D2">
            <w:pPr>
              <w:keepNext w:val="0"/>
              <w:keepLines w:val="0"/>
              <w:widowControl/>
              <w:suppressLineNumbers w:val="0"/>
              <w:jc w:val="left"/>
              <w:textAlignment w:val="center"/>
              <w:rPr>
                <w:rFonts w:hint="eastAsia" w:ascii="仿宋_GB2312" w:hAnsi="仿宋_GB2312" w:eastAsia="仿宋_GB2312" w:cs="Times New Roman"/>
                <w:color w:val="auto"/>
                <w:kern w:val="2"/>
                <w:sz w:val="21"/>
                <w:szCs w:val="21"/>
                <w:lang w:val="en-US" w:eastAsia="zh-CN" w:bidi="ar-SA"/>
              </w:rPr>
            </w:pP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E5CB81C">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1.具备3年及以上水利水电行业财务管理工作经验；</w:t>
            </w:r>
          </w:p>
          <w:p w14:paraId="6A141835">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2.担任过项目财务管理部门主要负责人及以上职务3年以上；</w:t>
            </w:r>
          </w:p>
          <w:p w14:paraId="4B4494AE">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sz w:val="21"/>
                <w:szCs w:val="21"/>
                <w:highlight w:val="none"/>
                <w:lang w:val="en-US" w:eastAsia="zh-CN"/>
              </w:rPr>
              <w:t>3.持有中级会计师或审计师及以上职称。</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E84E6DA">
            <w:pPr>
              <w:widowControl/>
              <w:numPr>
                <w:ilvl w:val="0"/>
                <w:numId w:val="0"/>
              </w:numPr>
              <w:ind w:left="0" w:leftChars="0" w:firstLine="0" w:firstLineChars="0"/>
              <w:jc w:val="both"/>
              <w:rPr>
                <w:rFonts w:hint="eastAsia" w:ascii="仿宋_GB2312" w:hAnsi="仿宋_GB2312" w:eastAsia="仿宋_GB2312" w:cs="Times New Roman"/>
                <w:color w:val="auto"/>
                <w:kern w:val="0"/>
                <w:sz w:val="21"/>
                <w:szCs w:val="21"/>
                <w:lang w:val="en-US" w:eastAsia="zh-CN" w:bidi="ar-SA"/>
              </w:rPr>
            </w:pPr>
          </w:p>
        </w:tc>
      </w:tr>
      <w:tr w14:paraId="2CB6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D5A8C34">
            <w:pPr>
              <w:widowControl/>
              <w:spacing w:line="24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062B047">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9D304EC">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3057EE6">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7BAADA35">
            <w:pPr>
              <w:widowControl/>
              <w:spacing w:line="240" w:lineRule="exact"/>
              <w:jc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165254A">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BF218B4">
            <w:pPr>
              <w:widowControl/>
              <w:spacing w:line="240" w:lineRule="exact"/>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kern w:val="0"/>
                <w:szCs w:val="21"/>
              </w:rPr>
              <w:t>备注</w:t>
            </w:r>
          </w:p>
        </w:tc>
      </w:tr>
      <w:tr w14:paraId="0728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4B674EB">
            <w:pPr>
              <w:widowControl/>
              <w:spacing w:line="320" w:lineRule="exact"/>
              <w:jc w:val="center"/>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Cs w:val="21"/>
                <w:lang w:val="en-US" w:eastAsia="zh-CN"/>
              </w:rPr>
              <w:t>4</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6B22D33">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SXXTD项目部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72BEAB7">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val="0"/>
                <w:bCs w:val="0"/>
                <w:color w:val="auto"/>
                <w:kern w:val="0"/>
                <w:sz w:val="21"/>
                <w:szCs w:val="21"/>
                <w:lang w:val="en-US" w:eastAsia="zh-CN"/>
              </w:rPr>
              <w:t>副总经理（分管安全质量环保）</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9ADFC6D">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5F1892F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1、负责组织宣传、贯彻、执行国家安全质量环保相关的方针政策、法律法规、标准规范及其他要求；</w:t>
            </w:r>
          </w:p>
          <w:p w14:paraId="26DA4F8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2、严格落实项目管理安质环各项要求,实现项目工程质量、安全、环保及文明施工控制目标；</w:t>
            </w:r>
          </w:p>
          <w:p w14:paraId="67D8438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3、建立健全安全质量环保工作体系，完善项目安全质量环保管理机制，根据公司制度组织制定项目安全质量环保各项管理制度；</w:t>
            </w:r>
          </w:p>
          <w:p w14:paraId="223D0A01">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4、组织落实施工过程中的安全质量环保管理工作，包括对扬尘治理、质量技术交底、安全隐患排查、施工质量检查和验收，确保施工按照质量标准进行；</w:t>
            </w:r>
          </w:p>
          <w:p w14:paraId="696B41C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5、组织实施施工现场的安全管理，包括落实安全规定、制定安全操作规程、开展安全教育培训等，确保施工过程中的安全；</w:t>
            </w:r>
          </w:p>
          <w:p w14:paraId="3D49E87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6、组织开展制定项目年度、月度安全质量环保工作计划，明确各岗位管理职责；</w:t>
            </w:r>
          </w:p>
          <w:p w14:paraId="6AA749E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7、组织开展项目安全质量环保定期巡查和不定期检查，发现安全质量环保隐患通知有关部门限期整改并检查整改完成情况；</w:t>
            </w:r>
          </w:p>
          <w:p w14:paraId="2C97FB1D">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8、组织开展安全质量环保工作会议，布置、检查、总结安全质量环保工作，组织开展安全质量环保活动；</w:t>
            </w:r>
          </w:p>
          <w:p w14:paraId="05027A7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9、组织完善安全质量环保各项记录、资料收集和反馈工作，及时准确上报各类报告和总结；</w:t>
            </w:r>
          </w:p>
          <w:p w14:paraId="5BF7E18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10、负责安全生产应急工作，组织应急演练，制定应急预案，处理突发事件‌</w:t>
            </w:r>
            <w:r>
              <w:rPr>
                <w:rFonts w:hint="default" w:ascii="仿宋_GB2312" w:hAnsi="宋体" w:eastAsia="仿宋_GB2312" w:cs="仿宋_GB2312"/>
                <w:i w:val="0"/>
                <w:iCs w:val="0"/>
                <w:color w:val="auto"/>
                <w:kern w:val="0"/>
                <w:sz w:val="21"/>
                <w:szCs w:val="21"/>
                <w:u w:val="none"/>
                <w:lang w:val="en-US" w:eastAsia="zh-CN" w:bidi="ar"/>
              </w:rPr>
              <w:t>。指导和检查工程技术安全、防火及危险化学物控制等工作</w:t>
            </w:r>
            <w:r>
              <w:rPr>
                <w:rFonts w:hint="eastAsia" w:ascii="仿宋_GB2312" w:hAnsi="宋体" w:eastAsia="仿宋_GB2312" w:cs="仿宋_GB2312"/>
                <w:i w:val="0"/>
                <w:iCs w:val="0"/>
                <w:color w:val="auto"/>
                <w:kern w:val="0"/>
                <w:sz w:val="21"/>
                <w:szCs w:val="21"/>
                <w:u w:val="none"/>
                <w:lang w:val="en-US" w:eastAsia="zh-CN" w:bidi="ar"/>
              </w:rPr>
              <w:t>；</w:t>
            </w:r>
          </w:p>
          <w:p w14:paraId="3BB889F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11、参与对生产安全事故、质量事故、环境污染事故的调查，分析工作，提出处理意见；</w:t>
            </w:r>
          </w:p>
          <w:p w14:paraId="5A9E674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12、履行“一岗双责”，对所负责工作领域内党建、党风廉政负有直接领导责任；</w:t>
            </w:r>
          </w:p>
          <w:p w14:paraId="64777C91">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13、完成</w:t>
            </w:r>
            <w:r>
              <w:rPr>
                <w:rFonts w:hint="eastAsia" w:ascii="仿宋_GB2312" w:hAnsi="宋体" w:eastAsia="仿宋_GB2312" w:cs="仿宋_GB2312"/>
                <w:i w:val="0"/>
                <w:iCs w:val="0"/>
                <w:color w:val="000000"/>
                <w:kern w:val="0"/>
                <w:sz w:val="21"/>
                <w:szCs w:val="21"/>
                <w:u w:val="none"/>
                <w:lang w:val="en-US" w:eastAsia="zh-CN" w:bidi="ar"/>
              </w:rPr>
              <w:t>执行项目经理</w:t>
            </w:r>
            <w:r>
              <w:rPr>
                <w:rFonts w:hint="eastAsia" w:ascii="仿宋_GB2312" w:hAnsi="宋体" w:eastAsia="仿宋_GB2312" w:cs="仿宋_GB2312"/>
                <w:i w:val="0"/>
                <w:iCs w:val="0"/>
                <w:color w:val="auto"/>
                <w:kern w:val="0"/>
                <w:sz w:val="21"/>
                <w:szCs w:val="21"/>
                <w:u w:val="none"/>
                <w:lang w:val="en-US" w:eastAsia="zh-CN" w:bidi="ar"/>
              </w:rPr>
              <w:t>交办的其它工作。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DAD9F6D">
            <w:pPr>
              <w:keepNext w:val="0"/>
              <w:keepLines w:val="0"/>
              <w:widowControl/>
              <w:suppressLineNumbers w:val="0"/>
              <w:jc w:val="left"/>
              <w:textAlignment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w:t>
            </w:r>
            <w:r>
              <w:rPr>
                <w:rFonts w:hint="default" w:ascii="仿宋_GB2312" w:hAnsi="仿宋_GB2312" w:eastAsia="仿宋_GB2312" w:cs="Times New Roman"/>
                <w:color w:val="auto"/>
                <w:sz w:val="21"/>
                <w:szCs w:val="21"/>
                <w:highlight w:val="none"/>
                <w:lang w:val="en-US" w:eastAsia="zh-CN"/>
              </w:rPr>
              <w:t>具备</w:t>
            </w:r>
            <w:r>
              <w:rPr>
                <w:rFonts w:hint="eastAsia" w:ascii="仿宋_GB2312" w:hAnsi="仿宋_GB2312" w:eastAsia="仿宋_GB2312" w:cs="Times New Roman"/>
                <w:color w:val="auto"/>
                <w:sz w:val="21"/>
                <w:szCs w:val="21"/>
                <w:highlight w:val="none"/>
                <w:lang w:val="en-US" w:eastAsia="zh-CN"/>
              </w:rPr>
              <w:t>5</w:t>
            </w:r>
            <w:r>
              <w:rPr>
                <w:rFonts w:hint="default" w:ascii="仿宋_GB2312" w:hAnsi="仿宋_GB2312" w:eastAsia="仿宋_GB2312" w:cs="Times New Roman"/>
                <w:color w:val="auto"/>
                <w:sz w:val="21"/>
                <w:szCs w:val="21"/>
                <w:highlight w:val="none"/>
                <w:lang w:val="en-US" w:eastAsia="zh-CN"/>
              </w:rPr>
              <w:t>年及以上</w:t>
            </w:r>
            <w:r>
              <w:rPr>
                <w:rFonts w:hint="eastAsia" w:ascii="仿宋_GB2312" w:hAnsi="宋体" w:eastAsia="仿宋_GB2312" w:cs="仿宋_GB2312"/>
                <w:i w:val="0"/>
                <w:iCs w:val="0"/>
                <w:color w:val="000000"/>
                <w:kern w:val="0"/>
                <w:sz w:val="21"/>
                <w:szCs w:val="21"/>
                <w:highlight w:val="none"/>
                <w:u w:val="none"/>
                <w:lang w:val="en-US" w:eastAsia="zh-CN" w:bidi="ar"/>
              </w:rPr>
              <w:t>水利水电</w:t>
            </w:r>
            <w:r>
              <w:rPr>
                <w:rFonts w:hint="eastAsia" w:ascii="仿宋_GB2312" w:hAnsi="仿宋_GB2312" w:eastAsia="仿宋_GB2312" w:cs="Times New Roman"/>
                <w:color w:val="auto"/>
                <w:sz w:val="21"/>
                <w:szCs w:val="21"/>
                <w:highlight w:val="none"/>
                <w:lang w:val="en-US" w:eastAsia="zh-CN"/>
              </w:rPr>
              <w:t>项目</w:t>
            </w:r>
            <w:r>
              <w:rPr>
                <w:rFonts w:hint="default" w:ascii="仿宋_GB2312" w:hAnsi="仿宋_GB2312" w:eastAsia="仿宋_GB2312" w:cs="Times New Roman"/>
                <w:color w:val="auto"/>
                <w:sz w:val="21"/>
                <w:szCs w:val="21"/>
                <w:highlight w:val="none"/>
                <w:lang w:val="en-US" w:eastAsia="zh-CN"/>
              </w:rPr>
              <w:t>工作经验</w:t>
            </w:r>
            <w:r>
              <w:rPr>
                <w:rFonts w:hint="eastAsia" w:ascii="仿宋_GB2312" w:hAnsi="仿宋_GB2312" w:eastAsia="仿宋_GB2312" w:cs="Times New Roman"/>
                <w:color w:val="auto"/>
                <w:sz w:val="21"/>
                <w:szCs w:val="21"/>
                <w:highlight w:val="none"/>
                <w:lang w:val="en-US" w:eastAsia="zh-CN"/>
              </w:rPr>
              <w:t>；</w:t>
            </w:r>
          </w:p>
          <w:p w14:paraId="3C5AECD6">
            <w:pPr>
              <w:keepNext w:val="0"/>
              <w:keepLines w:val="0"/>
              <w:widowControl/>
              <w:suppressLineNumbers w:val="0"/>
              <w:jc w:val="left"/>
              <w:textAlignment w:val="center"/>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2.</w:t>
            </w:r>
            <w:r>
              <w:rPr>
                <w:rFonts w:hint="default" w:ascii="仿宋_GB2312" w:hAnsi="仿宋_GB2312" w:eastAsia="仿宋_GB2312" w:cs="Times New Roman"/>
                <w:color w:val="auto"/>
                <w:sz w:val="21"/>
                <w:szCs w:val="21"/>
                <w:highlight w:val="none"/>
                <w:lang w:val="en-US" w:eastAsia="zh-CN"/>
              </w:rPr>
              <w:t>担任安全质量环保部门负责人</w:t>
            </w:r>
            <w:r>
              <w:rPr>
                <w:rFonts w:hint="eastAsia" w:ascii="仿宋_GB2312" w:hAnsi="仿宋_GB2312" w:eastAsia="仿宋_GB2312" w:cs="Times New Roman"/>
                <w:color w:val="auto"/>
                <w:sz w:val="21"/>
                <w:szCs w:val="21"/>
                <w:highlight w:val="none"/>
                <w:lang w:val="en-US" w:eastAsia="zh-CN"/>
              </w:rPr>
              <w:t>及以上岗位</w:t>
            </w:r>
            <w:r>
              <w:rPr>
                <w:rFonts w:hint="default" w:ascii="仿宋_GB2312" w:hAnsi="仿宋_GB2312" w:eastAsia="仿宋_GB2312" w:cs="Times New Roman"/>
                <w:color w:val="auto"/>
                <w:sz w:val="21"/>
                <w:szCs w:val="21"/>
                <w:highlight w:val="none"/>
                <w:lang w:val="en-US" w:eastAsia="zh-CN"/>
              </w:rPr>
              <w:t>不少于</w:t>
            </w:r>
            <w:r>
              <w:rPr>
                <w:rFonts w:hint="eastAsia" w:ascii="仿宋_GB2312" w:hAnsi="仿宋_GB2312" w:eastAsia="仿宋_GB2312" w:cs="Times New Roman"/>
                <w:color w:val="auto"/>
                <w:sz w:val="21"/>
                <w:szCs w:val="21"/>
                <w:highlight w:val="none"/>
                <w:lang w:val="en-US" w:eastAsia="zh-CN"/>
              </w:rPr>
              <w:t>5</w:t>
            </w:r>
            <w:r>
              <w:rPr>
                <w:rFonts w:hint="default" w:ascii="仿宋_GB2312" w:hAnsi="仿宋_GB2312" w:eastAsia="仿宋_GB2312" w:cs="Times New Roman"/>
                <w:color w:val="auto"/>
                <w:sz w:val="21"/>
                <w:szCs w:val="21"/>
                <w:highlight w:val="none"/>
                <w:lang w:val="en-US" w:eastAsia="zh-CN"/>
              </w:rPr>
              <w:t>年</w:t>
            </w:r>
            <w:r>
              <w:rPr>
                <w:rFonts w:hint="eastAsia" w:ascii="仿宋_GB2312" w:hAnsi="仿宋_GB2312" w:eastAsia="仿宋_GB2312" w:cs="Times New Roman"/>
                <w:color w:val="auto"/>
                <w:sz w:val="21"/>
                <w:szCs w:val="21"/>
                <w:highlight w:val="none"/>
                <w:lang w:val="en-US" w:eastAsia="zh-CN"/>
              </w:rPr>
              <w:t>；</w:t>
            </w:r>
            <w:r>
              <w:rPr>
                <w:rFonts w:hint="eastAsia" w:ascii="仿宋_GB2312" w:hAnsi="仿宋_GB2312" w:eastAsia="仿宋_GB2312" w:cs="仿宋_GB2312"/>
                <w:color w:val="auto"/>
                <w:sz w:val="21"/>
                <w:szCs w:val="21"/>
                <w:highlight w:val="none"/>
                <w:vertAlign w:val="baseline"/>
                <w:lang w:val="en-US" w:eastAsia="zh-CN"/>
              </w:rPr>
              <w:t>3.持有注册安全工程师执业资格。</w:t>
            </w:r>
          </w:p>
          <w:p w14:paraId="1AA150A8">
            <w:pPr>
              <w:keepNext w:val="0"/>
              <w:keepLines w:val="0"/>
              <w:widowControl/>
              <w:suppressLineNumbers w:val="0"/>
              <w:jc w:val="left"/>
              <w:textAlignment w:val="center"/>
              <w:rPr>
                <w:rFonts w:hint="eastAsia" w:ascii="仿宋_GB2312" w:hAnsi="仿宋_GB2312" w:eastAsia="仿宋_GB2312" w:cs="Times New Roman"/>
                <w:color w:val="auto"/>
                <w:sz w:val="21"/>
                <w:szCs w:val="21"/>
                <w:highlight w:val="none"/>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77D668B8">
            <w:pPr>
              <w:widowControl/>
              <w:jc w:val="center"/>
              <w:rPr>
                <w:rFonts w:hint="eastAsia" w:ascii="仿宋_GB2312" w:hAnsi="仿宋_GB2312" w:eastAsia="仿宋_GB2312" w:cs="Times New Roman"/>
                <w:color w:val="auto"/>
                <w:kern w:val="0"/>
                <w:sz w:val="21"/>
                <w:szCs w:val="21"/>
                <w:lang w:val="en-US" w:eastAsia="zh-CN" w:bidi="ar-SA"/>
              </w:rPr>
            </w:pPr>
          </w:p>
        </w:tc>
      </w:tr>
      <w:tr w14:paraId="336A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7441355">
            <w:pPr>
              <w:widowControl/>
              <w:spacing w:line="24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right w:val="single" w:color="auto" w:sz="4" w:space="0"/>
            </w:tcBorders>
            <w:shd w:val="clear" w:color="auto" w:fill="auto"/>
            <w:vAlign w:val="center"/>
          </w:tcPr>
          <w:p w14:paraId="6BDD8F3F">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27E47A9">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314368F">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116C777F">
            <w:pPr>
              <w:widowControl/>
              <w:spacing w:line="240" w:lineRule="exact"/>
              <w:jc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37723039">
            <w:pPr>
              <w:widowControl/>
              <w:spacing w:line="240" w:lineRule="exact"/>
              <w:jc w:val="center"/>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0CDEF620">
            <w:pPr>
              <w:widowControl/>
              <w:spacing w:line="240" w:lineRule="exact"/>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kern w:val="0"/>
                <w:szCs w:val="21"/>
              </w:rPr>
              <w:t>备注</w:t>
            </w:r>
          </w:p>
        </w:tc>
      </w:tr>
      <w:tr w14:paraId="0C5F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56E1B97">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w:t>
            </w:r>
          </w:p>
        </w:tc>
        <w:tc>
          <w:tcPr>
            <w:tcW w:w="925" w:type="dxa"/>
            <w:tcBorders>
              <w:top w:val="single" w:color="auto" w:sz="4" w:space="0"/>
              <w:left w:val="single" w:color="auto" w:sz="4" w:space="0"/>
              <w:right w:val="single" w:color="auto" w:sz="4" w:space="0"/>
            </w:tcBorders>
            <w:shd w:val="clear" w:color="auto" w:fill="auto"/>
            <w:vAlign w:val="center"/>
          </w:tcPr>
          <w:p w14:paraId="0A745E47">
            <w:pPr>
              <w:widowControl/>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bCs/>
                <w:color w:val="auto"/>
                <w:kern w:val="0"/>
                <w:szCs w:val="21"/>
                <w:lang w:val="en-US" w:eastAsia="zh-CN"/>
              </w:rPr>
              <w:t>SXXTD项目部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57714FD">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val="0"/>
                <w:bCs w:val="0"/>
                <w:color w:val="auto"/>
                <w:kern w:val="0"/>
                <w:sz w:val="21"/>
                <w:szCs w:val="21"/>
                <w:lang w:val="en-US" w:eastAsia="zh-CN"/>
              </w:rPr>
              <w:t>副总经理（分管设备物资）</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5529156">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35E20466">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1.</w:t>
            </w:r>
            <w:r>
              <w:rPr>
                <w:rFonts w:hint="eastAsia" w:ascii="仿宋_GB2312" w:hAnsi="仿宋_GB2312" w:eastAsia="仿宋_GB2312" w:cs="Times New Roman"/>
                <w:color w:val="auto"/>
                <w:sz w:val="21"/>
                <w:szCs w:val="21"/>
                <w:lang w:val="en-US" w:eastAsia="zh-CN"/>
              </w:rPr>
              <w:t>分管</w:t>
            </w:r>
            <w:r>
              <w:rPr>
                <w:rFonts w:hint="eastAsia" w:ascii="仿宋_GB2312" w:hAnsi="仿宋_GB2312" w:eastAsia="仿宋_GB2312" w:cs="Times New Roman"/>
                <w:color w:val="auto"/>
                <w:sz w:val="21"/>
                <w:szCs w:val="21"/>
              </w:rPr>
              <w:t>项目部设备物资管理工作；</w:t>
            </w:r>
          </w:p>
          <w:p w14:paraId="55BA1571">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2.负责项目设备物资管理策划方案编制，合理组织设备物资进场；</w:t>
            </w:r>
          </w:p>
          <w:p w14:paraId="6E290B71">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3.负责本项目设备物资统计工作，按计划采购及供应，定期组织物资核销、单机核算，并分析节超原因；协助商务系统做好项目成本分析。</w:t>
            </w:r>
          </w:p>
          <w:p w14:paraId="534DE68A">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4.负责现场设备运行安全；</w:t>
            </w:r>
          </w:p>
          <w:p w14:paraId="433B2B40">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5.负责项目物资管理信息化体系的建立；</w:t>
            </w:r>
          </w:p>
          <w:p w14:paraId="0B646DC5">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6.负责项目部制度体系运行管理工作;</w:t>
            </w:r>
          </w:p>
          <w:p w14:paraId="7FF680C0">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仿宋_GB2312" w:eastAsia="仿宋_GB2312" w:cs="Times New Roman"/>
                <w:color w:val="auto"/>
                <w:sz w:val="21"/>
                <w:szCs w:val="21"/>
              </w:rPr>
              <w:t>7.负责项目部绩效考核管理工作;</w:t>
            </w:r>
          </w:p>
          <w:p w14:paraId="718D06EF">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color w:val="auto"/>
                <w:sz w:val="21"/>
                <w:szCs w:val="21"/>
              </w:rPr>
              <w:t>8.</w:t>
            </w:r>
            <w:r>
              <w:rPr>
                <w:rFonts w:hint="eastAsia" w:ascii="仿宋_GB2312" w:hAnsi="宋体" w:eastAsia="仿宋_GB2312" w:cs="仿宋_GB2312"/>
                <w:i w:val="0"/>
                <w:iCs w:val="0"/>
                <w:color w:val="auto"/>
                <w:kern w:val="0"/>
                <w:sz w:val="21"/>
                <w:szCs w:val="21"/>
                <w:u w:val="none"/>
                <w:lang w:val="en-US" w:eastAsia="zh-CN" w:bidi="ar"/>
              </w:rPr>
              <w:t>履行“一岗双责”，对所负责工作领域内党建、党风廉政、安全管理负有直接领导责任；</w:t>
            </w:r>
          </w:p>
          <w:p w14:paraId="2F1786C7">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rPr>
            </w:pPr>
            <w:r>
              <w:rPr>
                <w:rFonts w:hint="eastAsia" w:ascii="仿宋_GB2312" w:hAnsi="宋体" w:eastAsia="仿宋_GB2312" w:cs="仿宋_GB2312"/>
                <w:i w:val="0"/>
                <w:iCs w:val="0"/>
                <w:color w:val="auto"/>
                <w:kern w:val="0"/>
                <w:sz w:val="21"/>
                <w:szCs w:val="21"/>
                <w:u w:val="none"/>
                <w:lang w:val="en-US" w:eastAsia="zh-CN" w:bidi="ar"/>
              </w:rPr>
              <w:t>9.</w:t>
            </w:r>
            <w:r>
              <w:rPr>
                <w:rFonts w:hint="eastAsia" w:ascii="仿宋_GB2312" w:hAnsi="仿宋_GB2312" w:eastAsia="仿宋_GB2312" w:cs="Times New Roman"/>
                <w:color w:val="auto"/>
                <w:sz w:val="21"/>
                <w:szCs w:val="21"/>
              </w:rPr>
              <w:t>完成</w:t>
            </w:r>
            <w:r>
              <w:rPr>
                <w:rFonts w:hint="eastAsia" w:ascii="仿宋_GB2312" w:hAnsi="仿宋_GB2312" w:eastAsia="仿宋_GB2312" w:cs="Times New Roman"/>
                <w:color w:val="auto"/>
                <w:sz w:val="21"/>
                <w:szCs w:val="21"/>
                <w:lang w:val="en-US" w:eastAsia="zh-CN"/>
              </w:rPr>
              <w:t>执行经理</w:t>
            </w:r>
            <w:r>
              <w:rPr>
                <w:rFonts w:hint="eastAsia" w:ascii="仿宋_GB2312" w:hAnsi="仿宋_GB2312" w:eastAsia="仿宋_GB2312" w:cs="Times New Roman"/>
                <w:color w:val="auto"/>
                <w:sz w:val="21"/>
                <w:szCs w:val="21"/>
              </w:rPr>
              <w:t>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C527CBB">
            <w:pPr>
              <w:keepNext w:val="0"/>
              <w:keepLines w:val="0"/>
              <w:widowControl/>
              <w:suppressLineNumbers w:val="0"/>
              <w:jc w:val="left"/>
              <w:textAlignment w:val="center"/>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w:t>
            </w:r>
            <w:r>
              <w:rPr>
                <w:rFonts w:hint="default" w:ascii="仿宋_GB2312" w:hAnsi="仿宋_GB2312" w:eastAsia="仿宋_GB2312" w:cs="Times New Roman"/>
                <w:color w:val="auto"/>
                <w:sz w:val="21"/>
                <w:szCs w:val="21"/>
                <w:highlight w:val="none"/>
                <w:lang w:val="en-US" w:eastAsia="zh-CN"/>
              </w:rPr>
              <w:t>具备</w:t>
            </w:r>
            <w:r>
              <w:rPr>
                <w:rFonts w:hint="eastAsia" w:ascii="仿宋_GB2312" w:hAnsi="仿宋_GB2312" w:eastAsia="仿宋_GB2312" w:cs="Times New Roman"/>
                <w:color w:val="auto"/>
                <w:sz w:val="21"/>
                <w:szCs w:val="21"/>
                <w:highlight w:val="none"/>
                <w:lang w:val="en-US" w:eastAsia="zh-CN"/>
              </w:rPr>
              <w:t>5</w:t>
            </w:r>
            <w:r>
              <w:rPr>
                <w:rFonts w:hint="default" w:ascii="仿宋_GB2312" w:hAnsi="仿宋_GB2312" w:eastAsia="仿宋_GB2312" w:cs="Times New Roman"/>
                <w:color w:val="auto"/>
                <w:sz w:val="21"/>
                <w:szCs w:val="21"/>
                <w:highlight w:val="none"/>
                <w:lang w:val="en-US" w:eastAsia="zh-CN"/>
              </w:rPr>
              <w:t>年及以上</w:t>
            </w:r>
            <w:r>
              <w:rPr>
                <w:rFonts w:hint="eastAsia" w:ascii="仿宋_GB2312" w:hAnsi="仿宋_GB2312" w:eastAsia="仿宋_GB2312" w:cs="Times New Roman"/>
                <w:color w:val="auto"/>
                <w:sz w:val="21"/>
                <w:szCs w:val="21"/>
                <w:highlight w:val="none"/>
                <w:lang w:val="en-US" w:eastAsia="zh-CN"/>
              </w:rPr>
              <w:t>设备物资</w:t>
            </w:r>
            <w:r>
              <w:rPr>
                <w:rFonts w:hint="default" w:ascii="仿宋_GB2312" w:hAnsi="仿宋_GB2312" w:eastAsia="仿宋_GB2312" w:cs="Times New Roman"/>
                <w:color w:val="auto"/>
                <w:sz w:val="21"/>
                <w:szCs w:val="21"/>
                <w:highlight w:val="none"/>
                <w:lang w:val="en-US" w:eastAsia="zh-CN"/>
              </w:rPr>
              <w:t>工作经验；</w:t>
            </w:r>
          </w:p>
          <w:p w14:paraId="250FFB8F">
            <w:pPr>
              <w:keepNext w:val="0"/>
              <w:keepLines w:val="0"/>
              <w:widowControl/>
              <w:suppressLineNumbers w:val="0"/>
              <w:jc w:val="left"/>
              <w:textAlignment w:val="center"/>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sz w:val="21"/>
                <w:szCs w:val="21"/>
                <w:highlight w:val="none"/>
                <w:lang w:val="en-US" w:eastAsia="zh-CN"/>
              </w:rPr>
              <w:t>2.</w:t>
            </w:r>
            <w:r>
              <w:rPr>
                <w:rFonts w:hint="default" w:ascii="仿宋_GB2312" w:hAnsi="仿宋_GB2312" w:eastAsia="仿宋_GB2312" w:cs="Times New Roman"/>
                <w:color w:val="auto"/>
                <w:sz w:val="21"/>
                <w:szCs w:val="21"/>
                <w:highlight w:val="none"/>
                <w:lang w:val="en-US" w:eastAsia="zh-CN"/>
              </w:rPr>
              <w:t>担任</w:t>
            </w:r>
            <w:r>
              <w:rPr>
                <w:rFonts w:hint="eastAsia" w:ascii="仿宋_GB2312" w:hAnsi="仿宋_GB2312" w:eastAsia="仿宋_GB2312" w:cs="Times New Roman"/>
                <w:color w:val="auto"/>
                <w:sz w:val="21"/>
                <w:szCs w:val="21"/>
                <w:highlight w:val="none"/>
                <w:lang w:val="en-US" w:eastAsia="zh-CN"/>
              </w:rPr>
              <w:t>设备物资、工程管理相关</w:t>
            </w:r>
            <w:r>
              <w:rPr>
                <w:rFonts w:hint="default" w:ascii="仿宋_GB2312" w:hAnsi="仿宋_GB2312" w:eastAsia="仿宋_GB2312" w:cs="Times New Roman"/>
                <w:color w:val="auto"/>
                <w:sz w:val="21"/>
                <w:szCs w:val="21"/>
                <w:highlight w:val="none"/>
                <w:lang w:val="en-US" w:eastAsia="zh-CN"/>
              </w:rPr>
              <w:t>部门负责人</w:t>
            </w:r>
            <w:r>
              <w:rPr>
                <w:rFonts w:hint="eastAsia" w:ascii="仿宋_GB2312" w:hAnsi="仿宋_GB2312" w:eastAsia="仿宋_GB2312" w:cs="Times New Roman"/>
                <w:color w:val="auto"/>
                <w:sz w:val="21"/>
                <w:szCs w:val="21"/>
                <w:highlight w:val="none"/>
                <w:lang w:val="en-US" w:eastAsia="zh-CN"/>
              </w:rPr>
              <w:t>及</w:t>
            </w:r>
            <w:r>
              <w:rPr>
                <w:rFonts w:hint="default" w:ascii="仿宋_GB2312" w:hAnsi="仿宋_GB2312" w:eastAsia="仿宋_GB2312" w:cs="Times New Roman"/>
                <w:color w:val="auto"/>
                <w:sz w:val="21"/>
                <w:szCs w:val="21"/>
                <w:highlight w:val="none"/>
                <w:lang w:val="en-US" w:eastAsia="zh-CN"/>
              </w:rPr>
              <w:t>以上职务不少于</w:t>
            </w:r>
            <w:r>
              <w:rPr>
                <w:rFonts w:hint="eastAsia" w:ascii="仿宋_GB2312" w:hAnsi="仿宋_GB2312" w:eastAsia="仿宋_GB2312" w:cs="Times New Roman"/>
                <w:color w:val="auto"/>
                <w:sz w:val="21"/>
                <w:szCs w:val="21"/>
                <w:highlight w:val="none"/>
                <w:lang w:val="en-US" w:eastAsia="zh-CN"/>
              </w:rPr>
              <w:t>5</w:t>
            </w:r>
            <w:r>
              <w:rPr>
                <w:rFonts w:hint="default" w:ascii="仿宋_GB2312" w:hAnsi="仿宋_GB2312" w:eastAsia="仿宋_GB2312" w:cs="Times New Roman"/>
                <w:color w:val="auto"/>
                <w:sz w:val="21"/>
                <w:szCs w:val="21"/>
                <w:highlight w:val="none"/>
                <w:lang w:val="en-US" w:eastAsia="zh-CN"/>
              </w:rPr>
              <w:t>年。</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693C86B8">
            <w:pPr>
              <w:widowControl/>
              <w:jc w:val="center"/>
              <w:rPr>
                <w:rFonts w:hint="eastAsia" w:ascii="仿宋_GB2312" w:hAnsi="仿宋_GB2312" w:eastAsia="仿宋_GB2312" w:cs="Times New Roman"/>
                <w:color w:val="auto"/>
                <w:kern w:val="0"/>
                <w:sz w:val="21"/>
                <w:szCs w:val="21"/>
                <w:lang w:eastAsia="zh-CN"/>
              </w:rPr>
            </w:pPr>
          </w:p>
        </w:tc>
      </w:tr>
    </w:tbl>
    <w:p w14:paraId="0AC09473"/>
    <w:tbl>
      <w:tblPr>
        <w:tblStyle w:val="3"/>
        <w:tblW w:w="15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25"/>
        <w:gridCol w:w="763"/>
        <w:gridCol w:w="732"/>
        <w:gridCol w:w="9210"/>
        <w:gridCol w:w="2067"/>
        <w:gridCol w:w="856"/>
      </w:tblGrid>
      <w:tr w14:paraId="1277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2CC56E8">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925" w:type="dxa"/>
            <w:tcBorders>
              <w:top w:val="single" w:color="auto" w:sz="4" w:space="0"/>
              <w:left w:val="single" w:color="auto" w:sz="4" w:space="0"/>
              <w:bottom w:val="single" w:color="auto" w:sz="4" w:space="0"/>
              <w:right w:val="single" w:color="auto" w:sz="4" w:space="0"/>
            </w:tcBorders>
            <w:vAlign w:val="center"/>
          </w:tcPr>
          <w:p w14:paraId="10B298E4">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38995895">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732" w:type="dxa"/>
            <w:tcBorders>
              <w:top w:val="single" w:color="auto" w:sz="4" w:space="0"/>
              <w:left w:val="single" w:color="auto" w:sz="4" w:space="0"/>
              <w:bottom w:val="single" w:color="auto" w:sz="4" w:space="0"/>
              <w:right w:val="single" w:color="auto" w:sz="4" w:space="0"/>
            </w:tcBorders>
            <w:vAlign w:val="center"/>
          </w:tcPr>
          <w:p w14:paraId="3D38F2D9">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rPr>
              <w:t>岗位</w:t>
            </w:r>
            <w:r>
              <w:rPr>
                <w:rFonts w:hint="eastAsia" w:ascii="仿宋_GB2312" w:hAnsi="仿宋_GB2312" w:eastAsia="仿宋_GB2312" w:cs="Times New Roman"/>
                <w:b/>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vAlign w:val="center"/>
          </w:tcPr>
          <w:p w14:paraId="4BAACC2B">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vAlign w:val="center"/>
          </w:tcPr>
          <w:p w14:paraId="4F8B34D9">
            <w:pPr>
              <w:widowControl/>
              <w:spacing w:line="240" w:lineRule="exact"/>
              <w:jc w:val="center"/>
              <w:rPr>
                <w:rFonts w:hint="eastAsia" w:ascii="仿宋_GB2312" w:hAnsi="仿宋_GB2312" w:eastAsia="仿宋_GB2312" w:cs="Times New Roman"/>
                <w:b/>
                <w:kern w:val="0"/>
                <w:szCs w:val="21"/>
              </w:rPr>
            </w:pPr>
            <w:r>
              <w:rPr>
                <w:rFonts w:hint="eastAsia" w:ascii="仿宋_GB2312" w:hAnsi="仿宋_GB2312" w:eastAsia="仿宋_GB2312" w:cs="Times New Roman"/>
                <w:b/>
                <w:kern w:val="0"/>
                <w:szCs w:val="21"/>
                <w:lang w:eastAsia="zh-CN"/>
              </w:rPr>
              <w:t>专项任职资格（</w:t>
            </w:r>
            <w:r>
              <w:rPr>
                <w:rFonts w:hint="eastAsia" w:ascii="仿宋_GB2312" w:hAnsi="仿宋_GB2312" w:eastAsia="仿宋_GB2312" w:cs="Times New Roman"/>
                <w:b/>
                <w:kern w:val="0"/>
                <w:szCs w:val="21"/>
                <w:lang w:val="en-US" w:eastAsia="zh-CN"/>
              </w:rPr>
              <w:t>经历</w:t>
            </w:r>
            <w:r>
              <w:rPr>
                <w:rFonts w:hint="eastAsia" w:ascii="仿宋_GB2312" w:hAnsi="仿宋_GB2312" w:eastAsia="仿宋_GB2312" w:cs="Times New Roman"/>
                <w:b/>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11699160">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31D2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A1E666E">
            <w:pPr>
              <w:widowControl/>
              <w:spacing w:line="320" w:lineRule="exact"/>
              <w:jc w:val="center"/>
              <w:rPr>
                <w:rFonts w:hint="eastAsia" w:ascii="仿宋_GB2312" w:hAnsi="仿宋_GB2312" w:eastAsia="仿宋_GB2312" w:cs="Times New Roman"/>
                <w:color w:val="0000FF"/>
                <w:kern w:val="0"/>
                <w:szCs w:val="21"/>
                <w:lang w:eastAsia="zh-CN"/>
              </w:rPr>
            </w:pPr>
            <w:r>
              <w:rPr>
                <w:rFonts w:hint="eastAsia" w:ascii="仿宋_GB2312" w:hAnsi="仿宋_GB2312" w:eastAsia="仿宋_GB2312" w:cs="Times New Roman"/>
                <w:color w:val="auto"/>
                <w:kern w:val="0"/>
                <w:szCs w:val="21"/>
                <w:lang w:val="en-US" w:eastAsia="zh-CN"/>
              </w:rPr>
              <w:t>6</w:t>
            </w:r>
          </w:p>
        </w:tc>
        <w:tc>
          <w:tcPr>
            <w:tcW w:w="925" w:type="dxa"/>
            <w:tcBorders>
              <w:top w:val="nil"/>
              <w:left w:val="single" w:color="auto" w:sz="4" w:space="0"/>
              <w:right w:val="single" w:color="auto" w:sz="4" w:space="0"/>
            </w:tcBorders>
            <w:vAlign w:val="center"/>
          </w:tcPr>
          <w:p w14:paraId="3AD74685">
            <w:pPr>
              <w:widowControl/>
              <w:jc w:val="center"/>
              <w:rPr>
                <w:rFonts w:ascii="仿宋_GB2312" w:hAnsi="仿宋_GB2312" w:eastAsia="仿宋_GB2312" w:cs="Times New Roman"/>
                <w:b/>
                <w:bCs/>
                <w:color w:val="0000FF"/>
                <w:kern w:val="0"/>
                <w:szCs w:val="21"/>
                <w:highlight w:val="none"/>
              </w:rPr>
            </w:pPr>
            <w:r>
              <w:rPr>
                <w:rFonts w:hint="eastAsia" w:ascii="仿宋_GB2312" w:hAnsi="仿宋_GB2312" w:eastAsia="仿宋_GB2312" w:cs="Times New Roman"/>
                <w:b/>
                <w:bCs/>
                <w:kern w:val="0"/>
                <w:szCs w:val="21"/>
                <w:highlight w:val="none"/>
                <w:lang w:val="en-US" w:eastAsia="zh-CN"/>
              </w:rPr>
              <w:t>官路水库输配水工程一标项目部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A01D79B">
            <w:pPr>
              <w:widowControl/>
              <w:jc w:val="center"/>
              <w:rPr>
                <w:rFonts w:hint="default" w:ascii="仿宋_GB2312" w:hAnsi="仿宋_GB2312" w:eastAsia="仿宋_GB2312" w:cs="Times New Roman"/>
                <w:kern w:val="0"/>
                <w:sz w:val="21"/>
                <w:szCs w:val="21"/>
                <w:highlight w:val="none"/>
                <w:lang w:val="en-US" w:eastAsia="zh-CN" w:bidi="ar-SA"/>
              </w:rPr>
            </w:pPr>
            <w:r>
              <w:rPr>
                <w:rFonts w:hint="eastAsia" w:ascii="仿宋_GB2312" w:hAnsi="仿宋_GB2312" w:eastAsia="仿宋_GB2312" w:cs="Times New Roman"/>
                <w:kern w:val="0"/>
                <w:sz w:val="21"/>
                <w:szCs w:val="21"/>
                <w:highlight w:val="none"/>
                <w:lang w:val="en-US" w:eastAsia="zh-CN"/>
              </w:rPr>
              <w:t>副总经理、总工程师</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58BCE0B">
            <w:pPr>
              <w:widowControl/>
              <w:jc w:val="center"/>
              <w:rPr>
                <w:rFonts w:hint="default" w:ascii="仿宋_GB2312" w:hAnsi="仿宋_GB2312" w:eastAsia="仿宋_GB2312" w:cs="Times New Roman"/>
                <w:kern w:val="0"/>
                <w:sz w:val="21"/>
                <w:szCs w:val="21"/>
                <w:highlight w:val="none"/>
                <w:lang w:val="en-US" w:eastAsia="zh-CN" w:bidi="ar-SA"/>
              </w:rPr>
            </w:pPr>
            <w:r>
              <w:rPr>
                <w:rFonts w:hint="eastAsia" w:ascii="仿宋_GB2312" w:hAnsi="仿宋_GB2312" w:eastAsia="仿宋_GB2312" w:cs="Times New Roman"/>
                <w:kern w:val="0"/>
                <w:sz w:val="21"/>
                <w:szCs w:val="21"/>
                <w:highlight w:val="none"/>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040306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1.全面主持技术、质量系统工作；</w:t>
            </w:r>
          </w:p>
          <w:p w14:paraId="195104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2.贯彻执行与本项目有关的现行技术标准、规范、规程；贯彻执行国家有关质量的方针、政策、法规和两级集团有关规定，负责项目全面质量管理工作;</w:t>
            </w:r>
          </w:p>
          <w:p w14:paraId="5A04CB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3.负责制定、督促落实项目质量管理年度工作计划，质量管理文件及各种规章制度;</w:t>
            </w:r>
          </w:p>
          <w:p w14:paraId="67180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4.负责质量环保现场管理、质量标准化创建和现场质量监督检查;</w:t>
            </w:r>
          </w:p>
          <w:p w14:paraId="437028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5.主持编制、优化本项目实施性施工组织设计和专项施工方案。</w:t>
            </w:r>
          </w:p>
          <w:p w14:paraId="513DF8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6.组织图纸会审、技术交底和变更设计等工作。</w:t>
            </w:r>
          </w:p>
          <w:p w14:paraId="28C40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7.负责组织危险性较大的专项方案和重大施工方案编制及专家评审工作，开展施工技术、安全交底，并监督执行情况；</w:t>
            </w:r>
          </w:p>
          <w:p w14:paraId="3C7E97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8.负责组织编制项目施工年、季、月计划、阶段性控制计划，根据施工情况，分析各项目形象和进度的执行情况，并提出解决办法</w:t>
            </w:r>
          </w:p>
          <w:p w14:paraId="179F66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9.负责对变更、索赔文件中技术方案审批；负责组织变更资料的收集、整理，履行变更程序；</w:t>
            </w:r>
          </w:p>
          <w:p w14:paraId="2F4B56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10.负责“四新”技术的推广和应用中的环境因素识别、危险源辨识、风险评价及风险控制的策划和实施；</w:t>
            </w:r>
          </w:p>
          <w:p w14:paraId="24238C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11.主持开展技术革新活动，组织实施上级单位下达的科技开发任务。协助公司技术管理部门做好有关本项目的科技开发和成果推广工作；</w:t>
            </w:r>
          </w:p>
          <w:p w14:paraId="762787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12.主持开展项目数字化建设工作，按公司制度开展智慧水务相关研究，协助公司技术管理部门做好与业主智慧化管理平台的对接工作。</w:t>
            </w:r>
          </w:p>
          <w:p w14:paraId="0D3D4A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13.负责项目部工程档案文件管理；</w:t>
            </w:r>
          </w:p>
          <w:p w14:paraId="3CF1B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highlight w:val="none"/>
                <w:lang w:val="en-US" w:eastAsia="zh-CN"/>
              </w:rPr>
            </w:pPr>
            <w:r>
              <w:rPr>
                <w:rFonts w:hint="eastAsia" w:ascii="仿宋_GB2312" w:hAnsi="宋体" w:eastAsia="仿宋_GB2312" w:cs="仿宋_GB2312"/>
                <w:i w:val="0"/>
                <w:iCs w:val="0"/>
                <w:color w:val="auto"/>
                <w:kern w:val="0"/>
                <w:sz w:val="21"/>
                <w:szCs w:val="21"/>
                <w:highlight w:val="none"/>
                <w:u w:val="none"/>
                <w:lang w:val="en-US" w:eastAsia="zh-CN" w:bidi="ar"/>
              </w:rPr>
              <w:t>14.负责本项目交工及竣工验收管理相关工作；负责组织按编制竣工资料的要求收集、整理各项资料，制定验收工作计划，并监督执行；</w:t>
            </w:r>
          </w:p>
          <w:p w14:paraId="788730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15.负责业务范围内的安全生产工作；</w:t>
            </w:r>
          </w:p>
          <w:p w14:paraId="2B1051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16.完成领导交办的其他工作；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27D83704">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Times New Roman"/>
                <w:color w:val="auto"/>
                <w:sz w:val="21"/>
                <w:szCs w:val="21"/>
                <w:highlight w:val="none"/>
                <w:lang w:val="en-US" w:eastAsia="zh-CN"/>
              </w:rPr>
              <w:t>担任过1个及以上水利项目技术负责人2年及以上。</w:t>
            </w:r>
          </w:p>
        </w:tc>
        <w:tc>
          <w:tcPr>
            <w:tcW w:w="856" w:type="dxa"/>
            <w:tcBorders>
              <w:top w:val="single" w:color="auto" w:sz="4" w:space="0"/>
              <w:left w:val="single" w:color="auto" w:sz="4" w:space="0"/>
              <w:bottom w:val="single" w:color="auto" w:sz="4" w:space="0"/>
              <w:right w:val="single" w:color="auto" w:sz="4" w:space="0"/>
            </w:tcBorders>
            <w:vAlign w:val="center"/>
          </w:tcPr>
          <w:p w14:paraId="637EC7A5">
            <w:pPr>
              <w:widowControl/>
              <w:jc w:val="center"/>
              <w:rPr>
                <w:rFonts w:hint="eastAsia" w:ascii="仿宋_GB2312" w:hAnsi="仿宋_GB2312" w:eastAsia="仿宋_GB2312" w:cs="Times New Roman"/>
                <w:color w:val="FF0000"/>
                <w:kern w:val="0"/>
                <w:sz w:val="21"/>
                <w:szCs w:val="21"/>
                <w:lang w:eastAsia="zh-CN"/>
              </w:rPr>
            </w:pPr>
          </w:p>
        </w:tc>
      </w:tr>
    </w:tbl>
    <w:p w14:paraId="405890AB">
      <w:pPr>
        <w:pStyle w:val="2"/>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226DE"/>
    <w:rsid w:val="014A06FC"/>
    <w:rsid w:val="06A070B5"/>
    <w:rsid w:val="09CF4D09"/>
    <w:rsid w:val="0AC17D82"/>
    <w:rsid w:val="0B6410E7"/>
    <w:rsid w:val="10BB7FF0"/>
    <w:rsid w:val="147B06AC"/>
    <w:rsid w:val="17B1375A"/>
    <w:rsid w:val="18D15800"/>
    <w:rsid w:val="19412954"/>
    <w:rsid w:val="1A9D50DA"/>
    <w:rsid w:val="20D95EB1"/>
    <w:rsid w:val="25520CBB"/>
    <w:rsid w:val="2831638F"/>
    <w:rsid w:val="2C95409F"/>
    <w:rsid w:val="2D4117A0"/>
    <w:rsid w:val="32724D8E"/>
    <w:rsid w:val="32F40315"/>
    <w:rsid w:val="369167D9"/>
    <w:rsid w:val="3A01759B"/>
    <w:rsid w:val="3B1B48C3"/>
    <w:rsid w:val="443736D4"/>
    <w:rsid w:val="456E7549"/>
    <w:rsid w:val="47DF4BD1"/>
    <w:rsid w:val="4D3F11BE"/>
    <w:rsid w:val="4E2227F2"/>
    <w:rsid w:val="4E70060D"/>
    <w:rsid w:val="50E445A5"/>
    <w:rsid w:val="511C2151"/>
    <w:rsid w:val="60C03693"/>
    <w:rsid w:val="7082587A"/>
    <w:rsid w:val="77C226DE"/>
    <w:rsid w:val="7923679B"/>
    <w:rsid w:val="7A4D53FD"/>
    <w:rsid w:val="7AF1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kern w:val="0"/>
      <w:sz w:val="32"/>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葛洲坝集团</Company>
  <Pages>7</Pages>
  <Words>3209</Words>
  <Characters>3312</Characters>
  <Lines>0</Lines>
  <Paragraphs>0</Paragraphs>
  <TotalTime>2</TotalTime>
  <ScaleCrop>false</ScaleCrop>
  <LinksUpToDate>false</LinksUpToDate>
  <CharactersWithSpaces>3315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2025-04-17T07:23:00Z</dcterms:created>
  <dc:creator>宋宗铨(649059)</dc:creator>
  <cp:lastModifiedBy>云</cp:lastModifiedBy>
  <dcterms:modified xsi:type="dcterms:W3CDTF">2025-04-30T14:29:35Z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C7E5B7BBF7A34BA897B5E3E38B01CD35_13</vt:lpwstr>
  </property>
  <property fmtid="{D5CDD505-2E9C-101B-9397-08002B2CF9AE}" pid="4" name="KSOTemplateDocerSaveRecord">
    <vt:lpwstr>eyJoZGlkIjoiNzY3OTkyZDY4YTY0YjAzYmI5MDY0ZThhODI2NTIyYTUiLCJ1c2VySWQiOiIyNTI2ODMzMzQifQ==</vt:lpwstr>
  </property>
</Properties>
</file>