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cs/>
        </w:rPr>
      </w:pPr>
      <w:r>
        <w:rPr>
          <w:rFonts w:hint="eastAsia" w:ascii="仿宋_GB2312" w:hAnsi="仿宋_GB2312" w:eastAsia="仿宋_GB2312" w:cs="仿宋_GB2312"/>
          <w:sz w:val="32"/>
          <w:szCs w:val="32"/>
          <w:cs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各级媒体参考目录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中央级媒体：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中央电视台、人民日报、法制日报、人民公安报、公安内参。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省级媒体：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四川电视台、四川日报、四川法制报、四川新闻网。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市级媒体：</w:t>
      </w:r>
      <w:r>
        <w:rPr>
          <w:rFonts w:hint="eastAsia" w:ascii="仿宋_GB2312" w:hAnsi="仿宋_GB2312" w:eastAsia="仿宋_GB2312" w:cs="仿宋_GB2312"/>
          <w:sz w:val="32"/>
          <w:szCs w:val="32"/>
        </w:rPr>
        <w:t>宜宾电视台、宜宾日报。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5E3"/>
    <w:rsid w:val="00680FB2"/>
    <w:rsid w:val="007455E3"/>
    <w:rsid w:val="06970ED9"/>
    <w:rsid w:val="08292EF0"/>
    <w:rsid w:val="0F63406C"/>
    <w:rsid w:val="68B10886"/>
    <w:rsid w:val="6E42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335</Characters>
  <Lines>2</Lines>
  <Paragraphs>1</Paragraphs>
  <TotalTime>6</TotalTime>
  <ScaleCrop>false</ScaleCrop>
  <LinksUpToDate>false</LinksUpToDate>
  <CharactersWithSpaces>392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2023-02-01T09:30:00Z</dcterms:created>
  <dc:creator>admin</dc:creator>
  <cp:lastModifiedBy>Administrator</cp:lastModifiedBy>
  <dcterms:modified xsi:type="dcterms:W3CDTF">2023-09-05T08:54:37Z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